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870" w:rsidRDefault="004C6870" w:rsidP="004C687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Чернівецький національний університет імені Юрія </w:t>
      </w:r>
      <w:proofErr w:type="spellStart"/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Федьковича</w:t>
      </w:r>
      <w:proofErr w:type="spellEnd"/>
    </w:p>
    <w:p w:rsidR="004C6870" w:rsidRPr="009B64A7" w:rsidRDefault="004C6870" w:rsidP="004C687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:rsidR="004C6870" w:rsidRDefault="004C6870" w:rsidP="004C687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Pr="00F61DFF" w:rsidRDefault="004C6870" w:rsidP="004C687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:rsidR="004C6870" w:rsidRPr="00F61DFF" w:rsidRDefault="004C6870" w:rsidP="004C687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:rsidR="004C6870" w:rsidRDefault="004C6870" w:rsidP="004C687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4C6870" w:rsidRDefault="004C6870" w:rsidP="004C687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4C6870" w:rsidRDefault="004C6870" w:rsidP="004C687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:rsidR="004C6870" w:rsidRPr="00F61DFF" w:rsidRDefault="004C6870" w:rsidP="004C687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:rsidR="004C6870" w:rsidRPr="00EF1BB2" w:rsidRDefault="004C6870" w:rsidP="004C687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Практикум л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>і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нгвістичного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критичного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літературознавчого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аналізу</w:t>
      </w:r>
      <w:proofErr w:type="spellEnd"/>
    </w:p>
    <w:p w:rsidR="004C6870" w:rsidRDefault="004C6870" w:rsidP="004C6870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</w:pPr>
    </w:p>
    <w:p w:rsidR="004C6870" w:rsidRDefault="004C6870" w:rsidP="004C6870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  <w:lang w:val="ro-RO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обов’язк</w:t>
      </w:r>
      <w:r w:rsidRPr="00F61DFF"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ова</w:t>
      </w:r>
    </w:p>
    <w:p w:rsidR="004C6870" w:rsidRDefault="004C6870" w:rsidP="004C6870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Default="004C6870" w:rsidP="004C6870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Pr="00F61DFF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література»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4C6870" w:rsidRPr="00F61DFF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Pr="00F61DFF" w:rsidRDefault="004C6870" w:rsidP="004C6870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035 Філологія (романські мови та літератури (переклад включно), перша - румунська</w:t>
      </w:r>
    </w:p>
    <w:p w:rsidR="004C6870" w:rsidRPr="00F61DFF" w:rsidRDefault="004C6870" w:rsidP="004C6870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4C6870" w:rsidRPr="00F61DFF" w:rsidRDefault="004C6870" w:rsidP="004C687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03</w:t>
      </w:r>
      <w:r w:rsidRPr="00F61DF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Гуманітарні науки</w:t>
      </w:r>
    </w:p>
    <w:p w:rsidR="004C6870" w:rsidRPr="00F61DFF" w:rsidRDefault="004C6870" w:rsidP="004C6870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4C6870" w:rsidRPr="00F61DFF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другий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магістерський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)</w:t>
      </w:r>
    </w:p>
    <w:p w:rsidR="004C6870" w:rsidRPr="00F61DFF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Pr="00F61DFF" w:rsidRDefault="004C6870" w:rsidP="004C6870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Факультет</w:t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:rsidR="004C6870" w:rsidRPr="00F61DFF" w:rsidRDefault="004C6870" w:rsidP="004C6870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4C6870" w:rsidRPr="00F61DFF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:rsidR="004C6870" w:rsidRPr="00F61DFF" w:rsidRDefault="004C6870" w:rsidP="004C6870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4C6870" w:rsidRPr="00F61DFF" w:rsidRDefault="004C6870" w:rsidP="004C6870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Паладян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Крістінія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Іванівна</w:t>
      </w:r>
    </w:p>
    <w:p w:rsidR="004C6870" w:rsidRPr="00F61DFF" w:rsidRDefault="004C6870" w:rsidP="004C6870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4C6870" w:rsidRPr="007A6665" w:rsidRDefault="004C6870" w:rsidP="004C6870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(-</w:t>
      </w: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ів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)</w:t>
      </w:r>
    </w:p>
    <w:p w:rsidR="004C6870" w:rsidRPr="00F61DFF" w:rsidRDefault="004C6870" w:rsidP="004C6870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6" w:history="1">
        <w:r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:rsidR="004C6870" w:rsidRDefault="004C6870" w:rsidP="004C6870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:rsidR="004C6870" w:rsidRPr="008F5E23" w:rsidRDefault="004C6870" w:rsidP="004C6870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proofErr w:type="spellStart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proofErr w:type="spellEnd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proofErr w:type="spellStart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proofErr w:type="spellEnd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proofErr w:type="spellStart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  <w:proofErr w:type="spellEnd"/>
      </w:hyperlink>
    </w:p>
    <w:p w:rsidR="004C6870" w:rsidRPr="008F5E23" w:rsidRDefault="004C6870" w:rsidP="004C6870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:rsidR="004C6870" w:rsidRPr="008F5E23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Default="004C6870" w:rsidP="004C6870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Pr="007A6665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Контактний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тел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A6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:rsidR="004C6870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</w:p>
    <w:p w:rsidR="004C6870" w:rsidRPr="004646D4" w:rsidRDefault="004C6870" w:rsidP="004C6870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:rsidR="004C6870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Pr="00786262" w:rsidRDefault="004C6870" w:rsidP="004C6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86262">
        <w:rPr>
          <w:rFonts w:ascii="Times New Roman" w:hAnsi="Times New Roman" w:cs="Times New Roman"/>
          <w:sz w:val="24"/>
          <w:szCs w:val="24"/>
        </w:rPr>
        <w:t xml:space="preserve">Очні консультації: вівторок – 13.00 - 14.00 </w:t>
      </w:r>
    </w:p>
    <w:p w:rsidR="004C6870" w:rsidRDefault="004C6870" w:rsidP="004C6870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786262">
        <w:rPr>
          <w:rFonts w:ascii="Times New Roman" w:hAnsi="Times New Roman" w:cs="Times New Roman"/>
          <w:sz w:val="24"/>
          <w:szCs w:val="24"/>
        </w:rPr>
        <w:t>Онлайн-консультації: четвер – 13.00 -15.00</w:t>
      </w:r>
    </w:p>
    <w:p w:rsidR="004C6870" w:rsidRPr="00786262" w:rsidRDefault="004C6870" w:rsidP="004C6870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4C6870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Pr="00786262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4C6870" w:rsidRPr="00786262">
          <w:pgSz w:w="11906" w:h="16838"/>
          <w:pgMar w:top="850" w:right="850" w:bottom="850" w:left="1417" w:header="708" w:footer="708" w:gutter="0"/>
          <w:cols w:space="720"/>
        </w:sectPr>
      </w:pPr>
    </w:p>
    <w:p w:rsidR="004C6870" w:rsidRPr="00F71B8F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1.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Анотація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(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призначення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навчальної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).</w:t>
      </w:r>
    </w:p>
    <w:p w:rsidR="004C6870" w:rsidRPr="00672B23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Pr="006E255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Практикум лінгвістичного, критичного та літературознавчого аналізу»</w:t>
      </w: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є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невід’ємною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складовою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освітнього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процесу</w:t>
      </w:r>
      <w:proofErr w:type="spellEnd"/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r w:rsidRPr="006E255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яка </w:t>
      </w:r>
      <w:r>
        <w:rPr>
          <w:rFonts w:ascii="Times New Roman" w:hAnsi="Times New Roman" w:cs="Times New Roman"/>
        </w:rPr>
        <w:t xml:space="preserve">спрямована на </w:t>
      </w:r>
      <w:r>
        <w:rPr>
          <w:rFonts w:ascii="Times New Roman" w:hAnsi="Times New Roman" w:cs="Times New Roman"/>
          <w:sz w:val="24"/>
          <w:szCs w:val="24"/>
        </w:rPr>
        <w:t>підготовку</w:t>
      </w:r>
      <w:r w:rsidRPr="00672B23">
        <w:rPr>
          <w:rFonts w:ascii="Times New Roman" w:hAnsi="Times New Roman" w:cs="Times New Roman"/>
          <w:sz w:val="24"/>
          <w:szCs w:val="24"/>
        </w:rPr>
        <w:t xml:space="preserve"> ерудованого конкурентоздатного фахівця – вчителя румунської мови та літератури, який володіє фундаментальною теоретичною базою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672B23">
        <w:rPr>
          <w:rFonts w:ascii="Times New Roman" w:hAnsi="Times New Roman" w:cs="Times New Roman"/>
          <w:sz w:val="24"/>
          <w:szCs w:val="24"/>
        </w:rPr>
        <w:t xml:space="preserve"> методологією</w:t>
      </w:r>
      <w:r>
        <w:rPr>
          <w:rFonts w:ascii="Times New Roman" w:hAnsi="Times New Roman" w:cs="Times New Roman"/>
          <w:sz w:val="24"/>
          <w:szCs w:val="24"/>
        </w:rPr>
        <w:t xml:space="preserve"> аналізу тексту.</w:t>
      </w:r>
    </w:p>
    <w:p w:rsidR="004C6870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Pr="00672B23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 w:rsidRPr="00F71B8F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 xml:space="preserve"> </w:t>
      </w:r>
      <w:r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надати студентам магістрантам цілісну та логічно-послідовну систему знань про сучасний лінгвістичний, критичний та літературознавчий аналіз </w:t>
      </w:r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тексту</w:t>
      </w:r>
      <w:r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; формування стилістичної вправності аналізу тексту; формування системи ґрунтовних знань про стилістичні можливості румунської фонетики, лексики і граматики; встановлення </w:t>
      </w:r>
      <w:proofErr w:type="spellStart"/>
      <w:r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емоційно</w:t>
      </w:r>
      <w:proofErr w:type="spellEnd"/>
      <w:r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-інтелектуального спрямування тексту; усебічне вивчення </w:t>
      </w:r>
      <w:proofErr w:type="spellStart"/>
      <w:r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позатекстових</w:t>
      </w:r>
      <w:proofErr w:type="spellEnd"/>
      <w:r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факторів образу автора; виявлення глибинних </w:t>
      </w:r>
      <w:proofErr w:type="spellStart"/>
      <w:r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підтекстових</w:t>
      </w:r>
      <w:proofErr w:type="spellEnd"/>
      <w:r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значень, авторської точки зору.</w:t>
      </w:r>
    </w:p>
    <w:p w:rsidR="004C6870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Pr="00672B23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3.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Пререквізити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6E255A">
        <w:rPr>
          <w:rFonts w:ascii="Times New Roman" w:hAnsi="Times New Roman" w:cs="Times New Roman"/>
          <w:sz w:val="24"/>
          <w:szCs w:val="24"/>
        </w:rPr>
        <w:t xml:space="preserve">«Вступ до мовознавства», «Вступ до літературознавства», </w:t>
      </w:r>
      <w:r>
        <w:rPr>
          <w:rFonts w:ascii="Times New Roman" w:hAnsi="Times New Roman" w:cs="Times New Roman"/>
          <w:sz w:val="24"/>
          <w:szCs w:val="24"/>
        </w:rPr>
        <w:t xml:space="preserve">«Сучасна румунська мова», «Історія румунської літератури», «Теорія літератури», «Літературна критика», </w:t>
      </w:r>
      <w:r w:rsidRPr="006E255A">
        <w:rPr>
          <w:rFonts w:ascii="Times New Roman" w:hAnsi="Times New Roman" w:cs="Times New Roman"/>
          <w:sz w:val="24"/>
          <w:szCs w:val="24"/>
        </w:rPr>
        <w:t>«</w:t>
      </w:r>
      <w:r w:rsidRPr="006E255A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Порівняльне літературознавство», «Психологія», «Етика».</w:t>
      </w:r>
    </w:p>
    <w:p w:rsidR="004C6870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Pr="00F068C8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4. </w:t>
      </w:r>
      <w:r w:rsidRPr="00F068C8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Результати навчання</w:t>
      </w:r>
      <w:r w:rsidRPr="00F068C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:rsidR="004C6870" w:rsidRPr="00F068C8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68C8">
        <w:rPr>
          <w:rFonts w:ascii="Times New Roman" w:hAnsi="Times New Roman" w:cs="Times New Roman"/>
          <w:sz w:val="24"/>
          <w:szCs w:val="24"/>
        </w:rPr>
        <w:t xml:space="preserve">У ході вивчення навчальної дисципліни студент повинен набути: </w:t>
      </w:r>
    </w:p>
    <w:p w:rsidR="004C6870" w:rsidRPr="00F068C8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F068C8">
        <w:rPr>
          <w:rFonts w:ascii="Times New Roman" w:hAnsi="Times New Roman" w:cs="Times New Roman"/>
          <w:b/>
          <w:sz w:val="24"/>
          <w:szCs w:val="24"/>
        </w:rPr>
        <w:t xml:space="preserve">Загальних </w:t>
      </w:r>
      <w:proofErr w:type="spellStart"/>
      <w:r w:rsidRPr="00F068C8">
        <w:rPr>
          <w:rFonts w:ascii="Times New Roman" w:hAnsi="Times New Roman" w:cs="Times New Roman"/>
          <w:b/>
          <w:sz w:val="24"/>
          <w:szCs w:val="24"/>
        </w:rPr>
        <w:t>компетентностей</w:t>
      </w:r>
      <w:proofErr w:type="spellEnd"/>
      <w:r w:rsidRPr="00F068C8">
        <w:rPr>
          <w:rFonts w:ascii="Times New Roman" w:hAnsi="Times New Roman" w:cs="Times New Roman"/>
          <w:b/>
          <w:sz w:val="24"/>
          <w:szCs w:val="24"/>
        </w:rPr>
        <w:t>:</w:t>
      </w:r>
    </w:p>
    <w:p w:rsidR="004C6870" w:rsidRPr="00435DDD" w:rsidRDefault="004C6870" w:rsidP="004C6870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3. </w:t>
      </w:r>
      <w:r w:rsidRPr="00435DDD">
        <w:t>Здатність до пошуку, опрацювання та аналізу інформації з різних джерел.</w:t>
      </w:r>
    </w:p>
    <w:p w:rsidR="004C6870" w:rsidRPr="00435DDD" w:rsidRDefault="004C6870" w:rsidP="004C6870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4. </w:t>
      </w:r>
      <w:r w:rsidRPr="00435DDD">
        <w:t xml:space="preserve">Уміння виявляти, ставити та вирішувати проблеми. </w:t>
      </w:r>
    </w:p>
    <w:p w:rsidR="004C6870" w:rsidRPr="00435DDD" w:rsidRDefault="004C6870" w:rsidP="004C6870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8. </w:t>
      </w:r>
      <w:r w:rsidRPr="00435DDD">
        <w:t>Здатність до абстрактного мислення, аналізу та синтезу.</w:t>
      </w:r>
    </w:p>
    <w:p w:rsidR="004C6870" w:rsidRPr="00435DDD" w:rsidRDefault="004C6870" w:rsidP="004C6870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9. </w:t>
      </w:r>
      <w:r w:rsidRPr="00435DDD">
        <w:t>Навички використання інформаційних і комунікаційних технологій.</w:t>
      </w:r>
    </w:p>
    <w:p w:rsidR="004C6870" w:rsidRPr="00A4299D" w:rsidRDefault="004C6870" w:rsidP="004C68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A4299D">
        <w:rPr>
          <w:rFonts w:ascii="Times New Roman" w:hAnsi="Times New Roman" w:cs="Times New Roman"/>
          <w:b/>
          <w:spacing w:val="-2"/>
          <w:sz w:val="24"/>
          <w:szCs w:val="24"/>
        </w:rPr>
        <w:t xml:space="preserve">Фахових </w:t>
      </w:r>
      <w:proofErr w:type="spellStart"/>
      <w:r w:rsidRPr="00A4299D">
        <w:rPr>
          <w:rFonts w:ascii="Times New Roman" w:hAnsi="Times New Roman" w:cs="Times New Roman"/>
          <w:b/>
          <w:spacing w:val="-2"/>
          <w:sz w:val="24"/>
          <w:szCs w:val="24"/>
        </w:rPr>
        <w:t>компетентностей</w:t>
      </w:r>
      <w:proofErr w:type="spellEnd"/>
      <w:r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</w:p>
    <w:p w:rsidR="004C6870" w:rsidRPr="00A5374E" w:rsidRDefault="004C6870" w:rsidP="004C6870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A5374E">
        <w:rPr>
          <w:rFonts w:ascii="Times New Roman" w:hAnsi="Times New Roman" w:cs="Times New Roman"/>
          <w:b/>
          <w:sz w:val="24"/>
          <w:szCs w:val="24"/>
        </w:rPr>
        <w:t xml:space="preserve">ФК 1. </w:t>
      </w:r>
      <w:r w:rsidRPr="00A5374E">
        <w:rPr>
          <w:rFonts w:ascii="Times New Roman" w:hAnsi="Times New Roman" w:cs="Times New Roman"/>
          <w:sz w:val="24"/>
          <w:szCs w:val="24"/>
        </w:rPr>
        <w:t>Здатність орієнтуватися в різних сучасних лінгвістичних напрямках і школах.</w:t>
      </w:r>
    </w:p>
    <w:p w:rsidR="004C6870" w:rsidRPr="00A5374E" w:rsidRDefault="004C6870" w:rsidP="004C6870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A5374E">
        <w:rPr>
          <w:rFonts w:ascii="Times New Roman" w:hAnsi="Times New Roman" w:cs="Times New Roman"/>
          <w:b/>
          <w:sz w:val="24"/>
          <w:szCs w:val="24"/>
        </w:rPr>
        <w:t xml:space="preserve">ФК 2. </w:t>
      </w:r>
      <w:r w:rsidRPr="00A5374E">
        <w:rPr>
          <w:rFonts w:ascii="Times New Roman" w:hAnsi="Times New Roman" w:cs="Times New Roman"/>
          <w:sz w:val="24"/>
          <w:szCs w:val="24"/>
        </w:rPr>
        <w:t xml:space="preserve">Здатність осмислювати мистецтво слова як систему систем, знати сучасні течії румунської літератури. </w:t>
      </w:r>
    </w:p>
    <w:p w:rsidR="004C6870" w:rsidRPr="00A5374E" w:rsidRDefault="004C6870" w:rsidP="004C6870">
      <w:pPr>
        <w:pStyle w:val="1"/>
        <w:ind w:left="374" w:hanging="374"/>
        <w:jc w:val="both"/>
        <w:rPr>
          <w:b/>
        </w:rPr>
      </w:pPr>
      <w:r w:rsidRPr="00A5374E">
        <w:rPr>
          <w:b/>
        </w:rPr>
        <w:t xml:space="preserve">ФК 3. </w:t>
      </w:r>
      <w:r w:rsidRPr="00A5374E">
        <w:t>Володіння навичками офіційно-ділового стилю спілкування в різних комунікативних ситуаціях, навичками аналізу та інтерпретації текстів гуманітарного спрямування.</w:t>
      </w:r>
    </w:p>
    <w:p w:rsidR="004C6870" w:rsidRPr="00A5374E" w:rsidRDefault="004C6870" w:rsidP="004C6870">
      <w:pPr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A5374E">
        <w:rPr>
          <w:rFonts w:ascii="Times New Roman" w:hAnsi="Times New Roman" w:cs="Times New Roman"/>
          <w:b/>
          <w:sz w:val="24"/>
          <w:szCs w:val="24"/>
        </w:rPr>
        <w:t>ФК 4.</w:t>
      </w:r>
      <w:r w:rsidRPr="00A5374E">
        <w:rPr>
          <w:rFonts w:ascii="Times New Roman" w:hAnsi="Times New Roman" w:cs="Times New Roman"/>
          <w:sz w:val="24"/>
          <w:szCs w:val="24"/>
        </w:rPr>
        <w:t xml:space="preserve"> Володіння знаннями про закономірності процесу навчання румунської мови, а також зміст і особливості усіх компонентів цього процесу: цілей, методів, засобів тощо.</w:t>
      </w:r>
    </w:p>
    <w:p w:rsidR="004C6870" w:rsidRPr="00A5374E" w:rsidRDefault="004C6870" w:rsidP="004C6870">
      <w:pPr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A5374E">
        <w:rPr>
          <w:rFonts w:ascii="Times New Roman" w:hAnsi="Times New Roman" w:cs="Times New Roman"/>
          <w:b/>
          <w:sz w:val="24"/>
          <w:szCs w:val="24"/>
        </w:rPr>
        <w:t xml:space="preserve">ФК 5. </w:t>
      </w:r>
      <w:r w:rsidRPr="00A5374E">
        <w:rPr>
          <w:rFonts w:ascii="Times New Roman" w:hAnsi="Times New Roman" w:cs="Times New Roman"/>
          <w:sz w:val="24"/>
          <w:szCs w:val="24"/>
        </w:rPr>
        <w:t xml:space="preserve">Уміння аналізувати </w:t>
      </w:r>
      <w:proofErr w:type="spellStart"/>
      <w:r w:rsidRPr="00A5374E">
        <w:rPr>
          <w:rFonts w:ascii="Times New Roman" w:hAnsi="Times New Roman" w:cs="Times New Roman"/>
          <w:sz w:val="24"/>
          <w:szCs w:val="24"/>
        </w:rPr>
        <w:t>румуномовний</w:t>
      </w:r>
      <w:proofErr w:type="spellEnd"/>
      <w:r w:rsidRPr="00A5374E">
        <w:rPr>
          <w:rFonts w:ascii="Times New Roman" w:hAnsi="Times New Roman" w:cs="Times New Roman"/>
          <w:sz w:val="24"/>
          <w:szCs w:val="24"/>
        </w:rPr>
        <w:t xml:space="preserve"> матеріал з огляду труднощів його засвоєння і знаходити шляхи їх подолання.</w:t>
      </w:r>
    </w:p>
    <w:p w:rsidR="004C6870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4C6870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:rsidR="004C6870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A5393">
        <w:rPr>
          <w:rFonts w:ascii="Times New Roman" w:hAnsi="Times New Roman" w:cs="Times New Roman"/>
          <w:b/>
          <w:szCs w:val="28"/>
        </w:rPr>
        <w:t>знати: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:rsidR="004C6870" w:rsidRDefault="004C6870" w:rsidP="004C68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основні поняття та коло проблематики дисципліни, </w:t>
      </w:r>
    </w:p>
    <w:p w:rsidR="004C6870" w:rsidRDefault="004C6870" w:rsidP="004C68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нові тенденції аналізу </w:t>
      </w:r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тексту</w:t>
      </w: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,</w:t>
      </w:r>
    </w:p>
    <w:p w:rsidR="004C6870" w:rsidRPr="00A5374E" w:rsidRDefault="004C6870" w:rsidP="004C687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загальні проблеми, </w:t>
      </w:r>
      <w:proofErr w:type="spellStart"/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позатекстові</w:t>
      </w:r>
      <w:proofErr w:type="spellEnd"/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фактори та підтекстові значення </w:t>
      </w:r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твору.</w:t>
      </w:r>
    </w:p>
    <w:p w:rsidR="004C6870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74522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вміти: </w:t>
      </w:r>
    </w:p>
    <w:p w:rsidR="004C6870" w:rsidRDefault="004C6870" w:rsidP="004C687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виявити загальні художні ідеї, тобто суть художнього тексту, заради якої він твориться; </w:t>
      </w:r>
    </w:p>
    <w:p w:rsidR="004C6870" w:rsidRDefault="004C6870" w:rsidP="004C687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знайти чи побачити задум автора за допомогою ретельного аналізу словесного змісту художнього твору; </w:t>
      </w:r>
    </w:p>
    <w:p w:rsidR="004C6870" w:rsidRDefault="004C6870" w:rsidP="004C687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показати роль тих чи інших </w:t>
      </w:r>
      <w:proofErr w:type="spellStart"/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мовних</w:t>
      </w:r>
      <w:proofErr w:type="spellEnd"/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засобів у вираженні авторської ідеї; </w:t>
      </w:r>
    </w:p>
    <w:p w:rsidR="004C6870" w:rsidRPr="00A5374E" w:rsidRDefault="004C6870" w:rsidP="004C687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пояснити поетичну символіку, індивідуально-авторські новотвори, застарілі або ненормативні факти у фонетиці, лексиці і граматиці художнього твору.</w:t>
      </w:r>
    </w:p>
    <w:p w:rsidR="004C6870" w:rsidRDefault="004C6870" w:rsidP="004C687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 Опис навчальної дисципліни</w:t>
      </w:r>
    </w:p>
    <w:p w:rsidR="004C6870" w:rsidRPr="00B10B09" w:rsidRDefault="004C6870" w:rsidP="004C687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4C6870" w:rsidTr="00C06E5F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навчальної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дисципліни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r w:rsidRPr="00B10B09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 xml:space="preserve">Практикум лінгвістичного, </w:t>
            </w:r>
            <w:proofErr w:type="gramStart"/>
            <w:r w:rsidRPr="00B10B09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>критичного</w:t>
            </w:r>
            <w:proofErr w:type="gramEnd"/>
            <w:r w:rsidRPr="00B10B09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 xml:space="preserve"> та літературознавчого аналізу</w:t>
            </w:r>
          </w:p>
        </w:tc>
      </w:tr>
      <w:tr w:rsidR="004C6870" w:rsidTr="00C06E5F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4C6870" w:rsidRDefault="004C6870" w:rsidP="00C06E5F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  <w:proofErr w:type="spellEnd"/>
          </w:p>
          <w:p w:rsidR="004C6870" w:rsidRDefault="004C6870" w:rsidP="00C06E5F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контролю</w:t>
            </w:r>
          </w:p>
        </w:tc>
      </w:tr>
      <w:tr w:rsidR="004C6870" w:rsidTr="00C06E5F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6870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6870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6870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6870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4C6870" w:rsidTr="00C06E5F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9B64A7" w:rsidRDefault="004C6870" w:rsidP="00C06E5F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9B64A7" w:rsidRDefault="004C6870" w:rsidP="00C06E5F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167864" w:rsidRDefault="004C6870" w:rsidP="00C06E5F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167864" w:rsidRDefault="004C6870" w:rsidP="00C06E5F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103230" w:rsidRDefault="004C6870" w:rsidP="00C06E5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9B64A7" w:rsidRDefault="004C6870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9B64A7" w:rsidRDefault="004C6870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9B64A7" w:rsidRDefault="004C6870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9B64A7" w:rsidRDefault="004C6870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9B64A7" w:rsidRDefault="004C6870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99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167864" w:rsidRDefault="004C6870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103230" w:rsidRDefault="004C6870" w:rsidP="00C06E5F">
            <w:pPr>
              <w:spacing w:after="0" w:line="24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4C6870" w:rsidTr="00C06E5F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4A5393" w:rsidRDefault="004C6870" w:rsidP="00C06E5F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4A5393" w:rsidRDefault="004C6870" w:rsidP="00C06E5F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167864" w:rsidRDefault="004C6870" w:rsidP="00C06E5F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167864" w:rsidRDefault="004C6870" w:rsidP="00C06E5F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B813BF" w:rsidRDefault="004C6870" w:rsidP="00C06E5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591565" w:rsidRDefault="004C6870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4C6870" w:rsidRDefault="004C6870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10490" w:rsidRDefault="004C6870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10490" w:rsidRDefault="004C6870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4C6870" w:rsidRDefault="004C6870" w:rsidP="004C6870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29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167864" w:rsidRDefault="004C6870" w:rsidP="00C06E5F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1049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</w:tbl>
    <w:p w:rsidR="004C6870" w:rsidRDefault="004C6870" w:rsidP="004C687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:rsidR="004C6870" w:rsidRPr="00B10B09" w:rsidRDefault="004C6870" w:rsidP="004C687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:rsidR="004C6870" w:rsidRPr="00B10B09" w:rsidRDefault="004C6870" w:rsidP="004C687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</w:p>
    <w:tbl>
      <w:tblPr>
        <w:tblW w:w="1026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60"/>
        <w:gridCol w:w="992"/>
        <w:gridCol w:w="639"/>
        <w:gridCol w:w="643"/>
        <w:gridCol w:w="720"/>
        <w:gridCol w:w="606"/>
        <w:gridCol w:w="615"/>
        <w:gridCol w:w="992"/>
        <w:gridCol w:w="460"/>
        <w:gridCol w:w="562"/>
        <w:gridCol w:w="565"/>
        <w:gridCol w:w="534"/>
        <w:gridCol w:w="576"/>
      </w:tblGrid>
      <w:tr w:rsidR="004C6870" w:rsidRPr="00D33AE8" w:rsidTr="00C06E5F">
        <w:trPr>
          <w:trHeight w:val="434"/>
          <w:jc w:val="center"/>
        </w:trPr>
        <w:tc>
          <w:tcPr>
            <w:tcW w:w="2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Назви змістових модулів і тем</w:t>
            </w:r>
          </w:p>
        </w:tc>
        <w:tc>
          <w:tcPr>
            <w:tcW w:w="790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Кількість годин</w:t>
            </w:r>
          </w:p>
        </w:tc>
      </w:tr>
      <w:tr w:rsidR="004C6870" w:rsidRPr="00D33AE8" w:rsidTr="00C06E5F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2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денна форма</w:t>
            </w:r>
          </w:p>
        </w:tc>
        <w:tc>
          <w:tcPr>
            <w:tcW w:w="36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заочна форма</w:t>
            </w:r>
          </w:p>
        </w:tc>
      </w:tr>
      <w:tr w:rsidR="004C6870" w:rsidRPr="00D33AE8" w:rsidTr="00C06E5F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32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2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</w:tr>
      <w:tr w:rsidR="004C6870" w:rsidRPr="00D33AE8" w:rsidTr="00C06E5F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</w:tr>
      <w:tr w:rsidR="004C6870" w:rsidRPr="00D33AE8" w:rsidTr="00C06E5F">
        <w:trPr>
          <w:trHeight w:val="249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13</w:t>
            </w:r>
          </w:p>
        </w:tc>
      </w:tr>
      <w:tr w:rsidR="004C6870" w:rsidRPr="00D33AE8" w:rsidTr="00C06E5F">
        <w:trPr>
          <w:trHeight w:val="173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90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E313CF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</w:p>
        </w:tc>
      </w:tr>
      <w:tr w:rsidR="004C6870" w:rsidRPr="00D33AE8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1.</w:t>
            </w:r>
            <w:r w:rsidRPr="00F22052">
              <w:rPr>
                <w:rFonts w:ascii="Times New Roman" w:hAnsi="Times New Roman" w:cs="Times New Roman"/>
              </w:rPr>
              <w:t xml:space="preserve"> </w:t>
            </w:r>
            <w:r w:rsidRPr="00F22052">
              <w:rPr>
                <w:rFonts w:ascii="Times New Roman" w:hAnsi="Times New Roman" w:cs="Times New Roman"/>
                <w:lang w:val="ro-RO"/>
              </w:rPr>
              <w:t>Textul ca semn lingvistic cu structură unitară complexă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E57FF3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 w:rsidR="0020711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07113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</w:tr>
      <w:tr w:rsidR="004C6870" w:rsidRPr="00A603A5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Тема 2. </w:t>
            </w:r>
            <w:r w:rsidRPr="00F22052">
              <w:rPr>
                <w:rFonts w:ascii="Times New Roman" w:hAnsi="Times New Roman" w:cs="Times New Roman"/>
                <w:lang w:val="ro-RO"/>
              </w:rPr>
              <w:t>Comprehensiunea textului – modalitățile de expunere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E57FF3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04163C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 w:rsidR="00A5238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  <w:bookmarkStart w:id="0" w:name="_GoBack"/>
            <w:bookmarkEnd w:id="0"/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07113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 w:rsidR="002A7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4C6870" w:rsidRPr="00A603A5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3. Structura logico-semantică a conținutului textului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591565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4C6870" w:rsidRPr="00A603A5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</w:t>
            </w:r>
            <w:r w:rsidRPr="00F22052">
              <w:rPr>
                <w:rFonts w:ascii="Times New Roman" w:hAnsi="Times New Roman" w:cs="Times New Roman"/>
                <w:bCs/>
                <w:color w:val="000000" w:themeColor="text1"/>
                <w:kern w:val="24"/>
                <w:lang w:val="ro-RO"/>
              </w:rPr>
              <w:t xml:space="preserve"> 4. </w:t>
            </w:r>
            <w:r w:rsidRPr="00F22052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lang w:val="ro-RO" w:eastAsia="uk-UA"/>
              </w:rPr>
              <w:t>Descifrarea semantico-pragmatică a textului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E57FF3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E57FF3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04163C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E57FF3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E57FF3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4C6870" w:rsidRPr="00A603A5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Тема 5. 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>Analiza textului la nivel de gramatical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591565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04163C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04163C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591565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4C6870" w:rsidRPr="00A603A5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uk-UA"/>
              </w:rPr>
            </w:pPr>
            <w:r w:rsidRPr="00F22052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lang w:eastAsia="uk-UA"/>
              </w:rPr>
              <w:t>Разом за  ЗМ1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591565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E57FF3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07113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69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E57FF3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59</w:t>
            </w:r>
          </w:p>
        </w:tc>
      </w:tr>
      <w:tr w:rsidR="004C6870" w:rsidRPr="00D33AE8" w:rsidTr="00C06E5F">
        <w:trPr>
          <w:trHeight w:val="33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D33AE8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90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A603A5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Змістовий модуль 2. </w:t>
            </w:r>
          </w:p>
        </w:tc>
      </w:tr>
      <w:tr w:rsidR="004C6870" w:rsidRPr="009D6D67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Тема 1. 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>Nivelurile de interpretare a textului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4C6870" w:rsidRPr="009D6D67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Тема 2. 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>Nivelul metaliterar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04163C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4C6870" w:rsidRPr="009D6D67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3.</w:t>
            </w:r>
            <w:r w:rsidRPr="00F22052">
              <w:rPr>
                <w:rFonts w:ascii="Times New Roman" w:hAnsi="Times New Roman" w:cs="Times New Roman"/>
              </w:rPr>
              <w:t xml:space="preserve"> </w:t>
            </w:r>
            <w:r w:rsidRPr="00F22052">
              <w:rPr>
                <w:rFonts w:ascii="Times New Roman" w:hAnsi="Times New Roman" w:cs="Times New Roman"/>
                <w:lang w:val="ro-RO"/>
              </w:rPr>
              <w:t>Intertextualitatea extrinsecă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4C6870" w:rsidP="002A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 w:rsidR="002A763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4C6870" w:rsidRPr="009D6D67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lastRenderedPageBreak/>
              <w:t>Тема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4.</w:t>
            </w:r>
            <w:r w:rsidRPr="00F22052">
              <w:rPr>
                <w:rFonts w:ascii="Times New Roman" w:hAnsi="Times New Roman" w:cs="Times New Roman"/>
              </w:rPr>
              <w:t xml:space="preserve"> 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>Interpretarea dialogismului cu alte texte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4C6870" w:rsidRPr="005365A7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5. Originalitatea și valorile textului literar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4C68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  <w:tr w:rsidR="004C6870" w:rsidRPr="005365A7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6. Vocația argumentativă a textului literar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2A7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4C6870" w:rsidRPr="009D6D67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9D6D67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Разом за ЗМ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81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2A763D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07113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81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2A763D" w:rsidRDefault="002A763D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70</w:t>
            </w:r>
          </w:p>
        </w:tc>
      </w:tr>
      <w:tr w:rsidR="004C6870" w:rsidRPr="009D6D67" w:rsidTr="00C06E5F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9D6D67" w:rsidRDefault="004C6870" w:rsidP="00C06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годин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0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C721C4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9D6D6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C6870" w:rsidRPr="00F2205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870" w:rsidRPr="004C6870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129</w:t>
            </w:r>
          </w:p>
        </w:tc>
      </w:tr>
    </w:tbl>
    <w:p w:rsidR="004C6870" w:rsidRDefault="004C6870" w:rsidP="004C687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p w:rsidR="004C6870" w:rsidRDefault="004C6870" w:rsidP="004C687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.4.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Зміст завдань для самостійної роботи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4C6870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6870" w:rsidRDefault="004C6870" w:rsidP="00C06E5F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4C6870" w:rsidRDefault="004C6870" w:rsidP="00C06E5F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6870" w:rsidRDefault="004C6870" w:rsidP="00C06E5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4C6870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C6870" w:rsidRPr="00C721C4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Textele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Tipuri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prototipuri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Povestire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argumentaţie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explicaţie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dialog</w:t>
            </w:r>
            <w:proofErr w:type="spellEnd"/>
          </w:p>
        </w:tc>
      </w:tr>
      <w:tr w:rsidR="004C6870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Ştiinţa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textului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</w:tr>
      <w:tr w:rsidR="004C6870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Lingvistica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textuală</w:t>
            </w:r>
            <w:proofErr w:type="spellEnd"/>
          </w:p>
        </w:tc>
      </w:tr>
      <w:tr w:rsidR="004C6870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Teoria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limbajului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lingvistica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generală</w:t>
            </w:r>
            <w:proofErr w:type="spellEnd"/>
          </w:p>
        </w:tc>
      </w:tr>
      <w:tr w:rsidR="004C6870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textelor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comunicare</w:t>
            </w:r>
            <w:proofErr w:type="spellEnd"/>
          </w:p>
        </w:tc>
      </w:tr>
      <w:tr w:rsidR="004C6870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discursului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Ipoteze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ipostaze</w:t>
            </w:r>
            <w:proofErr w:type="spellEnd"/>
          </w:p>
        </w:tc>
      </w:tr>
      <w:tr w:rsidR="004C6870" w:rsidTr="00C06E5F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C6870" w:rsidRPr="00C721C4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Pragmatică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discursul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literar</w:t>
            </w:r>
            <w:proofErr w:type="spellEnd"/>
          </w:p>
        </w:tc>
      </w:tr>
    </w:tbl>
    <w:p w:rsidR="004C6870" w:rsidRPr="00E21436" w:rsidRDefault="004C6870" w:rsidP="004C687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Default="004C6870" w:rsidP="004C6870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6. Система контролю та оцінювання</w:t>
      </w:r>
    </w:p>
    <w:p w:rsidR="004C6870" w:rsidRDefault="004C6870" w:rsidP="004C6870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4C6870" w:rsidRPr="00533321" w:rsidRDefault="004C6870" w:rsidP="004C6870">
      <w:pPr>
        <w:pStyle w:val="a3"/>
        <w:spacing w:before="0" w:beforeAutospacing="0" w:after="0" w:afterAutospacing="0"/>
        <w:ind w:firstLine="576"/>
        <w:jc w:val="both"/>
        <w:rPr>
          <w:sz w:val="20"/>
          <w:lang w:val="ru-RU"/>
        </w:rPr>
      </w:pPr>
      <w:r>
        <w:rPr>
          <w:rFonts w:eastAsia="+mn-ea"/>
          <w:color w:val="000000"/>
          <w:kern w:val="24"/>
          <w:szCs w:val="32"/>
        </w:rPr>
        <w:t xml:space="preserve">Формами поточного контролю є письмова </w:t>
      </w:r>
      <w:r>
        <w:rPr>
          <w:rFonts w:eastAsia="+mn-ea"/>
          <w:color w:val="000000"/>
          <w:kern w:val="24"/>
          <w:szCs w:val="32"/>
          <w:lang w:val="ru-RU"/>
        </w:rPr>
        <w:t xml:space="preserve">робота </w:t>
      </w:r>
      <w:r>
        <w:rPr>
          <w:rFonts w:eastAsia="+mn-ea"/>
          <w:color w:val="000000"/>
          <w:kern w:val="24"/>
          <w:szCs w:val="32"/>
        </w:rPr>
        <w:t>(есе, реферат, творча робота)</w:t>
      </w:r>
      <w:r>
        <w:rPr>
          <w:rFonts w:eastAsia="+mn-ea"/>
          <w:color w:val="000000"/>
          <w:kern w:val="24"/>
          <w:szCs w:val="32"/>
          <w:lang w:val="ru-RU"/>
        </w:rPr>
        <w:t>.</w:t>
      </w:r>
    </w:p>
    <w:p w:rsidR="004C6870" w:rsidRDefault="004C6870" w:rsidP="004C6870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підсумкового  контролю є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залік</w:t>
      </w:r>
      <w:proofErr w:type="spellEnd"/>
      <w:r>
        <w:rPr>
          <w:rFonts w:eastAsia="+mn-ea"/>
          <w:color w:val="000000"/>
          <w:kern w:val="24"/>
          <w:szCs w:val="32"/>
          <w:lang w:val="ru-RU"/>
        </w:rPr>
        <w:t>.</w:t>
      </w:r>
    </w:p>
    <w:p w:rsidR="004C6870" w:rsidRDefault="004C6870" w:rsidP="004C6870">
      <w:pPr>
        <w:pStyle w:val="a3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Cs w:val="40"/>
          <w:lang w:val="ro-RO"/>
        </w:rPr>
      </w:pPr>
    </w:p>
    <w:p w:rsidR="004C6870" w:rsidRDefault="004C6870" w:rsidP="004C6870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4C6870" w:rsidRDefault="004C6870" w:rsidP="004C6870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>Критерієм успішного проходження здобувачем освіти підсумкового оцінювання може бути досягнення ним мінімальних порогових рівнів оцінок за кожним запланованим результатом навчання навчальної дисципліни.</w:t>
      </w:r>
    </w:p>
    <w:p w:rsidR="004C6870" w:rsidRDefault="004C6870" w:rsidP="004C6870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Pr="00B72594">
        <w:rPr>
          <w:rFonts w:eastAsia="+mn-ea"/>
          <w:color w:val="000000"/>
          <w:kern w:val="24"/>
          <w:szCs w:val="40"/>
        </w:rPr>
        <w:t xml:space="preserve">Контроль знань </w:t>
      </w:r>
      <w:r>
        <w:rPr>
          <w:color w:val="000000" w:themeColor="text1"/>
          <w:kern w:val="24"/>
        </w:rPr>
        <w:t>навчальної дисципліни</w:t>
      </w:r>
      <w:r w:rsidRPr="00167864">
        <w:rPr>
          <w:color w:val="000000" w:themeColor="text1"/>
          <w:kern w:val="24"/>
        </w:rPr>
        <w:t xml:space="preserve"> </w:t>
      </w:r>
      <w:r w:rsidRPr="00B72594">
        <w:rPr>
          <w:rFonts w:eastAsia="+mn-ea"/>
          <w:color w:val="000000"/>
          <w:kern w:val="24"/>
          <w:szCs w:val="40"/>
        </w:rPr>
        <w:t xml:space="preserve">здійснюється за кредитно-модульною системою.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Результати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навчальної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діяльності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студентів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оцінюють</w:t>
      </w:r>
      <w:r>
        <w:rPr>
          <w:rFonts w:eastAsia="+mn-ea"/>
          <w:color w:val="000000"/>
          <w:kern w:val="24"/>
          <w:szCs w:val="40"/>
          <w:lang w:val="ru-RU"/>
        </w:rPr>
        <w:t>ся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:rsidR="004C6870" w:rsidRDefault="004C6870" w:rsidP="004C6870">
      <w:pPr>
        <w:pStyle w:val="a3"/>
        <w:spacing w:before="0" w:beforeAutospacing="0" w:after="0" w:afterAutospacing="0"/>
        <w:jc w:val="center"/>
        <w:rPr>
          <w:b/>
          <w:lang w:val="ro-RO"/>
        </w:rPr>
      </w:pPr>
    </w:p>
    <w:p w:rsidR="004C6870" w:rsidRDefault="004C6870" w:rsidP="004C6870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2467"/>
        <w:gridCol w:w="3457"/>
      </w:tblGrid>
      <w:tr w:rsidR="004C6870" w:rsidRPr="00A92476" w:rsidTr="00C06E5F">
        <w:trPr>
          <w:trHeight w:val="2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4C6870" w:rsidRPr="00A92476" w:rsidTr="00C06E5F">
        <w:trPr>
          <w:trHeight w:val="231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:rsidR="004C6870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  <w:p w:rsidR="004C6870" w:rsidRPr="00A92476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6870" w:rsidRPr="00A92476" w:rsidTr="00C06E5F">
        <w:trPr>
          <w:trHeight w:val="178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4C6870" w:rsidRPr="00A92476" w:rsidTr="00C06E5F">
        <w:trPr>
          <w:trHeight w:val="1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4C6870" w:rsidRPr="00A92476" w:rsidTr="00C06E5F">
        <w:trPr>
          <w:trHeight w:val="100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4C6870" w:rsidRPr="00A92476" w:rsidTr="00C06E5F">
        <w:trPr>
          <w:trHeight w:val="131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4C6870" w:rsidRPr="00A92476" w:rsidTr="00C06E5F">
        <w:trPr>
          <w:trHeight w:val="108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4C6870" w:rsidRPr="00A92476" w:rsidTr="00C06E5F">
        <w:trPr>
          <w:trHeight w:val="1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4C6870" w:rsidRPr="00A92476" w:rsidTr="00C06E5F">
        <w:trPr>
          <w:trHeight w:val="100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870" w:rsidRPr="00A92476" w:rsidRDefault="004C6870" w:rsidP="00C06E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обов'язковим повторним курсом</w:t>
            </w:r>
          </w:p>
        </w:tc>
      </w:tr>
    </w:tbl>
    <w:p w:rsidR="004C6870" w:rsidRDefault="004C6870" w:rsidP="004C687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4C6870" w:rsidRDefault="004C6870" w:rsidP="004C687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Default="004C6870" w:rsidP="004C687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Розподіл балів, які отримують студенти</w:t>
      </w:r>
    </w:p>
    <w:tbl>
      <w:tblPr>
        <w:tblW w:w="916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7"/>
        <w:gridCol w:w="469"/>
        <w:gridCol w:w="529"/>
        <w:gridCol w:w="469"/>
        <w:gridCol w:w="491"/>
        <w:gridCol w:w="469"/>
        <w:gridCol w:w="508"/>
        <w:gridCol w:w="469"/>
        <w:gridCol w:w="509"/>
        <w:gridCol w:w="626"/>
        <w:gridCol w:w="636"/>
        <w:gridCol w:w="1605"/>
        <w:gridCol w:w="1877"/>
      </w:tblGrid>
      <w:tr w:rsidR="004C6870" w:rsidTr="00C06E5F">
        <w:trPr>
          <w:trHeight w:val="276"/>
        </w:trPr>
        <w:tc>
          <w:tcPr>
            <w:tcW w:w="568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Поточне оцінювання (</w:t>
            </w:r>
            <w:r w:rsidRPr="00F13E42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32"/>
                <w:lang w:eastAsia="uk-UA"/>
              </w:rPr>
              <w:t>аудиторна та самостійна робота</w:t>
            </w: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6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(залік) 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Сумарна</w:t>
            </w:r>
          </w:p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4C6870" w:rsidTr="00C06E5F">
        <w:trPr>
          <w:trHeight w:val="276"/>
        </w:trPr>
        <w:tc>
          <w:tcPr>
            <w:tcW w:w="2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Змістовий модуль 1</w:t>
            </w:r>
          </w:p>
        </w:tc>
        <w:tc>
          <w:tcPr>
            <w:tcW w:w="321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Змістовий </w:t>
            </w:r>
          </w:p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модуль 2</w:t>
            </w:r>
          </w:p>
        </w:tc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  <w:tc>
          <w:tcPr>
            <w:tcW w:w="187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C6870" w:rsidRPr="00F13E4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</w:tr>
      <w:tr w:rsidR="004C6870" w:rsidTr="00C06E5F">
        <w:trPr>
          <w:trHeight w:val="276"/>
        </w:trPr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Т12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Т2</w:t>
            </w:r>
          </w:p>
        </w:tc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Т3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Т4</w:t>
            </w:r>
          </w:p>
        </w:tc>
        <w:tc>
          <w:tcPr>
            <w:tcW w:w="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Т5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Т6</w:t>
            </w: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Т7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Т8</w:t>
            </w:r>
          </w:p>
        </w:tc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Т9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Т10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Т11</w:t>
            </w:r>
          </w:p>
        </w:tc>
        <w:tc>
          <w:tcPr>
            <w:tcW w:w="16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  <w:tc>
          <w:tcPr>
            <w:tcW w:w="18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6870" w:rsidRPr="00F13E42" w:rsidRDefault="004C6870" w:rsidP="00C06E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</w:p>
        </w:tc>
      </w:tr>
      <w:tr w:rsidR="004C6870" w:rsidTr="00C06E5F">
        <w:trPr>
          <w:trHeight w:val="276"/>
        </w:trPr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0E47A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val="ro-RO" w:eastAsia="uk-UA"/>
              </w:rPr>
              <w:t>5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0E47A7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val="ro-RO" w:eastAsia="uk-UA"/>
              </w:rPr>
              <w:t>10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  <w:t>40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6870" w:rsidRPr="00F13E42" w:rsidRDefault="004C6870" w:rsidP="00C06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100</w:t>
            </w:r>
          </w:p>
        </w:tc>
      </w:tr>
    </w:tbl>
    <w:p w:rsidR="004C6870" w:rsidRDefault="004C6870" w:rsidP="004C687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4C6870" w:rsidRPr="00560537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:rsidR="004C6870" w:rsidRPr="00560537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1) </w:t>
      </w:r>
      <w:r>
        <w:rPr>
          <w:rFonts w:ascii="Times New Roman" w:hAnsi="Times New Roman" w:cs="Times New Roman"/>
          <w:sz w:val="24"/>
          <w:szCs w:val="24"/>
        </w:rPr>
        <w:t>– 30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:rsidR="004C6870" w:rsidRPr="00B72594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2) </w:t>
      </w:r>
      <w:r>
        <w:rPr>
          <w:rFonts w:ascii="Times New Roman" w:hAnsi="Times New Roman" w:cs="Times New Roman"/>
          <w:sz w:val="24"/>
          <w:szCs w:val="24"/>
        </w:rPr>
        <w:t>– 30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</w:p>
    <w:p w:rsidR="004C6870" w:rsidRPr="00560537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:rsidR="004C6870" w:rsidRPr="00560537" w:rsidRDefault="004C6870" w:rsidP="004C68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:rsidR="004C6870" w:rsidRDefault="004C6870" w:rsidP="004C6870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o-RO"/>
        </w:rPr>
      </w:pPr>
    </w:p>
    <w:p w:rsidR="004C6870" w:rsidRPr="00B10B09" w:rsidRDefault="004C6870" w:rsidP="004C6870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o-RO"/>
        </w:rPr>
      </w:pPr>
    </w:p>
    <w:p w:rsidR="004C6870" w:rsidRDefault="004C6870" w:rsidP="004C6870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  <w:lang w:val="ro-RO"/>
        </w:rPr>
      </w:pPr>
      <w:r>
        <w:rPr>
          <w:b/>
          <w:bCs/>
          <w:color w:val="000000"/>
          <w:kern w:val="24"/>
          <w:szCs w:val="36"/>
          <w:lang w:val="ro-RO"/>
        </w:rPr>
        <w:t>7</w:t>
      </w:r>
      <w:r>
        <w:rPr>
          <w:b/>
          <w:bCs/>
          <w:color w:val="000000"/>
          <w:kern w:val="24"/>
          <w:szCs w:val="36"/>
        </w:rPr>
        <w:t xml:space="preserve">. Рекомендована література – основна </w:t>
      </w:r>
    </w:p>
    <w:p w:rsidR="004C6870" w:rsidRPr="00B10B09" w:rsidRDefault="004C6870" w:rsidP="004C6870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  <w:lang w:val="ro-RO"/>
        </w:rPr>
      </w:pP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Adam</w:t>
      </w:r>
      <w:proofErr w:type="spellEnd"/>
      <w:r>
        <w:t xml:space="preserve">, </w:t>
      </w:r>
      <w:proofErr w:type="spellStart"/>
      <w:r>
        <w:t>Jean-Michel</w:t>
      </w:r>
      <w:proofErr w:type="spellEnd"/>
      <w:r>
        <w:rPr>
          <w:lang w:val="ro-RO"/>
        </w:rPr>
        <w:t>.</w:t>
      </w:r>
      <w:r>
        <w:t xml:space="preserve"> </w:t>
      </w:r>
      <w:proofErr w:type="spellStart"/>
      <w:r>
        <w:t>Textele</w:t>
      </w:r>
      <w:proofErr w:type="spellEnd"/>
      <w:r>
        <w:t xml:space="preserve">.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prototipuri</w:t>
      </w:r>
      <w:proofErr w:type="spellEnd"/>
      <w:r>
        <w:t xml:space="preserve">. </w:t>
      </w:r>
      <w:proofErr w:type="spellStart"/>
      <w:r>
        <w:t>Povestire</w:t>
      </w:r>
      <w:proofErr w:type="spellEnd"/>
      <w:r>
        <w:t xml:space="preserve">,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argumentaţie</w:t>
      </w:r>
      <w:proofErr w:type="spellEnd"/>
      <w:r>
        <w:t xml:space="preserve">, </w:t>
      </w:r>
      <w:proofErr w:type="spellStart"/>
      <w:r>
        <w:t>explicaţie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, </w:t>
      </w:r>
      <w:proofErr w:type="spellStart"/>
      <w:r>
        <w:t>Ed</w:t>
      </w:r>
      <w:proofErr w:type="spellEnd"/>
      <w:r>
        <w:t xml:space="preserve">. </w:t>
      </w:r>
      <w:proofErr w:type="spellStart"/>
      <w:r>
        <w:t>Institutului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>, 2009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Adam</w:t>
      </w:r>
      <w:proofErr w:type="spellEnd"/>
      <w:r>
        <w:t xml:space="preserve">, </w:t>
      </w:r>
      <w:proofErr w:type="spellStart"/>
      <w:r>
        <w:t>Jean</w:t>
      </w:r>
      <w:proofErr w:type="spellEnd"/>
      <w:r>
        <w:rPr>
          <w:lang w:val="ro-RO"/>
        </w:rPr>
        <w:t>-</w:t>
      </w:r>
      <w:proofErr w:type="spellStart"/>
      <w:r>
        <w:t>Michel</w:t>
      </w:r>
      <w:proofErr w:type="spellEnd"/>
      <w:r>
        <w:rPr>
          <w:lang w:val="ro-RO"/>
        </w:rPr>
        <w:t>.</w:t>
      </w:r>
      <w:r>
        <w:t xml:space="preserve"> </w:t>
      </w:r>
      <w:proofErr w:type="spellStart"/>
      <w:r>
        <w:t>Lingvistica</w:t>
      </w:r>
      <w:proofErr w:type="spellEnd"/>
      <w:r>
        <w:t xml:space="preserve"> </w:t>
      </w:r>
      <w:proofErr w:type="spellStart"/>
      <w:r>
        <w:t>textuală</w:t>
      </w:r>
      <w:proofErr w:type="spellEnd"/>
      <w:r>
        <w:t xml:space="preserve">, </w:t>
      </w:r>
      <w:proofErr w:type="spellStart"/>
      <w:r>
        <w:t>traducere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Corina</w:t>
      </w:r>
      <w:proofErr w:type="spellEnd"/>
      <w:r>
        <w:t xml:space="preserve"> </w:t>
      </w:r>
      <w:proofErr w:type="spellStart"/>
      <w:r>
        <w:t>Iftimia</w:t>
      </w:r>
      <w:proofErr w:type="spellEnd"/>
      <w:r>
        <w:t xml:space="preserve">, </w:t>
      </w:r>
      <w:proofErr w:type="spellStart"/>
      <w:r>
        <w:t>prefaţă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Rodica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, </w:t>
      </w:r>
      <w:proofErr w:type="spellStart"/>
      <w:r>
        <w:t>Ed</w:t>
      </w:r>
      <w:proofErr w:type="spellEnd"/>
      <w:r>
        <w:t xml:space="preserve">. </w:t>
      </w:r>
      <w:proofErr w:type="spellStart"/>
      <w:r>
        <w:t>Institutului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>, 2008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r>
        <w:rPr>
          <w:lang w:val="ro-RO"/>
        </w:rPr>
        <w:t xml:space="preserve">Adam </w:t>
      </w:r>
      <w:r w:rsidRPr="00B10B09">
        <w:rPr>
          <w:lang w:val="ro-RO"/>
        </w:rPr>
        <w:t>Jean-Michel</w:t>
      </w:r>
      <w:r>
        <w:rPr>
          <w:lang w:val="ro-RO"/>
        </w:rPr>
        <w:t>.</w:t>
      </w:r>
      <w:r w:rsidRPr="00B10B09">
        <w:rPr>
          <w:lang w:val="ro-RO"/>
        </w:rPr>
        <w:t xml:space="preserve"> </w:t>
      </w:r>
      <w:proofErr w:type="spellStart"/>
      <w:r w:rsidRPr="00B10B09">
        <w:rPr>
          <w:lang w:val="ro-RO"/>
        </w:rPr>
        <w:t>Les</w:t>
      </w:r>
      <w:proofErr w:type="spellEnd"/>
      <w:r w:rsidRPr="00B10B09">
        <w:rPr>
          <w:lang w:val="ro-RO"/>
        </w:rPr>
        <w:t xml:space="preserve"> </w:t>
      </w:r>
      <w:proofErr w:type="spellStart"/>
      <w:r w:rsidRPr="00B10B09">
        <w:rPr>
          <w:lang w:val="ro-RO"/>
        </w:rPr>
        <w:t>textes</w:t>
      </w:r>
      <w:proofErr w:type="spellEnd"/>
      <w:r w:rsidRPr="00B10B09">
        <w:rPr>
          <w:lang w:val="ro-RO"/>
        </w:rPr>
        <w:t xml:space="preserve"> </w:t>
      </w:r>
      <w:proofErr w:type="spellStart"/>
      <w:r w:rsidRPr="00B10B09">
        <w:rPr>
          <w:lang w:val="ro-RO"/>
        </w:rPr>
        <w:t>types</w:t>
      </w:r>
      <w:proofErr w:type="spellEnd"/>
      <w:r w:rsidRPr="00B10B09">
        <w:rPr>
          <w:lang w:val="ro-RO"/>
        </w:rPr>
        <w:t xml:space="preserve"> et </w:t>
      </w:r>
      <w:proofErr w:type="spellStart"/>
      <w:r w:rsidRPr="00B10B09">
        <w:rPr>
          <w:lang w:val="ro-RO"/>
        </w:rPr>
        <w:t>prototypes</w:t>
      </w:r>
      <w:proofErr w:type="spellEnd"/>
      <w:r>
        <w:rPr>
          <w:lang w:val="ro-RO"/>
        </w:rPr>
        <w:t>.</w:t>
      </w:r>
      <w:r w:rsidRPr="00B10B09">
        <w:rPr>
          <w:lang w:val="ro-RO"/>
        </w:rPr>
        <w:t xml:space="preserve"> </w:t>
      </w:r>
      <w:proofErr w:type="spellStart"/>
      <w:r w:rsidRPr="00B10B09">
        <w:rPr>
          <w:lang w:val="ro-RO"/>
        </w:rPr>
        <w:t>Editions</w:t>
      </w:r>
      <w:proofErr w:type="spellEnd"/>
      <w:r w:rsidRPr="00B10B09">
        <w:rPr>
          <w:lang w:val="ro-RO"/>
        </w:rPr>
        <w:t xml:space="preserve"> Nathan/HER</w:t>
      </w:r>
      <w:r>
        <w:rPr>
          <w:lang w:val="ro-RO"/>
        </w:rPr>
        <w:t>,</w:t>
      </w:r>
      <w:r w:rsidRPr="00B10B09">
        <w:rPr>
          <w:lang w:val="ro-RO"/>
        </w:rPr>
        <w:t xml:space="preserve"> 2001.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Bidu-Vrânceanu</w:t>
      </w:r>
      <w:proofErr w:type="spellEnd"/>
      <w:r>
        <w:t xml:space="preserve">, </w:t>
      </w:r>
      <w:proofErr w:type="spellStart"/>
      <w:r>
        <w:t>Angela</w:t>
      </w:r>
      <w:proofErr w:type="spellEnd"/>
      <w:r>
        <w:t xml:space="preserve">; </w:t>
      </w:r>
      <w:proofErr w:type="spellStart"/>
      <w:r>
        <w:t>Călăraşu</w:t>
      </w:r>
      <w:proofErr w:type="spellEnd"/>
      <w:r>
        <w:t xml:space="preserve">, </w:t>
      </w:r>
      <w:proofErr w:type="spellStart"/>
      <w:r>
        <w:t>Cristina</w:t>
      </w:r>
      <w:proofErr w:type="spellEnd"/>
      <w:r>
        <w:t xml:space="preserve">, </w:t>
      </w:r>
      <w:proofErr w:type="spellStart"/>
      <w:r>
        <w:t>Ionescu</w:t>
      </w:r>
      <w:proofErr w:type="spellEnd"/>
      <w:r>
        <w:t xml:space="preserve"> </w:t>
      </w:r>
      <w:proofErr w:type="spellStart"/>
      <w:r>
        <w:t>Ruxăndoiu</w:t>
      </w:r>
      <w:proofErr w:type="spellEnd"/>
      <w:r>
        <w:t xml:space="preserve">, </w:t>
      </w:r>
      <w:proofErr w:type="spellStart"/>
      <w:r>
        <w:t>Liliana</w:t>
      </w:r>
      <w:proofErr w:type="spellEnd"/>
      <w:r>
        <w:t xml:space="preserve">; </w:t>
      </w:r>
      <w:proofErr w:type="spellStart"/>
      <w:r>
        <w:t>Mancaş</w:t>
      </w:r>
      <w:proofErr w:type="spellEnd"/>
      <w:r>
        <w:t xml:space="preserve">, </w:t>
      </w:r>
      <w:proofErr w:type="spellStart"/>
      <w:r>
        <w:t>Mihaela</w:t>
      </w:r>
      <w:proofErr w:type="spellEnd"/>
      <w:r>
        <w:t xml:space="preserve">, </w:t>
      </w:r>
      <w:proofErr w:type="spellStart"/>
      <w:r>
        <w:t>Pană</w:t>
      </w:r>
      <w:proofErr w:type="spellEnd"/>
      <w:r>
        <w:t xml:space="preserve"> </w:t>
      </w:r>
      <w:proofErr w:type="spellStart"/>
      <w:r>
        <w:t>Dindelegan</w:t>
      </w:r>
      <w:proofErr w:type="spellEnd"/>
      <w:r>
        <w:t xml:space="preserve">, </w:t>
      </w:r>
      <w:proofErr w:type="spellStart"/>
      <w:r>
        <w:t>Gabriela</w:t>
      </w:r>
      <w:proofErr w:type="spellEnd"/>
      <w:r>
        <w:rPr>
          <w:lang w:val="ro-RO"/>
        </w:rPr>
        <w:t xml:space="preserve">. </w:t>
      </w:r>
      <w:proofErr w:type="spellStart"/>
      <w:r>
        <w:t>Dicţionar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ale</w:t>
      </w:r>
      <w:proofErr w:type="spellEnd"/>
      <w:r>
        <w:t xml:space="preserve"> </w:t>
      </w:r>
      <w:proofErr w:type="spellStart"/>
      <w:r>
        <w:t>Limbii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Ştiinţifică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1997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Coşeriu</w:t>
      </w:r>
      <w:proofErr w:type="spellEnd"/>
      <w:r>
        <w:t xml:space="preserve">, </w:t>
      </w:r>
      <w:proofErr w:type="spellStart"/>
      <w:r>
        <w:t>Eugeniu</w:t>
      </w:r>
      <w:proofErr w:type="spellEnd"/>
      <w:r>
        <w:t xml:space="preserve"> – </w:t>
      </w:r>
      <w:proofErr w:type="spellStart"/>
      <w:r>
        <w:t>Lecţii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lingvistică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ARC </w:t>
      </w:r>
      <w:proofErr w:type="spellStart"/>
      <w:r>
        <w:t>Chişinău</w:t>
      </w:r>
      <w:proofErr w:type="spellEnd"/>
      <w:r>
        <w:t>, 2000</w:t>
      </w:r>
      <w:r>
        <w:rPr>
          <w:lang w:val="ro-RO"/>
        </w:rPr>
        <w:t>.</w:t>
      </w:r>
      <w:r>
        <w:t xml:space="preserve"> 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Coşeriu</w:t>
      </w:r>
      <w:proofErr w:type="spellEnd"/>
      <w:r>
        <w:t xml:space="preserve">, </w:t>
      </w:r>
      <w:proofErr w:type="spellStart"/>
      <w:r>
        <w:t>Eugeniu</w:t>
      </w:r>
      <w:proofErr w:type="spellEnd"/>
      <w:r>
        <w:t xml:space="preserve"> –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lingvistica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.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studii</w:t>
      </w:r>
      <w:proofErr w:type="spellEnd"/>
      <w:r>
        <w:t xml:space="preserve">, </w:t>
      </w:r>
      <w:proofErr w:type="spellStart"/>
      <w:r>
        <w:t>Ediţie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Saramandu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Enciclopedică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2004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Ducrot</w:t>
      </w:r>
      <w:proofErr w:type="spellEnd"/>
      <w:r>
        <w:t xml:space="preserve">, O, </w:t>
      </w:r>
      <w:proofErr w:type="spellStart"/>
      <w:r>
        <w:t>Schaeffer</w:t>
      </w:r>
      <w:proofErr w:type="spellEnd"/>
      <w:r>
        <w:t xml:space="preserve">, J.M. </w:t>
      </w:r>
      <w:proofErr w:type="spellStart"/>
      <w:r>
        <w:t>Noul</w:t>
      </w:r>
      <w:proofErr w:type="spellEnd"/>
      <w:r>
        <w:t xml:space="preserve"> </w:t>
      </w:r>
      <w:proofErr w:type="spellStart"/>
      <w:r>
        <w:t>Dicţionar</w:t>
      </w:r>
      <w:proofErr w:type="spellEnd"/>
      <w:r>
        <w:t xml:space="preserve"> </w:t>
      </w:r>
      <w:proofErr w:type="spellStart"/>
      <w:r>
        <w:t>Enciclopedic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Ştiinţelor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Babel</w:t>
      </w:r>
      <w:proofErr w:type="spellEnd"/>
      <w:r>
        <w:t>, 1996</w:t>
      </w:r>
      <w:r>
        <w:rPr>
          <w:lang w:val="ro-RO"/>
        </w:rPr>
        <w:t>/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Eco</w:t>
      </w:r>
      <w:proofErr w:type="spellEnd"/>
      <w:r>
        <w:t xml:space="preserve">, </w:t>
      </w:r>
      <w:proofErr w:type="spellStart"/>
      <w:r>
        <w:t>Umberto</w:t>
      </w:r>
      <w:proofErr w:type="spellEnd"/>
      <w:r>
        <w:t xml:space="preserve"> – </w:t>
      </w:r>
      <w:proofErr w:type="spellStart"/>
      <w:r>
        <w:t>Lector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fabula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Univers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1991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Foucault</w:t>
      </w:r>
      <w:proofErr w:type="spellEnd"/>
      <w:r>
        <w:t xml:space="preserve">, </w:t>
      </w:r>
      <w:proofErr w:type="spellStart"/>
      <w:r>
        <w:t>Michel</w:t>
      </w:r>
      <w:proofErr w:type="spellEnd"/>
      <w:r>
        <w:rPr>
          <w:lang w:val="ro-RO"/>
        </w:rPr>
        <w:t>.</w:t>
      </w:r>
      <w:r>
        <w:t xml:space="preserve">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discursului</w:t>
      </w:r>
      <w:proofErr w:type="spellEnd"/>
      <w:r>
        <w:t xml:space="preserve">. </w:t>
      </w:r>
      <w:proofErr w:type="spellStart"/>
      <w:r>
        <w:t>Un</w:t>
      </w:r>
      <w:proofErr w:type="spellEnd"/>
      <w:r>
        <w:t xml:space="preserve"> </w:t>
      </w:r>
      <w:proofErr w:type="spellStart"/>
      <w:r>
        <w:t>discurs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discurs</w:t>
      </w:r>
      <w:proofErr w:type="spellEnd"/>
      <w:r>
        <w:t xml:space="preserve">, </w:t>
      </w:r>
      <w:proofErr w:type="spellStart"/>
      <w:r>
        <w:t>Eurosong</w:t>
      </w:r>
      <w:proofErr w:type="spellEnd"/>
      <w:r>
        <w:t xml:space="preserve"> &amp; 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1998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Genette</w:t>
      </w:r>
      <w:proofErr w:type="spellEnd"/>
      <w:r>
        <w:t xml:space="preserve">, </w:t>
      </w:r>
      <w:proofErr w:type="spellStart"/>
      <w:r>
        <w:t>Gerard</w:t>
      </w:r>
      <w:proofErr w:type="spellEnd"/>
      <w:r>
        <w:rPr>
          <w:lang w:val="ro-RO"/>
        </w:rPr>
        <w:t>.</w:t>
      </w:r>
      <w:r>
        <w:t xml:space="preserve">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arhitext</w:t>
      </w:r>
      <w:proofErr w:type="spellEnd"/>
      <w:r>
        <w:t xml:space="preserve">. </w:t>
      </w:r>
      <w:proofErr w:type="spellStart"/>
      <w:r>
        <w:t>Ficţiune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dicţiune</w:t>
      </w:r>
      <w:proofErr w:type="spellEnd"/>
      <w:r>
        <w:t xml:space="preserve">.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Univers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1994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r w:rsidRPr="000E47A7">
        <w:rPr>
          <w:lang w:val="ro-RO"/>
        </w:rPr>
        <w:t xml:space="preserve">Guţu I. Semnul estetic cu </w:t>
      </w:r>
      <w:proofErr w:type="spellStart"/>
      <w:r w:rsidRPr="000E47A7">
        <w:rPr>
          <w:lang w:val="ro-RO"/>
        </w:rPr>
        <w:t>diminsiunea</w:t>
      </w:r>
      <w:proofErr w:type="spellEnd"/>
      <w:r w:rsidRPr="000E47A7">
        <w:rPr>
          <w:lang w:val="ro-RO"/>
        </w:rPr>
        <w:t xml:space="preserve"> nivelurilor</w:t>
      </w:r>
      <w:r>
        <w:rPr>
          <w:lang w:val="ro-RO"/>
        </w:rPr>
        <w:t xml:space="preserve"> sale de interpretare. Chişinău, </w:t>
      </w:r>
      <w:r w:rsidRPr="000E47A7">
        <w:rPr>
          <w:lang w:val="ro-RO"/>
        </w:rPr>
        <w:t>2002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 w:rsidRPr="000E47A7">
        <w:t>Klinkenberg</w:t>
      </w:r>
      <w:proofErr w:type="spellEnd"/>
      <w:r w:rsidRPr="000E47A7">
        <w:t xml:space="preserve"> </w:t>
      </w:r>
      <w:proofErr w:type="spellStart"/>
      <w:r w:rsidRPr="000E47A7">
        <w:t>Jean-Marie</w:t>
      </w:r>
      <w:proofErr w:type="spellEnd"/>
      <w:r w:rsidRPr="000E47A7">
        <w:t xml:space="preserve"> </w:t>
      </w:r>
      <w:proofErr w:type="spellStart"/>
      <w:r w:rsidRPr="000E47A7">
        <w:t>Précis</w:t>
      </w:r>
      <w:proofErr w:type="spellEnd"/>
      <w:r w:rsidRPr="000E47A7">
        <w:t xml:space="preserve"> </w:t>
      </w:r>
      <w:proofErr w:type="spellStart"/>
      <w:r w:rsidRPr="000E47A7">
        <w:t>de</w:t>
      </w:r>
      <w:proofErr w:type="spellEnd"/>
      <w:r w:rsidRPr="000E47A7">
        <w:t xml:space="preserve"> </w:t>
      </w:r>
      <w:proofErr w:type="spellStart"/>
      <w:r w:rsidRPr="000E47A7">
        <w:t>sémiotique</w:t>
      </w:r>
      <w:proofErr w:type="spellEnd"/>
      <w:r w:rsidRPr="000E47A7">
        <w:t xml:space="preserve"> </w:t>
      </w:r>
      <w:proofErr w:type="spellStart"/>
      <w:r w:rsidRPr="000E47A7">
        <w:t>générale</w:t>
      </w:r>
      <w:proofErr w:type="spellEnd"/>
      <w:r w:rsidRPr="000E47A7">
        <w:t xml:space="preserve">. </w:t>
      </w:r>
      <w:proofErr w:type="spellStart"/>
      <w:r w:rsidRPr="000E47A7">
        <w:t>De</w:t>
      </w:r>
      <w:proofErr w:type="spellEnd"/>
      <w:r w:rsidRPr="000E47A7">
        <w:t xml:space="preserve"> </w:t>
      </w:r>
      <w:proofErr w:type="spellStart"/>
      <w:r w:rsidRPr="000E47A7">
        <w:t>Boeck</w:t>
      </w:r>
      <w:proofErr w:type="spellEnd"/>
      <w:r w:rsidRPr="000E47A7">
        <w:t xml:space="preserve"> </w:t>
      </w:r>
      <w:proofErr w:type="spellStart"/>
      <w:r w:rsidRPr="000E47A7">
        <w:t>Université</w:t>
      </w:r>
      <w:proofErr w:type="spellEnd"/>
      <w:r w:rsidRPr="000E47A7">
        <w:t>, 2000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 w:rsidRPr="000E47A7">
        <w:rPr>
          <w:lang w:val="ro-RO"/>
        </w:rPr>
        <w:t>Maingueneau</w:t>
      </w:r>
      <w:proofErr w:type="spellEnd"/>
      <w:r w:rsidRPr="000E47A7">
        <w:rPr>
          <w:lang w:val="ro-RO"/>
        </w:rPr>
        <w:t xml:space="preserve"> </w:t>
      </w:r>
      <w:proofErr w:type="spellStart"/>
      <w:r>
        <w:t>Dominique</w:t>
      </w:r>
      <w:proofErr w:type="spellEnd"/>
      <w:r>
        <w:rPr>
          <w:lang w:val="ro-RO"/>
        </w:rPr>
        <w:t xml:space="preserve">. </w:t>
      </w:r>
      <w:proofErr w:type="spellStart"/>
      <w:r w:rsidRPr="000E47A7">
        <w:rPr>
          <w:lang w:val="ro-RO"/>
        </w:rPr>
        <w:t>Eléments</w:t>
      </w:r>
      <w:proofErr w:type="spellEnd"/>
      <w:r w:rsidRPr="000E47A7">
        <w:rPr>
          <w:lang w:val="ro-RO"/>
        </w:rPr>
        <w:t xml:space="preserve"> de </w:t>
      </w:r>
      <w:proofErr w:type="spellStart"/>
      <w:r w:rsidRPr="000E47A7">
        <w:rPr>
          <w:lang w:val="ro-RO"/>
        </w:rPr>
        <w:t>linguistique</w:t>
      </w:r>
      <w:proofErr w:type="spellEnd"/>
      <w:r w:rsidRPr="000E47A7">
        <w:rPr>
          <w:lang w:val="ro-RO"/>
        </w:rPr>
        <w:t xml:space="preserve"> </w:t>
      </w:r>
      <w:proofErr w:type="spellStart"/>
      <w:r w:rsidRPr="000E47A7">
        <w:rPr>
          <w:lang w:val="ro-RO"/>
        </w:rPr>
        <w:t>pour</w:t>
      </w:r>
      <w:proofErr w:type="spellEnd"/>
      <w:r w:rsidRPr="000E47A7">
        <w:rPr>
          <w:lang w:val="ro-RO"/>
        </w:rPr>
        <w:t xml:space="preserve"> le texte </w:t>
      </w:r>
      <w:proofErr w:type="spellStart"/>
      <w:r w:rsidRPr="000E47A7">
        <w:rPr>
          <w:lang w:val="ro-RO"/>
        </w:rPr>
        <w:t>littéraire</w:t>
      </w:r>
      <w:proofErr w:type="spellEnd"/>
      <w:r w:rsidRPr="000E47A7">
        <w:rPr>
          <w:lang w:val="ro-RO"/>
        </w:rPr>
        <w:t>. Paris, 2000.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Maingueneau</w:t>
      </w:r>
      <w:proofErr w:type="spellEnd"/>
      <w:r>
        <w:t xml:space="preserve">, </w:t>
      </w:r>
      <w:proofErr w:type="spellStart"/>
      <w:r>
        <w:t>Dominique</w:t>
      </w:r>
      <w:proofErr w:type="spellEnd"/>
      <w:r>
        <w:rPr>
          <w:lang w:val="ro-RO"/>
        </w:rPr>
        <w:t>.</w:t>
      </w:r>
      <w:r>
        <w:t xml:space="preserve"> </w:t>
      </w:r>
      <w:proofErr w:type="spellStart"/>
      <w:r>
        <w:t>Discursul</w:t>
      </w:r>
      <w:proofErr w:type="spellEnd"/>
      <w:r>
        <w:t xml:space="preserve"> </w:t>
      </w:r>
      <w:proofErr w:type="spellStart"/>
      <w:r>
        <w:t>literar</w:t>
      </w:r>
      <w:proofErr w:type="spellEnd"/>
      <w:r>
        <w:t xml:space="preserve">. </w:t>
      </w:r>
      <w:proofErr w:type="spellStart"/>
      <w:r>
        <w:t>Paratopie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scenă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enunţare</w:t>
      </w:r>
      <w:proofErr w:type="spellEnd"/>
      <w:r>
        <w:t xml:space="preserve">, </w:t>
      </w:r>
      <w:proofErr w:type="spellStart"/>
      <w:r>
        <w:t>Ed</w:t>
      </w:r>
      <w:proofErr w:type="spellEnd"/>
      <w:r>
        <w:t xml:space="preserve">. </w:t>
      </w:r>
      <w:proofErr w:type="spellStart"/>
      <w:r>
        <w:t>Institutului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>, 2007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Maingueneau</w:t>
      </w:r>
      <w:proofErr w:type="spellEnd"/>
      <w:r>
        <w:t xml:space="preserve">, </w:t>
      </w:r>
      <w:proofErr w:type="spellStart"/>
      <w:r>
        <w:t>Dominique</w:t>
      </w:r>
      <w:proofErr w:type="spellEnd"/>
      <w:r>
        <w:rPr>
          <w:lang w:val="ro-RO"/>
        </w:rPr>
        <w:t xml:space="preserve">. </w:t>
      </w:r>
      <w:proofErr w:type="spellStart"/>
      <w:r>
        <w:t>Pragmatică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discursul</w:t>
      </w:r>
      <w:proofErr w:type="spellEnd"/>
      <w:r>
        <w:t xml:space="preserve"> </w:t>
      </w:r>
      <w:proofErr w:type="spellStart"/>
      <w:r>
        <w:t>literar</w:t>
      </w:r>
      <w:proofErr w:type="spellEnd"/>
      <w:r>
        <w:t xml:space="preserve">, </w:t>
      </w:r>
      <w:proofErr w:type="spellStart"/>
      <w:r>
        <w:t>traducere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Raluca-Nicoleta</w:t>
      </w:r>
      <w:proofErr w:type="spellEnd"/>
      <w:r>
        <w:t xml:space="preserve"> </w:t>
      </w:r>
      <w:proofErr w:type="spellStart"/>
      <w:r>
        <w:t>Balaţchi</w:t>
      </w:r>
      <w:proofErr w:type="spellEnd"/>
      <w:r>
        <w:t xml:space="preserve">, </w:t>
      </w:r>
      <w:proofErr w:type="spellStart"/>
      <w:r>
        <w:t>prefaţă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Cuniţă</w:t>
      </w:r>
      <w:proofErr w:type="spellEnd"/>
      <w:r>
        <w:t xml:space="preserve"> </w:t>
      </w:r>
      <w:proofErr w:type="spellStart"/>
      <w:r>
        <w:t>Alexandra</w:t>
      </w:r>
      <w:proofErr w:type="spellEnd"/>
      <w:r>
        <w:t xml:space="preserve"> -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textelor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, </w:t>
      </w:r>
      <w:proofErr w:type="spellStart"/>
      <w:r>
        <w:t>Ed</w:t>
      </w:r>
      <w:proofErr w:type="spellEnd"/>
      <w:r>
        <w:t xml:space="preserve">. </w:t>
      </w:r>
      <w:proofErr w:type="spellStart"/>
      <w:r>
        <w:t>Institutului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>, 2007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Plett</w:t>
      </w:r>
      <w:proofErr w:type="spellEnd"/>
      <w:r>
        <w:t xml:space="preserve">, </w:t>
      </w:r>
      <w:proofErr w:type="spellStart"/>
      <w:r>
        <w:t>Heinrich</w:t>
      </w:r>
      <w:proofErr w:type="spellEnd"/>
      <w:r>
        <w:t xml:space="preserve"> F. 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Univers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1975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Ricoeur</w:t>
      </w:r>
      <w:proofErr w:type="spellEnd"/>
      <w:r>
        <w:t xml:space="preserve">, </w:t>
      </w:r>
      <w:proofErr w:type="spellStart"/>
      <w:r>
        <w:t>Paul</w:t>
      </w:r>
      <w:proofErr w:type="spellEnd"/>
      <w:r>
        <w:rPr>
          <w:lang w:val="ro-RO"/>
        </w:rPr>
        <w:t xml:space="preserve">. </w:t>
      </w:r>
      <w:proofErr w:type="spellStart"/>
      <w:r>
        <w:t>De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acţiune</w:t>
      </w:r>
      <w:proofErr w:type="spellEnd"/>
      <w:r>
        <w:t xml:space="preserve">. </w:t>
      </w:r>
      <w:proofErr w:type="spellStart"/>
      <w:r>
        <w:t>Eseuri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hermeneutică</w:t>
      </w:r>
      <w:proofErr w:type="spellEnd"/>
      <w:r>
        <w:t xml:space="preserve">, II,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Echinox</w:t>
      </w:r>
      <w:proofErr w:type="spellEnd"/>
      <w:r>
        <w:t xml:space="preserve">, </w:t>
      </w:r>
      <w:proofErr w:type="spellStart"/>
      <w:r>
        <w:t>Cluj</w:t>
      </w:r>
      <w:proofErr w:type="spellEnd"/>
      <w:r>
        <w:t>, 1999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Rovenţa-Frumuşani</w:t>
      </w:r>
      <w:proofErr w:type="spellEnd"/>
      <w:r>
        <w:t xml:space="preserve">, </w:t>
      </w:r>
      <w:proofErr w:type="spellStart"/>
      <w:r>
        <w:t>Daniela</w:t>
      </w:r>
      <w:proofErr w:type="spellEnd"/>
      <w:r>
        <w:rPr>
          <w:lang w:val="ro-RO"/>
        </w:rPr>
        <w:t xml:space="preserve">.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discursului</w:t>
      </w:r>
      <w:proofErr w:type="spellEnd"/>
      <w:r>
        <w:t xml:space="preserve">. </w:t>
      </w:r>
      <w:proofErr w:type="spellStart"/>
      <w:r>
        <w:t>Ipoteze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ipostaze</w:t>
      </w:r>
      <w:proofErr w:type="spellEnd"/>
      <w:r>
        <w:t xml:space="preserve">. </w:t>
      </w:r>
      <w:proofErr w:type="spellStart"/>
      <w:r>
        <w:t>Ed</w:t>
      </w:r>
      <w:proofErr w:type="spellEnd"/>
      <w:r>
        <w:t xml:space="preserve">. </w:t>
      </w:r>
      <w:proofErr w:type="spellStart"/>
      <w:r>
        <w:t>Triconic</w:t>
      </w:r>
      <w:proofErr w:type="spellEnd"/>
      <w:r>
        <w:t xml:space="preserve"> </w:t>
      </w:r>
      <w:proofErr w:type="spellStart"/>
      <w:r>
        <w:t>Bucureşti</w:t>
      </w:r>
      <w:proofErr w:type="spellEnd"/>
      <w:r>
        <w:t>, 2004</w:t>
      </w:r>
      <w:r>
        <w:rPr>
          <w:lang w:val="ro-RO"/>
        </w:rPr>
        <w:t>.</w:t>
      </w:r>
    </w:p>
    <w:p w:rsidR="004C6870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lastRenderedPageBreak/>
        <w:t>Vasiliu</w:t>
      </w:r>
      <w:proofErr w:type="spellEnd"/>
      <w:r>
        <w:t xml:space="preserve">, </w:t>
      </w:r>
      <w:proofErr w:type="spellStart"/>
      <w:r>
        <w:t>Emanuel</w:t>
      </w:r>
      <w:proofErr w:type="spellEnd"/>
      <w:r>
        <w:rPr>
          <w:lang w:val="ro-RO"/>
        </w:rPr>
        <w:t>.</w:t>
      </w:r>
      <w:r>
        <w:t xml:space="preserve">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. </w:t>
      </w:r>
      <w:proofErr w:type="spellStart"/>
      <w:r>
        <w:t>Ed</w:t>
      </w:r>
      <w:proofErr w:type="spellEnd"/>
      <w:r>
        <w:t xml:space="preserve">. </w:t>
      </w:r>
      <w:proofErr w:type="spellStart"/>
      <w:r>
        <w:t>Ştiinţifică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Enciclopedică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1990</w:t>
      </w:r>
      <w:r>
        <w:rPr>
          <w:lang w:val="ro-RO"/>
        </w:rPr>
        <w:t>.</w:t>
      </w:r>
    </w:p>
    <w:p w:rsidR="004C6870" w:rsidRPr="000E47A7" w:rsidRDefault="004C6870" w:rsidP="004C6870">
      <w:pPr>
        <w:pStyle w:val="a3"/>
        <w:numPr>
          <w:ilvl w:val="0"/>
          <w:numId w:val="3"/>
        </w:numPr>
        <w:tabs>
          <w:tab w:val="left" w:pos="187"/>
        </w:tabs>
        <w:spacing w:before="0" w:beforeAutospacing="0" w:after="0" w:afterAutospacing="0"/>
        <w:jc w:val="both"/>
        <w:rPr>
          <w:b/>
          <w:bCs/>
          <w:color w:val="000000"/>
          <w:kern w:val="24"/>
          <w:szCs w:val="36"/>
          <w:lang w:val="ro-RO"/>
        </w:rPr>
      </w:pPr>
      <w:proofErr w:type="spellStart"/>
      <w:r>
        <w:t>Vlad</w:t>
      </w:r>
      <w:proofErr w:type="spellEnd"/>
      <w:r>
        <w:t xml:space="preserve">, </w:t>
      </w:r>
      <w:proofErr w:type="spellStart"/>
      <w:r>
        <w:t>Carmen</w:t>
      </w:r>
      <w:proofErr w:type="spellEnd"/>
      <w:r>
        <w:rPr>
          <w:lang w:val="ro-RO"/>
        </w:rPr>
        <w:t xml:space="preserve">.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aisberg</w:t>
      </w:r>
      <w:proofErr w:type="spellEnd"/>
      <w:r>
        <w:t xml:space="preserve">,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Cărţii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Ştiinţă</w:t>
      </w:r>
      <w:proofErr w:type="spellEnd"/>
      <w:r>
        <w:t xml:space="preserve">, </w:t>
      </w:r>
      <w:proofErr w:type="spellStart"/>
      <w:r>
        <w:t>Cluj-Napoca</w:t>
      </w:r>
      <w:proofErr w:type="spellEnd"/>
      <w:r>
        <w:t>, 2000</w:t>
      </w:r>
      <w:r>
        <w:rPr>
          <w:lang w:val="ro-RO"/>
        </w:rPr>
        <w:t>.</w:t>
      </w:r>
    </w:p>
    <w:p w:rsidR="004C6870" w:rsidRDefault="004C6870" w:rsidP="004C6870">
      <w:pPr>
        <w:pStyle w:val="a3"/>
        <w:tabs>
          <w:tab w:val="left" w:pos="187"/>
        </w:tabs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  <w:lang w:val="ro-RO"/>
        </w:rPr>
        <w:t>8</w:t>
      </w:r>
      <w:r>
        <w:rPr>
          <w:b/>
          <w:bCs/>
          <w:color w:val="000000"/>
          <w:kern w:val="24"/>
          <w:szCs w:val="36"/>
        </w:rPr>
        <w:t>. Інформаційні ресурси</w:t>
      </w:r>
    </w:p>
    <w:p w:rsidR="004C6870" w:rsidRDefault="004C6870" w:rsidP="004C6870">
      <w:pPr>
        <w:widowControl w:val="0"/>
        <w:numPr>
          <w:ilvl w:val="0"/>
          <w:numId w:val="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72594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ro-RO"/>
        </w:rPr>
        <w:t>ro</w:t>
      </w:r>
      <w:proofErr w:type="spellEnd"/>
      <w:r w:rsidRPr="00B72594">
        <w:rPr>
          <w:rFonts w:ascii="Times New Roman" w:hAnsi="Times New Roman" w:cs="Times New Roman"/>
          <w:sz w:val="24"/>
          <w:szCs w:val="24"/>
          <w:lang w:val="ro-RO"/>
        </w:rPr>
        <w:t>.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B72594">
        <w:rPr>
          <w:rFonts w:ascii="Times New Roman" w:hAnsi="Times New Roman" w:cs="Times New Roman"/>
          <w:sz w:val="24"/>
          <w:szCs w:val="24"/>
        </w:rPr>
        <w:t>.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Literature</w:t>
      </w:r>
      <w:r w:rsidRPr="00B72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870" w:rsidRPr="00B72594" w:rsidRDefault="004C6870" w:rsidP="004C6870">
      <w:pPr>
        <w:widowControl w:val="0"/>
        <w:numPr>
          <w:ilvl w:val="0"/>
          <w:numId w:val="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https://ro.wikisource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.org/wiki/Pagina_principală</w:t>
      </w:r>
    </w:p>
    <w:p w:rsidR="004C6870" w:rsidRPr="00B72594" w:rsidRDefault="004C6870" w:rsidP="004C6870">
      <w:pPr>
        <w:widowControl w:val="0"/>
        <w:numPr>
          <w:ilvl w:val="0"/>
          <w:numId w:val="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ro-RO"/>
        </w:rPr>
        <w:t xml:space="preserve">http:// 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ro-RO"/>
        </w:rPr>
        <w:t>www.bibnat.ro</w:t>
      </w:r>
      <w:proofErr w:type="spellEnd"/>
    </w:p>
    <w:p w:rsidR="004C6870" w:rsidRPr="004C48C1" w:rsidRDefault="004C6870" w:rsidP="004C6870">
      <w:pPr>
        <w:widowControl w:val="0"/>
        <w:numPr>
          <w:ilvl w:val="0"/>
          <w:numId w:val="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B72594">
        <w:rPr>
          <w:rFonts w:ascii="Times New Roman" w:hAnsi="Times New Roman" w:cs="Times New Roman"/>
          <w:spacing w:val="-13"/>
          <w:sz w:val="24"/>
          <w:szCs w:val="24"/>
          <w:lang w:val="ro-RO"/>
        </w:rPr>
        <w:t xml:space="preserve">http:// </w:t>
      </w:r>
      <w:proofErr w:type="spellStart"/>
      <w:r w:rsidRPr="00B72594">
        <w:rPr>
          <w:rFonts w:ascii="Times New Roman" w:hAnsi="Times New Roman" w:cs="Times New Roman"/>
          <w:spacing w:val="-13"/>
          <w:sz w:val="24"/>
          <w:szCs w:val="24"/>
          <w:lang w:val="ro-RO"/>
        </w:rPr>
        <w:t>www</w:t>
      </w:r>
      <w:proofErr w:type="spellEnd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 xml:space="preserve">. </w:t>
      </w:r>
      <w:proofErr w:type="spellStart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>Romlit.ro</w:t>
      </w:r>
      <w:proofErr w:type="spellEnd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 xml:space="preserve"> </w:t>
      </w:r>
    </w:p>
    <w:p w:rsidR="004C6870" w:rsidRPr="004C48C1" w:rsidRDefault="004C6870" w:rsidP="004C6870">
      <w:pPr>
        <w:widowControl w:val="0"/>
        <w:numPr>
          <w:ilvl w:val="0"/>
          <w:numId w:val="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4C48C1">
        <w:rPr>
          <w:rFonts w:ascii="Times New Roman" w:hAnsi="Times New Roman" w:cs="Times New Roman"/>
          <w:color w:val="000000"/>
          <w:spacing w:val="-13"/>
          <w:sz w:val="24"/>
          <w:szCs w:val="24"/>
        </w:rPr>
        <w:t>http://www.bcub.ro/muzeul-national-al-literaturii-romane</w:t>
      </w:r>
    </w:p>
    <w:p w:rsidR="004C6870" w:rsidRDefault="004C6870" w:rsidP="004C6870"/>
    <w:p w:rsidR="005020D5" w:rsidRDefault="005020D5"/>
    <w:sectPr w:rsidR="0050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">
    <w:nsid w:val="22084B00"/>
    <w:multiLevelType w:val="hybridMultilevel"/>
    <w:tmpl w:val="122686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5107D66"/>
    <w:multiLevelType w:val="hybridMultilevel"/>
    <w:tmpl w:val="F2E61A3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1F668F4"/>
    <w:multiLevelType w:val="hybridMultilevel"/>
    <w:tmpl w:val="233C0FE0"/>
    <w:lvl w:ilvl="0" w:tplc="41D853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99"/>
    <w:rsid w:val="00207113"/>
    <w:rsid w:val="002A763D"/>
    <w:rsid w:val="004C6870"/>
    <w:rsid w:val="005020D5"/>
    <w:rsid w:val="005C4499"/>
    <w:rsid w:val="00A5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7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C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C687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C6870"/>
    <w:pPr>
      <w:ind w:left="720"/>
      <w:contextualSpacing/>
    </w:pPr>
  </w:style>
  <w:style w:type="paragraph" w:customStyle="1" w:styleId="1">
    <w:name w:val="Абзац списка1"/>
    <w:basedOn w:val="a"/>
    <w:rsid w:val="004C6870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7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C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C687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C6870"/>
    <w:pPr>
      <w:ind w:left="720"/>
      <w:contextualSpacing/>
    </w:pPr>
  </w:style>
  <w:style w:type="paragraph" w:customStyle="1" w:styleId="1">
    <w:name w:val="Абзац списка1"/>
    <w:basedOn w:val="a"/>
    <w:rsid w:val="004C6870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2287803/paladian-kristinii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rcid.org/0000-0003-0060-08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.ua/citations?hl=uk&amp;user=q-GHVN8AAAAJ&amp;view_op=list_work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ilology.chnu.edu.ua/?page_id=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1483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</dc:creator>
  <cp:keywords/>
  <dc:description/>
  <cp:lastModifiedBy>Юлианна</cp:lastModifiedBy>
  <cp:revision>4</cp:revision>
  <dcterms:created xsi:type="dcterms:W3CDTF">2021-09-23T10:16:00Z</dcterms:created>
  <dcterms:modified xsi:type="dcterms:W3CDTF">2021-09-23T10:36:00Z</dcterms:modified>
</cp:coreProperties>
</file>