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1BB2" w:rsidRDefault="00EF1BB2" w:rsidP="00EF1BB2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  <w:r w:rsidRPr="009B64A7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Чернівецький національний університет імені Юрія </w:t>
      </w:r>
      <w:proofErr w:type="spellStart"/>
      <w:r w:rsidRPr="009B64A7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Федьковича</w:t>
      </w:r>
      <w:proofErr w:type="spellEnd"/>
    </w:p>
    <w:p w:rsidR="00EF1BB2" w:rsidRPr="009B64A7" w:rsidRDefault="00EF1BB2" w:rsidP="00EF1BB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  <w:r w:rsidRPr="009B64A7"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</w:rPr>
        <w:t>Філологічний факультет</w:t>
      </w:r>
    </w:p>
    <w:p w:rsidR="00EF1BB2" w:rsidRDefault="00EF1BB2" w:rsidP="00EF1BB2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:rsidR="00EF1BB2" w:rsidRPr="00F61DFF" w:rsidRDefault="00EF1BB2" w:rsidP="00EF1BB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  <w:u w:val="single"/>
        </w:rPr>
      </w:pPr>
      <w:r w:rsidRPr="009B64A7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Кафедра</w:t>
      </w:r>
      <w:r w:rsidRPr="009B64A7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</w:t>
      </w:r>
      <w:r w:rsidRPr="00F61DFF"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  <w:u w:val="single"/>
        </w:rPr>
        <w:t>румунської та класичної філології</w:t>
      </w:r>
    </w:p>
    <w:p w:rsidR="00EF1BB2" w:rsidRPr="00F61DFF" w:rsidRDefault="00EF1BB2" w:rsidP="00EF1BB2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  <w:u w:val="single"/>
        </w:rPr>
      </w:pPr>
    </w:p>
    <w:p w:rsidR="00EF1BB2" w:rsidRDefault="00EF1BB2" w:rsidP="00EF1BB2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</w:pPr>
    </w:p>
    <w:p w:rsidR="00EF1BB2" w:rsidRDefault="00EF1BB2" w:rsidP="00EF1BB2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</w:pPr>
    </w:p>
    <w:p w:rsidR="00EF1BB2" w:rsidRDefault="00EF1BB2" w:rsidP="00EF1BB2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t>СИЛАБУС</w:t>
      </w:r>
      <w:r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br/>
        <w:t xml:space="preserve"> навчальної дисципліни</w:t>
      </w:r>
      <w:r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</w:rPr>
        <w:br/>
      </w:r>
    </w:p>
    <w:p w:rsidR="00EF1BB2" w:rsidRPr="00F61DFF" w:rsidRDefault="00EF1BB2" w:rsidP="00EF1BB2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  <w:u w:val="single"/>
        </w:rPr>
      </w:pPr>
    </w:p>
    <w:p w:rsidR="00EF1BB2" w:rsidRPr="00EF1BB2" w:rsidRDefault="00EF1BB2" w:rsidP="00EF1BB2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36"/>
          <w:szCs w:val="36"/>
          <w:lang w:val="ru-RU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36"/>
          <w:szCs w:val="36"/>
          <w:u w:val="single"/>
          <w:lang w:val="ru-RU"/>
        </w:rPr>
        <w:t>Практикум л</w:t>
      </w:r>
      <w:r>
        <w:rPr>
          <w:rFonts w:ascii="Times New Roman" w:hAnsi="Times New Roman" w:cs="Times New Roman"/>
          <w:b/>
          <w:bCs/>
          <w:color w:val="000000" w:themeColor="text1"/>
          <w:kern w:val="24"/>
          <w:sz w:val="36"/>
          <w:szCs w:val="36"/>
          <w:u w:val="single"/>
        </w:rPr>
        <w:t>і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kern w:val="24"/>
          <w:sz w:val="36"/>
          <w:szCs w:val="36"/>
          <w:u w:val="single"/>
          <w:lang w:val="ru-RU"/>
        </w:rPr>
        <w:t>нгвістичного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kern w:val="24"/>
          <w:sz w:val="36"/>
          <w:szCs w:val="36"/>
          <w:u w:val="single"/>
          <w:lang w:val="ru-RU"/>
        </w:rPr>
        <w:t xml:space="preserve">, </w:t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kern w:val="24"/>
          <w:sz w:val="36"/>
          <w:szCs w:val="36"/>
          <w:u w:val="single"/>
          <w:lang w:val="ru-RU"/>
        </w:rPr>
        <w:t>критичного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kern w:val="24"/>
          <w:sz w:val="36"/>
          <w:szCs w:val="36"/>
          <w:u w:val="single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kern w:val="24"/>
          <w:sz w:val="36"/>
          <w:szCs w:val="36"/>
          <w:u w:val="single"/>
          <w:lang w:val="ru-RU"/>
        </w:rPr>
        <w:t>літературознавчого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kern w:val="24"/>
          <w:sz w:val="36"/>
          <w:szCs w:val="36"/>
          <w:u w:val="single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kern w:val="24"/>
          <w:sz w:val="36"/>
          <w:szCs w:val="36"/>
          <w:u w:val="single"/>
          <w:lang w:val="ru-RU"/>
        </w:rPr>
        <w:t>аналізу</w:t>
      </w:r>
      <w:proofErr w:type="spellEnd"/>
    </w:p>
    <w:p w:rsidR="00EF1BB2" w:rsidRDefault="00EF1BB2" w:rsidP="00EF1BB2">
      <w:pPr>
        <w:spacing w:after="0" w:line="240" w:lineRule="auto"/>
        <w:jc w:val="center"/>
        <w:rPr>
          <w:rFonts w:ascii="Times New Roman" w:eastAsiaTheme="majorEastAsia" w:hAnsi="Times New Roman" w:cs="Times New Roman"/>
          <w:b/>
          <w:color w:val="000000" w:themeColor="text1"/>
          <w:kern w:val="24"/>
          <w:sz w:val="28"/>
          <w:szCs w:val="28"/>
          <w:lang w:val="ro-RO"/>
        </w:rPr>
      </w:pPr>
      <w:r>
        <w:rPr>
          <w:rFonts w:ascii="Times New Roman" w:eastAsiaTheme="majorEastAsia" w:hAnsi="Times New Roman" w:cs="Times New Roman"/>
          <w:b/>
          <w:color w:val="000000" w:themeColor="text1"/>
          <w:kern w:val="24"/>
          <w:sz w:val="24"/>
          <w:szCs w:val="24"/>
        </w:rPr>
        <w:t>вибірк</w:t>
      </w:r>
      <w:r w:rsidRPr="00F61DFF">
        <w:rPr>
          <w:rFonts w:ascii="Times New Roman" w:eastAsiaTheme="majorEastAsia" w:hAnsi="Times New Roman" w:cs="Times New Roman"/>
          <w:b/>
          <w:color w:val="000000" w:themeColor="text1"/>
          <w:kern w:val="24"/>
          <w:sz w:val="24"/>
          <w:szCs w:val="24"/>
        </w:rPr>
        <w:t>ова</w:t>
      </w:r>
    </w:p>
    <w:p w:rsidR="00EF1BB2" w:rsidRDefault="00EF1BB2" w:rsidP="00EF1BB2">
      <w:pPr>
        <w:spacing w:after="0" w:line="240" w:lineRule="auto"/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:rsidR="00EF1BB2" w:rsidRDefault="00EF1BB2" w:rsidP="00EF1BB2">
      <w:pPr>
        <w:spacing w:after="0" w:line="240" w:lineRule="auto"/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:rsidR="00EF1BB2" w:rsidRPr="00F61DFF" w:rsidRDefault="00EF1BB2" w:rsidP="00EF1BB2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  <w:r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Освітньо-професійна програма </w:t>
      </w:r>
      <w:r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ab/>
      </w:r>
      <w:r w:rsidRPr="00F61DFF">
        <w:rPr>
          <w:rFonts w:ascii="Times New Roman" w:hAnsi="Times New Roman" w:cs="Times New Roman"/>
          <w:b/>
          <w:bCs/>
          <w:color w:val="000000" w:themeColor="text1"/>
          <w:kern w:val="24"/>
          <w:sz w:val="28"/>
          <w:szCs w:val="28"/>
          <w:u w:val="single"/>
        </w:rPr>
        <w:t>«</w:t>
      </w:r>
      <w:r w:rsidRPr="00F61DF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u w:val="single"/>
        </w:rPr>
        <w:t>Румунська мова та література»</w:t>
      </w:r>
      <w:r w:rsidRPr="00F61DF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 </w:t>
      </w:r>
    </w:p>
    <w:p w:rsidR="00EF1BB2" w:rsidRPr="00F61DFF" w:rsidRDefault="00EF1BB2" w:rsidP="00EF1BB2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:rsidR="00EF1BB2" w:rsidRPr="00F61DFF" w:rsidRDefault="00EF1BB2" w:rsidP="00EF1BB2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  <w:r w:rsidRPr="00F61DFF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>Спеціальність</w:t>
      </w:r>
      <w:r w:rsidRPr="00F61DF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 </w:t>
      </w:r>
      <w:r w:rsidRPr="00F61DF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o-RO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ab/>
      </w:r>
      <w:r w:rsidRPr="00F61DF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u w:val="single"/>
        </w:rPr>
        <w:t>014 Середня освіта «Румунська мова та література»</w:t>
      </w:r>
    </w:p>
    <w:p w:rsidR="00EF1BB2" w:rsidRPr="00F61DFF" w:rsidRDefault="00EF1BB2" w:rsidP="00EF1BB2">
      <w:pPr>
        <w:spacing w:after="0" w:line="240" w:lineRule="auto"/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</w:pPr>
      <w:r w:rsidRPr="00F61DFF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 </w:t>
      </w:r>
    </w:p>
    <w:p w:rsidR="00EF1BB2" w:rsidRPr="00F61DFF" w:rsidRDefault="00EF1BB2" w:rsidP="00EF1BB2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F61DFF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>Галузь знань</w:t>
      </w:r>
      <w:r w:rsidRPr="00F61DF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 </w:t>
      </w:r>
      <w:r w:rsidRPr="00F61DF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o-RO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ab/>
      </w:r>
      <w:r w:rsidRPr="00F61DFF">
        <w:rPr>
          <w:rFonts w:ascii="Times New Roman" w:hAnsi="Times New Roman"/>
          <w:b/>
          <w:sz w:val="24"/>
          <w:szCs w:val="24"/>
          <w:u w:val="single"/>
        </w:rPr>
        <w:t>01 Освіта/Педагогіка</w:t>
      </w:r>
    </w:p>
    <w:p w:rsidR="00EF1BB2" w:rsidRPr="00F61DFF" w:rsidRDefault="00EF1BB2" w:rsidP="00EF1BB2">
      <w:pPr>
        <w:spacing w:after="0" w:line="240" w:lineRule="auto"/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</w:pPr>
      <w:r w:rsidRPr="00F61DFF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 </w:t>
      </w:r>
    </w:p>
    <w:p w:rsidR="00EF1BB2" w:rsidRPr="00F61DFF" w:rsidRDefault="00EF1BB2" w:rsidP="00EF1BB2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  <w:r w:rsidRPr="00F61DFF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Рівень вищої освіти </w:t>
      </w:r>
      <w:r w:rsidRPr="00F61DFF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u w:val="single"/>
        </w:rPr>
        <w:t xml:space="preserve">другий </w:t>
      </w:r>
      <w:r w:rsidRPr="00F61DF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u w:val="single"/>
        </w:rPr>
        <w:t>(</w:t>
      </w: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u w:val="single"/>
        </w:rPr>
        <w:t>магістерський</w:t>
      </w:r>
      <w:r w:rsidRPr="00F61DF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u w:val="single"/>
        </w:rPr>
        <w:t>)</w:t>
      </w:r>
    </w:p>
    <w:p w:rsidR="00EF1BB2" w:rsidRPr="00F61DFF" w:rsidRDefault="00EF1BB2" w:rsidP="00EF1BB2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:rsidR="00EF1BB2" w:rsidRPr="00F61DFF" w:rsidRDefault="00EF1BB2" w:rsidP="00EF1BB2">
      <w:pPr>
        <w:spacing w:after="0" w:line="240" w:lineRule="auto"/>
        <w:rPr>
          <w:rFonts w:ascii="Times New Roman" w:hAnsi="Times New Roman" w:cs="Times New Roman"/>
          <w:color w:val="000000" w:themeColor="text1"/>
          <w:kern w:val="24"/>
          <w:sz w:val="24"/>
          <w:szCs w:val="24"/>
          <w:u w:val="single"/>
        </w:rPr>
      </w:pPr>
      <w:r w:rsidRPr="004455EE"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</w:rPr>
        <w:t>Факультет</w:t>
      </w:r>
      <w:r w:rsidRPr="004455EE"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</w:rPr>
        <w:tab/>
      </w:r>
      <w:r w:rsidRPr="004455EE"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</w:rPr>
        <w:tab/>
      </w:r>
      <w:r w:rsidRPr="004455EE"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</w:rPr>
        <w:tab/>
      </w:r>
      <w:r w:rsidRPr="00F61DFF"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  <w:u w:val="single"/>
        </w:rPr>
        <w:t xml:space="preserve">філологічний </w:t>
      </w:r>
    </w:p>
    <w:p w:rsidR="00EF1BB2" w:rsidRPr="00F61DFF" w:rsidRDefault="00EF1BB2" w:rsidP="00EF1BB2">
      <w:pPr>
        <w:spacing w:after="0" w:line="240" w:lineRule="auto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</w:p>
    <w:p w:rsidR="00EF1BB2" w:rsidRPr="00F61DFF" w:rsidRDefault="00EF1BB2" w:rsidP="00EF1BB2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  <w:r w:rsidRPr="00F61DFF"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Мова навчання </w:t>
      </w:r>
      <w:r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ab/>
      </w:r>
      <w:r>
        <w:rPr>
          <w:rFonts w:ascii="Times New Roman" w:eastAsiaTheme="majorEastAsia" w:hAnsi="Times New Roman" w:cs="Times New Roman"/>
          <w:b/>
          <w:bCs/>
          <w:color w:val="000000" w:themeColor="text1"/>
          <w:kern w:val="24"/>
          <w:sz w:val="24"/>
          <w:szCs w:val="24"/>
        </w:rPr>
        <w:tab/>
      </w:r>
      <w:r w:rsidRPr="00F61DF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u w:val="single"/>
        </w:rPr>
        <w:t>румунська</w:t>
      </w:r>
    </w:p>
    <w:p w:rsidR="00EF1BB2" w:rsidRPr="00F61DFF" w:rsidRDefault="00EF1BB2" w:rsidP="00EF1BB2">
      <w:pPr>
        <w:spacing w:after="0" w:line="240" w:lineRule="auto"/>
        <w:ind w:left="2835" w:hanging="2835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</w:p>
    <w:p w:rsidR="00EF1BB2" w:rsidRPr="00F61DFF" w:rsidRDefault="00EF1BB2" w:rsidP="00EF1BB2">
      <w:pPr>
        <w:spacing w:after="0" w:line="240" w:lineRule="auto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  <w:r w:rsidRPr="00F61DFF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Розробники: кандидат філологічних наук, доцент, завідувач кафедри румунської та класичної філології</w:t>
      </w:r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</w:t>
      </w:r>
      <w:proofErr w:type="spellStart"/>
      <w:r w:rsidRPr="00F61DFF"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</w:rPr>
        <w:t>Паладян</w:t>
      </w:r>
      <w:proofErr w:type="spellEnd"/>
      <w:r w:rsidRPr="00F61DFF"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</w:rPr>
        <w:t xml:space="preserve"> </w:t>
      </w:r>
      <w:proofErr w:type="spellStart"/>
      <w:r w:rsidRPr="00F61DFF"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</w:rPr>
        <w:t>Крістінія</w:t>
      </w:r>
      <w:proofErr w:type="spellEnd"/>
      <w:r w:rsidRPr="00F61DFF"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</w:rPr>
        <w:t xml:space="preserve"> Іванівна</w:t>
      </w:r>
    </w:p>
    <w:p w:rsidR="00EF1BB2" w:rsidRPr="00F61DFF" w:rsidRDefault="00EF1BB2" w:rsidP="00EF1BB2">
      <w:pPr>
        <w:spacing w:after="0" w:line="240" w:lineRule="auto"/>
        <w:ind w:left="2835" w:hanging="2835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</w:p>
    <w:p w:rsidR="00EF1BB2" w:rsidRPr="007A6665" w:rsidRDefault="00EF1BB2" w:rsidP="00EF1BB2">
      <w:pPr>
        <w:spacing w:after="0" w:line="240" w:lineRule="auto"/>
        <w:ind w:left="2835" w:hanging="2835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u-RU"/>
        </w:rPr>
      </w:pPr>
      <w:proofErr w:type="spellStart"/>
      <w:r w:rsidRPr="00F61DF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Профайл</w:t>
      </w:r>
      <w:proofErr w:type="spellEnd"/>
      <w:r w:rsidRPr="00F61DF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 викладача (-</w:t>
      </w:r>
      <w:proofErr w:type="spellStart"/>
      <w:r w:rsidRPr="00F61DF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ів</w:t>
      </w:r>
      <w:proofErr w:type="spellEnd"/>
      <w:r w:rsidRPr="00F61DF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)</w:t>
      </w:r>
    </w:p>
    <w:p w:rsidR="00EF1BB2" w:rsidRPr="00F61DFF" w:rsidRDefault="00EF1BB2" w:rsidP="00EF1BB2">
      <w:pPr>
        <w:spacing w:after="0" w:line="240" w:lineRule="auto"/>
        <w:ind w:left="2835" w:hanging="2835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  <w:hyperlink r:id="rId7" w:history="1">
        <w:r w:rsidRPr="00F61DFF">
          <w:rPr>
            <w:rStyle w:val="a4"/>
            <w:rFonts w:ascii="Times New Roman" w:hAnsi="Times New Roman" w:cs="Times New Roman"/>
            <w:b/>
            <w:bCs/>
            <w:kern w:val="24"/>
            <w:sz w:val="24"/>
            <w:szCs w:val="24"/>
          </w:rPr>
          <w:t>https://scholar.google.com.ua/citations?hl=uk&amp;user=q-GHVN8AAAAJ&amp;view_op=list_works</w:t>
        </w:r>
      </w:hyperlink>
    </w:p>
    <w:p w:rsidR="00EF1BB2" w:rsidRDefault="00EF1BB2" w:rsidP="00EF1BB2">
      <w:pPr>
        <w:spacing w:after="0" w:line="240" w:lineRule="auto"/>
        <w:ind w:left="2835" w:hanging="2835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  <w:hyperlink r:id="rId8" w:history="1">
        <w:r w:rsidRPr="00AC2A89">
          <w:rPr>
            <w:rStyle w:val="a4"/>
            <w:rFonts w:ascii="Times New Roman" w:hAnsi="Times New Roman" w:cs="Times New Roman"/>
            <w:b/>
            <w:bCs/>
            <w:kern w:val="24"/>
            <w:sz w:val="24"/>
            <w:szCs w:val="24"/>
          </w:rPr>
          <w:t>https://orcid.org/0000-0003-0060-0850</w:t>
        </w:r>
      </w:hyperlink>
    </w:p>
    <w:p w:rsidR="00EF1BB2" w:rsidRPr="008F5E23" w:rsidRDefault="00EF1BB2" w:rsidP="00EF1BB2">
      <w:pPr>
        <w:spacing w:after="0" w:line="240" w:lineRule="auto"/>
        <w:ind w:left="2835" w:hanging="2835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  <w:hyperlink r:id="rId9" w:history="1">
        <w:r w:rsidRPr="00AC2A89">
          <w:rPr>
            <w:rStyle w:val="a4"/>
            <w:rFonts w:ascii="Times New Roman" w:hAnsi="Times New Roman" w:cs="Times New Roman"/>
            <w:b/>
            <w:bCs/>
            <w:kern w:val="24"/>
            <w:sz w:val="24"/>
            <w:szCs w:val="24"/>
            <w:lang w:val="en-US"/>
          </w:rPr>
          <w:t>https</w:t>
        </w:r>
        <w:r w:rsidRPr="00AC2A89">
          <w:rPr>
            <w:rStyle w:val="a4"/>
            <w:rFonts w:ascii="Times New Roman" w:hAnsi="Times New Roman" w:cs="Times New Roman"/>
            <w:b/>
            <w:bCs/>
            <w:kern w:val="24"/>
            <w:sz w:val="24"/>
            <w:szCs w:val="24"/>
          </w:rPr>
          <w:t>://</w:t>
        </w:r>
        <w:proofErr w:type="spellStart"/>
        <w:r w:rsidRPr="00AC2A89">
          <w:rPr>
            <w:rStyle w:val="a4"/>
            <w:rFonts w:ascii="Times New Roman" w:hAnsi="Times New Roman" w:cs="Times New Roman"/>
            <w:b/>
            <w:bCs/>
            <w:kern w:val="24"/>
            <w:sz w:val="24"/>
            <w:szCs w:val="24"/>
            <w:lang w:val="en-US"/>
          </w:rPr>
          <w:t>publons</w:t>
        </w:r>
        <w:proofErr w:type="spellEnd"/>
        <w:r w:rsidRPr="00AC2A89">
          <w:rPr>
            <w:rStyle w:val="a4"/>
            <w:rFonts w:ascii="Times New Roman" w:hAnsi="Times New Roman" w:cs="Times New Roman"/>
            <w:b/>
            <w:bCs/>
            <w:kern w:val="24"/>
            <w:sz w:val="24"/>
            <w:szCs w:val="24"/>
          </w:rPr>
          <w:t>.</w:t>
        </w:r>
        <w:r w:rsidRPr="00AC2A89">
          <w:rPr>
            <w:rStyle w:val="a4"/>
            <w:rFonts w:ascii="Times New Roman" w:hAnsi="Times New Roman" w:cs="Times New Roman"/>
            <w:b/>
            <w:bCs/>
            <w:kern w:val="24"/>
            <w:sz w:val="24"/>
            <w:szCs w:val="24"/>
            <w:lang w:val="en-US"/>
          </w:rPr>
          <w:t>com</w:t>
        </w:r>
        <w:r w:rsidRPr="00AC2A89">
          <w:rPr>
            <w:rStyle w:val="a4"/>
            <w:rFonts w:ascii="Times New Roman" w:hAnsi="Times New Roman" w:cs="Times New Roman"/>
            <w:b/>
            <w:bCs/>
            <w:kern w:val="24"/>
            <w:sz w:val="24"/>
            <w:szCs w:val="24"/>
          </w:rPr>
          <w:t>/</w:t>
        </w:r>
        <w:r w:rsidRPr="00AC2A89">
          <w:rPr>
            <w:rStyle w:val="a4"/>
            <w:rFonts w:ascii="Times New Roman" w:hAnsi="Times New Roman" w:cs="Times New Roman"/>
            <w:b/>
            <w:bCs/>
            <w:kern w:val="24"/>
            <w:sz w:val="24"/>
            <w:szCs w:val="24"/>
            <w:lang w:val="en-US"/>
          </w:rPr>
          <w:t>researcher</w:t>
        </w:r>
        <w:r w:rsidRPr="00AC2A89">
          <w:rPr>
            <w:rStyle w:val="a4"/>
            <w:rFonts w:ascii="Times New Roman" w:hAnsi="Times New Roman" w:cs="Times New Roman"/>
            <w:b/>
            <w:bCs/>
            <w:kern w:val="24"/>
            <w:sz w:val="24"/>
            <w:szCs w:val="24"/>
          </w:rPr>
          <w:t>/2287803/</w:t>
        </w:r>
        <w:proofErr w:type="spellStart"/>
        <w:r w:rsidRPr="00AC2A89">
          <w:rPr>
            <w:rStyle w:val="a4"/>
            <w:rFonts w:ascii="Times New Roman" w:hAnsi="Times New Roman" w:cs="Times New Roman"/>
            <w:b/>
            <w:bCs/>
            <w:kern w:val="24"/>
            <w:sz w:val="24"/>
            <w:szCs w:val="24"/>
            <w:lang w:val="en-US"/>
          </w:rPr>
          <w:t>paladian</w:t>
        </w:r>
        <w:proofErr w:type="spellEnd"/>
        <w:r w:rsidRPr="00AC2A89">
          <w:rPr>
            <w:rStyle w:val="a4"/>
            <w:rFonts w:ascii="Times New Roman" w:hAnsi="Times New Roman" w:cs="Times New Roman"/>
            <w:b/>
            <w:bCs/>
            <w:kern w:val="24"/>
            <w:sz w:val="24"/>
            <w:szCs w:val="24"/>
          </w:rPr>
          <w:t>-</w:t>
        </w:r>
        <w:proofErr w:type="spellStart"/>
        <w:r w:rsidRPr="00AC2A89">
          <w:rPr>
            <w:rStyle w:val="a4"/>
            <w:rFonts w:ascii="Times New Roman" w:hAnsi="Times New Roman" w:cs="Times New Roman"/>
            <w:b/>
            <w:bCs/>
            <w:kern w:val="24"/>
            <w:sz w:val="24"/>
            <w:szCs w:val="24"/>
            <w:lang w:val="en-US"/>
          </w:rPr>
          <w:t>kristiniia</w:t>
        </w:r>
        <w:proofErr w:type="spellEnd"/>
      </w:hyperlink>
    </w:p>
    <w:p w:rsidR="00EF1BB2" w:rsidRPr="008F5E23" w:rsidRDefault="00EF1BB2" w:rsidP="00EF1BB2">
      <w:pPr>
        <w:spacing w:after="0" w:line="240" w:lineRule="auto"/>
        <w:ind w:left="2835" w:hanging="2835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  <w:hyperlink r:id="rId10" w:history="1">
        <w:r w:rsidRPr="00AC2A89">
          <w:rPr>
            <w:rStyle w:val="a4"/>
            <w:rFonts w:ascii="Times New Roman" w:hAnsi="Times New Roman" w:cs="Times New Roman"/>
            <w:b/>
            <w:bCs/>
            <w:kern w:val="24"/>
            <w:sz w:val="24"/>
            <w:szCs w:val="24"/>
          </w:rPr>
          <w:t>http://philology.chnu.edu.ua/?page_id=222</w:t>
        </w:r>
      </w:hyperlink>
    </w:p>
    <w:p w:rsidR="00EF1BB2" w:rsidRPr="008F5E23" w:rsidRDefault="00EF1BB2" w:rsidP="00EF1BB2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:rsidR="00EF1BB2" w:rsidRDefault="00EF1BB2" w:rsidP="00EF1BB2">
      <w:pPr>
        <w:spacing w:after="0" w:line="240" w:lineRule="auto"/>
        <w:ind w:left="2835" w:hanging="2835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:rsidR="00EF1BB2" w:rsidRPr="007A6665" w:rsidRDefault="00EF1BB2" w:rsidP="00EF1BB2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Контактний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тел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ab/>
      </w:r>
      <w:r w:rsidRPr="007A6665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u-RU"/>
        </w:rPr>
        <w:t xml:space="preserve">+38 </w:t>
      </w: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(037) 58-48-34</w:t>
      </w:r>
    </w:p>
    <w:p w:rsidR="00EF1BB2" w:rsidRDefault="00EF1BB2" w:rsidP="00EF1BB2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pl-PL"/>
        </w:rPr>
      </w:pPr>
    </w:p>
    <w:p w:rsidR="00EF1BB2" w:rsidRPr="004646D4" w:rsidRDefault="00EF1BB2" w:rsidP="00EF1BB2">
      <w:pPr>
        <w:spacing w:after="0" w:line="240" w:lineRule="auto"/>
        <w:rPr>
          <w:rFonts w:ascii="Times New Roman" w:hAnsi="Times New Roman" w:cs="Times New Roman"/>
          <w:bCs/>
          <w:kern w:val="24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pl-PL"/>
        </w:rPr>
        <w:t>E-mail:</w:t>
      </w: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kern w:val="24"/>
          <w:sz w:val="20"/>
          <w:szCs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kern w:val="24"/>
          <w:sz w:val="20"/>
          <w:szCs w:val="24"/>
        </w:rPr>
        <w:tab/>
      </w:r>
      <w:r w:rsidRPr="004646D4">
        <w:rPr>
          <w:rFonts w:ascii="Times New Roman" w:hAnsi="Times New Roman" w:cs="Times New Roman"/>
          <w:bCs/>
          <w:kern w:val="24"/>
          <w:sz w:val="24"/>
          <w:szCs w:val="24"/>
          <w:lang w:val="ro-RO"/>
        </w:rPr>
        <w:t>c.paladyan@chnu.edu.ua</w:t>
      </w:r>
    </w:p>
    <w:p w:rsidR="00EF1BB2" w:rsidRDefault="00EF1BB2" w:rsidP="00EF1BB2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:rsidR="00EF1BB2" w:rsidRDefault="00EF1BB2" w:rsidP="00EF1BB2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:rsidR="00EF1BB2" w:rsidRPr="00786262" w:rsidRDefault="00EF1BB2" w:rsidP="00EF1BB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Консультації</w:t>
      </w: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ab/>
      </w:r>
      <w:r w:rsidRPr="00786262">
        <w:rPr>
          <w:rFonts w:ascii="Times New Roman" w:hAnsi="Times New Roman" w:cs="Times New Roman"/>
          <w:sz w:val="24"/>
          <w:szCs w:val="24"/>
        </w:rPr>
        <w:t xml:space="preserve">Очні консультації: вівторок – 13.00 - 14.00 </w:t>
      </w:r>
    </w:p>
    <w:p w:rsidR="00EF1BB2" w:rsidRDefault="00EF1BB2" w:rsidP="00EF1BB2">
      <w:pPr>
        <w:spacing w:after="0" w:line="240" w:lineRule="auto"/>
        <w:ind w:left="2124" w:firstLine="708"/>
        <w:rPr>
          <w:rFonts w:ascii="Times New Roman" w:hAnsi="Times New Roman" w:cs="Times New Roman"/>
          <w:sz w:val="24"/>
          <w:szCs w:val="24"/>
        </w:rPr>
      </w:pPr>
      <w:r w:rsidRPr="00786262">
        <w:rPr>
          <w:rFonts w:ascii="Times New Roman" w:hAnsi="Times New Roman" w:cs="Times New Roman"/>
          <w:sz w:val="24"/>
          <w:szCs w:val="24"/>
        </w:rPr>
        <w:t>Онлайн-консультації: четвер – 13.00 -15.00</w:t>
      </w:r>
    </w:p>
    <w:p w:rsidR="00EF1BB2" w:rsidRPr="00786262" w:rsidRDefault="00EF1BB2" w:rsidP="00EF1BB2">
      <w:pPr>
        <w:spacing w:after="0" w:line="240" w:lineRule="auto"/>
        <w:ind w:left="2124" w:firstLine="708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</w:p>
    <w:p w:rsidR="00EF1BB2" w:rsidRDefault="00EF1BB2" w:rsidP="00EF1BB2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:rsidR="00EF1BB2" w:rsidRPr="00786262" w:rsidRDefault="00EF1BB2" w:rsidP="00EF1BB2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sectPr w:rsidR="00EF1BB2" w:rsidRPr="00786262">
          <w:pgSz w:w="11906" w:h="16838"/>
          <w:pgMar w:top="850" w:right="850" w:bottom="850" w:left="1417" w:header="708" w:footer="708" w:gutter="0"/>
          <w:cols w:space="720"/>
        </w:sectPr>
      </w:pPr>
    </w:p>
    <w:p w:rsidR="00EF1BB2" w:rsidRPr="00F71B8F" w:rsidRDefault="00EF1BB2" w:rsidP="00EF1BB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  <w:r w:rsidRPr="00F71B8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lastRenderedPageBreak/>
        <w:t xml:space="preserve">1. </w:t>
      </w:r>
      <w:proofErr w:type="spellStart"/>
      <w:r w:rsidRPr="00F71B8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u-RU"/>
        </w:rPr>
        <w:t>Анотація</w:t>
      </w:r>
      <w:proofErr w:type="spellEnd"/>
      <w:r w:rsidRPr="00F71B8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u-RU"/>
        </w:rPr>
        <w:t xml:space="preserve"> </w:t>
      </w:r>
      <w:proofErr w:type="spellStart"/>
      <w:r w:rsidRPr="00F71B8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u-RU"/>
        </w:rPr>
        <w:t>дисципліни</w:t>
      </w:r>
      <w:proofErr w:type="spellEnd"/>
      <w:r w:rsidRPr="00F71B8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u-RU"/>
        </w:rPr>
        <w:t xml:space="preserve"> (</w:t>
      </w:r>
      <w:proofErr w:type="spellStart"/>
      <w:r w:rsidRPr="00F71B8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u-RU"/>
        </w:rPr>
        <w:t>призначення</w:t>
      </w:r>
      <w:proofErr w:type="spellEnd"/>
      <w:r w:rsidRPr="00F71B8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u-RU"/>
        </w:rPr>
        <w:t xml:space="preserve"> </w:t>
      </w:r>
      <w:proofErr w:type="spellStart"/>
      <w:r w:rsidRPr="00F71B8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u-RU"/>
        </w:rPr>
        <w:t>навчальної</w:t>
      </w:r>
      <w:proofErr w:type="spellEnd"/>
      <w:r w:rsidRPr="00F71B8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u-RU"/>
        </w:rPr>
        <w:t xml:space="preserve"> </w:t>
      </w:r>
      <w:proofErr w:type="spellStart"/>
      <w:r w:rsidRPr="00F71B8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u-RU"/>
        </w:rPr>
        <w:t>дисципліни</w:t>
      </w:r>
      <w:proofErr w:type="spellEnd"/>
      <w:r w:rsidRPr="00F71B8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u-RU"/>
        </w:rPr>
        <w:t>).</w:t>
      </w:r>
    </w:p>
    <w:p w:rsidR="00EF1BB2" w:rsidRPr="00672B23" w:rsidRDefault="00EF1BB2" w:rsidP="00672B2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1B8F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>Навчальна дисципліна</w:t>
      </w:r>
      <w:r w:rsidRPr="006E255A"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</w:rPr>
        <w:t xml:space="preserve"> «</w:t>
      </w:r>
      <w:r w:rsidR="009554ED"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</w:rPr>
        <w:t>Практикум лінгвістичного, критичного та літературознавчого аналізу</w:t>
      </w:r>
      <w:r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</w:rPr>
        <w:t>»</w:t>
      </w:r>
      <w:r w:rsidRPr="00F71B8F"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o-RO"/>
        </w:rPr>
        <w:t xml:space="preserve"> є </w:t>
      </w:r>
      <w:proofErr w:type="spellStart"/>
      <w:r w:rsidRPr="00F71B8F"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o-RO"/>
        </w:rPr>
        <w:t>невід’ємною</w:t>
      </w:r>
      <w:proofErr w:type="spellEnd"/>
      <w:r w:rsidRPr="00F71B8F"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o-RO"/>
        </w:rPr>
        <w:t xml:space="preserve"> </w:t>
      </w:r>
      <w:proofErr w:type="spellStart"/>
      <w:r w:rsidRPr="00F71B8F"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o-RO"/>
        </w:rPr>
        <w:t>складовою</w:t>
      </w:r>
      <w:proofErr w:type="spellEnd"/>
      <w:r w:rsidRPr="00F71B8F"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o-RO"/>
        </w:rPr>
        <w:t xml:space="preserve"> </w:t>
      </w:r>
      <w:proofErr w:type="spellStart"/>
      <w:r w:rsidRPr="00F71B8F"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o-RO"/>
        </w:rPr>
        <w:t>освітнього</w:t>
      </w:r>
      <w:proofErr w:type="spellEnd"/>
      <w:r w:rsidRPr="00F71B8F"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o-RO"/>
        </w:rPr>
        <w:t xml:space="preserve"> </w:t>
      </w:r>
      <w:proofErr w:type="spellStart"/>
      <w:r w:rsidRPr="00F71B8F"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o-RO"/>
        </w:rPr>
        <w:t>процесу</w:t>
      </w:r>
      <w:proofErr w:type="spellEnd"/>
      <w:r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, </w:t>
      </w:r>
      <w:r w:rsidRPr="006E255A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яка </w:t>
      </w:r>
      <w:r w:rsidR="0074522C">
        <w:rPr>
          <w:rFonts w:ascii="Times New Roman" w:hAnsi="Times New Roman" w:cs="Times New Roman"/>
        </w:rPr>
        <w:t xml:space="preserve">спрямована на </w:t>
      </w:r>
      <w:r w:rsidR="00672B23">
        <w:rPr>
          <w:rFonts w:ascii="Times New Roman" w:hAnsi="Times New Roman" w:cs="Times New Roman"/>
          <w:sz w:val="24"/>
          <w:szCs w:val="24"/>
        </w:rPr>
        <w:t>підготовку</w:t>
      </w:r>
      <w:r w:rsidR="00672B23" w:rsidRPr="00672B23">
        <w:rPr>
          <w:rFonts w:ascii="Times New Roman" w:hAnsi="Times New Roman" w:cs="Times New Roman"/>
          <w:sz w:val="24"/>
          <w:szCs w:val="24"/>
        </w:rPr>
        <w:t xml:space="preserve"> ерудованого конкурентоздатного фахівця – вчителя румунської мови та літератури, який володіє фундаментальною теоретичною базою </w:t>
      </w:r>
      <w:r w:rsidR="00672B23">
        <w:rPr>
          <w:rFonts w:ascii="Times New Roman" w:hAnsi="Times New Roman" w:cs="Times New Roman"/>
          <w:sz w:val="24"/>
          <w:szCs w:val="24"/>
        </w:rPr>
        <w:t>та</w:t>
      </w:r>
      <w:r w:rsidR="00672B23" w:rsidRPr="00672B23">
        <w:rPr>
          <w:rFonts w:ascii="Times New Roman" w:hAnsi="Times New Roman" w:cs="Times New Roman"/>
          <w:sz w:val="24"/>
          <w:szCs w:val="24"/>
        </w:rPr>
        <w:t xml:space="preserve"> методологією</w:t>
      </w:r>
      <w:r w:rsidR="00672B23">
        <w:rPr>
          <w:rFonts w:ascii="Times New Roman" w:hAnsi="Times New Roman" w:cs="Times New Roman"/>
          <w:sz w:val="24"/>
          <w:szCs w:val="24"/>
        </w:rPr>
        <w:t xml:space="preserve"> аналізу </w:t>
      </w:r>
      <w:r w:rsidR="00A5374E">
        <w:rPr>
          <w:rFonts w:ascii="Times New Roman" w:hAnsi="Times New Roman" w:cs="Times New Roman"/>
          <w:sz w:val="24"/>
          <w:szCs w:val="24"/>
        </w:rPr>
        <w:t>тексту</w:t>
      </w:r>
      <w:r w:rsidR="00672B23">
        <w:rPr>
          <w:rFonts w:ascii="Times New Roman" w:hAnsi="Times New Roman" w:cs="Times New Roman"/>
          <w:sz w:val="24"/>
          <w:szCs w:val="24"/>
        </w:rPr>
        <w:t>.</w:t>
      </w:r>
    </w:p>
    <w:p w:rsidR="00672B23" w:rsidRDefault="00672B23" w:rsidP="00672B2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:rsidR="00672B23" w:rsidRPr="00672B23" w:rsidRDefault="00EF1BB2" w:rsidP="00672B23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kern w:val="24"/>
          <w:sz w:val="24"/>
          <w:szCs w:val="24"/>
        </w:rPr>
      </w:pPr>
      <w:r w:rsidRPr="00F71B8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2. Мета навчальної дисципліни:</w:t>
      </w:r>
      <w:r w:rsidRPr="00F71B8F">
        <w:rPr>
          <w:rFonts w:ascii="Times New Roman" w:hAnsi="Times New Roman" w:cs="Times New Roman"/>
          <w:i/>
          <w:iCs/>
          <w:color w:val="000000" w:themeColor="text1"/>
          <w:kern w:val="24"/>
          <w:sz w:val="24"/>
          <w:szCs w:val="24"/>
        </w:rPr>
        <w:t xml:space="preserve"> </w:t>
      </w:r>
      <w:r w:rsidR="0074522C" w:rsidRPr="0074522C">
        <w:rPr>
          <w:rFonts w:ascii="Times New Roman" w:hAnsi="Times New Roman" w:cs="Times New Roman"/>
          <w:bCs/>
          <w:color w:val="000000" w:themeColor="text1"/>
          <w:kern w:val="24"/>
          <w:sz w:val="24"/>
          <w:szCs w:val="24"/>
        </w:rPr>
        <w:t xml:space="preserve">надати студентам магістрантам цілісну та логічно-послідовну систему знань про сучасний лінгвістичний, критичний та літературознавчий аналіз </w:t>
      </w:r>
      <w:r w:rsidR="00A5374E">
        <w:rPr>
          <w:rFonts w:ascii="Times New Roman" w:hAnsi="Times New Roman" w:cs="Times New Roman"/>
          <w:bCs/>
          <w:color w:val="000000" w:themeColor="text1"/>
          <w:kern w:val="24"/>
          <w:sz w:val="24"/>
          <w:szCs w:val="24"/>
        </w:rPr>
        <w:t>тексту</w:t>
      </w:r>
      <w:r w:rsidR="0074522C" w:rsidRPr="0074522C">
        <w:rPr>
          <w:rFonts w:ascii="Times New Roman" w:hAnsi="Times New Roman" w:cs="Times New Roman"/>
          <w:bCs/>
          <w:color w:val="000000" w:themeColor="text1"/>
          <w:kern w:val="24"/>
          <w:sz w:val="24"/>
          <w:szCs w:val="24"/>
        </w:rPr>
        <w:t xml:space="preserve">; формування стилістичної вправності аналізу тексту; формування системи ґрунтовних знань про стилістичні можливості румунської фонетики, лексики і граматики; встановлення </w:t>
      </w:r>
      <w:proofErr w:type="spellStart"/>
      <w:r w:rsidR="0074522C" w:rsidRPr="0074522C">
        <w:rPr>
          <w:rFonts w:ascii="Times New Roman" w:hAnsi="Times New Roman" w:cs="Times New Roman"/>
          <w:bCs/>
          <w:color w:val="000000" w:themeColor="text1"/>
          <w:kern w:val="24"/>
          <w:sz w:val="24"/>
          <w:szCs w:val="24"/>
        </w:rPr>
        <w:t>емоційно</w:t>
      </w:r>
      <w:proofErr w:type="spellEnd"/>
      <w:r w:rsidR="0074522C" w:rsidRPr="0074522C">
        <w:rPr>
          <w:rFonts w:ascii="Times New Roman" w:hAnsi="Times New Roman" w:cs="Times New Roman"/>
          <w:bCs/>
          <w:color w:val="000000" w:themeColor="text1"/>
          <w:kern w:val="24"/>
          <w:sz w:val="24"/>
          <w:szCs w:val="24"/>
        </w:rPr>
        <w:t xml:space="preserve">-інтелектуального спрямування тексту; усебічне вивчення </w:t>
      </w:r>
      <w:proofErr w:type="spellStart"/>
      <w:r w:rsidR="0074522C" w:rsidRPr="0074522C">
        <w:rPr>
          <w:rFonts w:ascii="Times New Roman" w:hAnsi="Times New Roman" w:cs="Times New Roman"/>
          <w:bCs/>
          <w:color w:val="000000" w:themeColor="text1"/>
          <w:kern w:val="24"/>
          <w:sz w:val="24"/>
          <w:szCs w:val="24"/>
        </w:rPr>
        <w:t>позатекстових</w:t>
      </w:r>
      <w:proofErr w:type="spellEnd"/>
      <w:r w:rsidR="0074522C" w:rsidRPr="0074522C">
        <w:rPr>
          <w:rFonts w:ascii="Times New Roman" w:hAnsi="Times New Roman" w:cs="Times New Roman"/>
          <w:bCs/>
          <w:color w:val="000000" w:themeColor="text1"/>
          <w:kern w:val="24"/>
          <w:sz w:val="24"/>
          <w:szCs w:val="24"/>
        </w:rPr>
        <w:t xml:space="preserve"> факторів образу автора; виявлення глибинних </w:t>
      </w:r>
      <w:proofErr w:type="spellStart"/>
      <w:r w:rsidR="0074522C" w:rsidRPr="0074522C">
        <w:rPr>
          <w:rFonts w:ascii="Times New Roman" w:hAnsi="Times New Roman" w:cs="Times New Roman"/>
          <w:bCs/>
          <w:color w:val="000000" w:themeColor="text1"/>
          <w:kern w:val="24"/>
          <w:sz w:val="24"/>
          <w:szCs w:val="24"/>
        </w:rPr>
        <w:t>підтекстових</w:t>
      </w:r>
      <w:proofErr w:type="spellEnd"/>
      <w:r w:rsidR="0074522C" w:rsidRPr="0074522C">
        <w:rPr>
          <w:rFonts w:ascii="Times New Roman" w:hAnsi="Times New Roman" w:cs="Times New Roman"/>
          <w:bCs/>
          <w:color w:val="000000" w:themeColor="text1"/>
          <w:kern w:val="24"/>
          <w:sz w:val="24"/>
          <w:szCs w:val="24"/>
        </w:rPr>
        <w:t xml:space="preserve"> </w:t>
      </w:r>
      <w:r w:rsidR="00672B23">
        <w:rPr>
          <w:rFonts w:ascii="Times New Roman" w:hAnsi="Times New Roman" w:cs="Times New Roman"/>
          <w:bCs/>
          <w:color w:val="000000" w:themeColor="text1"/>
          <w:kern w:val="24"/>
          <w:sz w:val="24"/>
          <w:szCs w:val="24"/>
        </w:rPr>
        <w:t>значень, авторської точки зору.</w:t>
      </w:r>
    </w:p>
    <w:p w:rsidR="00672B23" w:rsidRDefault="00672B23" w:rsidP="00672B2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:rsidR="00EF1BB2" w:rsidRPr="00672B23" w:rsidRDefault="00EF1BB2" w:rsidP="00672B23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  <w:r w:rsidRPr="00F71B8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3. </w:t>
      </w:r>
      <w:proofErr w:type="spellStart"/>
      <w:r w:rsidRPr="00F71B8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Пререквізити</w:t>
      </w:r>
      <w:proofErr w:type="spellEnd"/>
      <w:r w:rsidRPr="00F71B8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.</w:t>
      </w:r>
      <w:r w:rsidRPr="00F71B8F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o-RO"/>
        </w:rPr>
        <w:t xml:space="preserve"> </w:t>
      </w:r>
      <w:r w:rsidRPr="006E255A">
        <w:rPr>
          <w:rFonts w:ascii="Times New Roman" w:hAnsi="Times New Roman" w:cs="Times New Roman"/>
          <w:sz w:val="24"/>
          <w:szCs w:val="24"/>
        </w:rPr>
        <w:t xml:space="preserve">«Вступ до мовознавства», «Вступ до літературознавства», </w:t>
      </w:r>
      <w:r w:rsidR="00672B23">
        <w:rPr>
          <w:rFonts w:ascii="Times New Roman" w:hAnsi="Times New Roman" w:cs="Times New Roman"/>
          <w:sz w:val="24"/>
          <w:szCs w:val="24"/>
        </w:rPr>
        <w:t xml:space="preserve">«Сучасна румунська мова», «Історія румунської літератури», «Теорія літератури», «Літературна критика», </w:t>
      </w:r>
      <w:r w:rsidRPr="006E255A">
        <w:rPr>
          <w:rFonts w:ascii="Times New Roman" w:hAnsi="Times New Roman" w:cs="Times New Roman"/>
          <w:sz w:val="24"/>
          <w:szCs w:val="24"/>
        </w:rPr>
        <w:t>«</w:t>
      </w:r>
      <w:r w:rsidRPr="006E255A">
        <w:rPr>
          <w:rFonts w:ascii="Times New Roman" w:hAnsi="Times New Roman" w:cs="Times New Roman"/>
          <w:bCs/>
          <w:color w:val="000000" w:themeColor="text1"/>
          <w:kern w:val="24"/>
          <w:sz w:val="24"/>
          <w:szCs w:val="24"/>
        </w:rPr>
        <w:t>Порівняльне літературознавство», «Психологія», «Етика».</w:t>
      </w:r>
    </w:p>
    <w:p w:rsidR="00672B23" w:rsidRDefault="00672B23" w:rsidP="00EF1BB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:rsidR="00EF1BB2" w:rsidRPr="00F068C8" w:rsidRDefault="00EF1BB2" w:rsidP="00EF1BB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4. </w:t>
      </w:r>
      <w:r w:rsidRPr="00F068C8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Результати навчання</w:t>
      </w:r>
      <w:r w:rsidRPr="00F068C8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 </w:t>
      </w:r>
    </w:p>
    <w:p w:rsidR="00EF1BB2" w:rsidRPr="00F068C8" w:rsidRDefault="00EF1BB2" w:rsidP="00EF1B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068C8">
        <w:rPr>
          <w:rFonts w:ascii="Times New Roman" w:hAnsi="Times New Roman" w:cs="Times New Roman"/>
          <w:sz w:val="24"/>
          <w:szCs w:val="24"/>
        </w:rPr>
        <w:t xml:space="preserve">У ході вивчення навчальної дисципліни студент повинен набути: </w:t>
      </w:r>
    </w:p>
    <w:p w:rsidR="00EF1BB2" w:rsidRPr="00F068C8" w:rsidRDefault="00EF1BB2" w:rsidP="00EF1BB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</w:rPr>
      </w:pPr>
      <w:r w:rsidRPr="00F068C8">
        <w:rPr>
          <w:rFonts w:ascii="Times New Roman" w:hAnsi="Times New Roman" w:cs="Times New Roman"/>
          <w:b/>
          <w:sz w:val="24"/>
          <w:szCs w:val="24"/>
        </w:rPr>
        <w:t xml:space="preserve">Загальних </w:t>
      </w:r>
      <w:proofErr w:type="spellStart"/>
      <w:r w:rsidRPr="00F068C8">
        <w:rPr>
          <w:rFonts w:ascii="Times New Roman" w:hAnsi="Times New Roman" w:cs="Times New Roman"/>
          <w:b/>
          <w:sz w:val="24"/>
          <w:szCs w:val="24"/>
        </w:rPr>
        <w:t>компетентностей</w:t>
      </w:r>
      <w:proofErr w:type="spellEnd"/>
      <w:r w:rsidRPr="00F068C8">
        <w:rPr>
          <w:rFonts w:ascii="Times New Roman" w:hAnsi="Times New Roman" w:cs="Times New Roman"/>
          <w:b/>
          <w:sz w:val="24"/>
          <w:szCs w:val="24"/>
        </w:rPr>
        <w:t>:</w:t>
      </w:r>
    </w:p>
    <w:p w:rsidR="00EF1BB2" w:rsidRPr="00435DDD" w:rsidRDefault="00EF1BB2" w:rsidP="00EF1BB2">
      <w:pPr>
        <w:pStyle w:val="1"/>
        <w:ind w:left="373" w:hanging="373"/>
        <w:jc w:val="both"/>
        <w:rPr>
          <w:b/>
        </w:rPr>
      </w:pPr>
      <w:r w:rsidRPr="00435DDD">
        <w:rPr>
          <w:b/>
        </w:rPr>
        <w:t>ЗК</w:t>
      </w:r>
      <w:r w:rsidRPr="00435DDD">
        <w:t xml:space="preserve"> </w:t>
      </w:r>
      <w:r w:rsidRPr="00435DDD">
        <w:rPr>
          <w:b/>
        </w:rPr>
        <w:t xml:space="preserve">3. </w:t>
      </w:r>
      <w:r w:rsidRPr="00435DDD">
        <w:t>Здатність до пошуку, опрацювання та аналізу інформації з різних джерел.</w:t>
      </w:r>
    </w:p>
    <w:p w:rsidR="00EF1BB2" w:rsidRPr="00435DDD" w:rsidRDefault="00EF1BB2" w:rsidP="00EF1BB2">
      <w:pPr>
        <w:pStyle w:val="1"/>
        <w:ind w:left="373" w:hanging="373"/>
        <w:jc w:val="both"/>
      </w:pPr>
      <w:r w:rsidRPr="00435DDD">
        <w:rPr>
          <w:b/>
        </w:rPr>
        <w:t>ЗК</w:t>
      </w:r>
      <w:r w:rsidRPr="00435DDD">
        <w:t xml:space="preserve"> </w:t>
      </w:r>
      <w:r w:rsidRPr="00435DDD">
        <w:rPr>
          <w:b/>
        </w:rPr>
        <w:t xml:space="preserve">4. </w:t>
      </w:r>
      <w:r w:rsidRPr="00435DDD">
        <w:t xml:space="preserve">Уміння виявляти, ставити та вирішувати проблеми. </w:t>
      </w:r>
    </w:p>
    <w:p w:rsidR="00EF1BB2" w:rsidRPr="00435DDD" w:rsidRDefault="00EF1BB2" w:rsidP="00EF1BB2">
      <w:pPr>
        <w:pStyle w:val="1"/>
        <w:ind w:left="373" w:hanging="373"/>
        <w:jc w:val="both"/>
      </w:pPr>
      <w:r w:rsidRPr="00435DDD">
        <w:rPr>
          <w:b/>
        </w:rPr>
        <w:t>ЗК</w:t>
      </w:r>
      <w:r w:rsidRPr="00435DDD">
        <w:t xml:space="preserve"> </w:t>
      </w:r>
      <w:r w:rsidRPr="00435DDD">
        <w:rPr>
          <w:b/>
        </w:rPr>
        <w:t xml:space="preserve">8. </w:t>
      </w:r>
      <w:r w:rsidRPr="00435DDD">
        <w:t>Здатність до абстрактного мислення, аналізу та синтезу.</w:t>
      </w:r>
    </w:p>
    <w:p w:rsidR="00EF1BB2" w:rsidRPr="00435DDD" w:rsidRDefault="00EF1BB2" w:rsidP="00EF1BB2">
      <w:pPr>
        <w:pStyle w:val="1"/>
        <w:ind w:left="373" w:hanging="373"/>
        <w:jc w:val="both"/>
        <w:rPr>
          <w:b/>
        </w:rPr>
      </w:pPr>
      <w:r w:rsidRPr="00435DDD">
        <w:rPr>
          <w:b/>
        </w:rPr>
        <w:t>ЗК</w:t>
      </w:r>
      <w:r w:rsidRPr="00435DDD">
        <w:t xml:space="preserve"> </w:t>
      </w:r>
      <w:r w:rsidRPr="00435DDD">
        <w:rPr>
          <w:b/>
        </w:rPr>
        <w:t xml:space="preserve">9. </w:t>
      </w:r>
      <w:r w:rsidRPr="00435DDD">
        <w:t>Навички використання інформаційних і комунікаційних технологій.</w:t>
      </w:r>
    </w:p>
    <w:p w:rsidR="00EF1BB2" w:rsidRPr="00A4299D" w:rsidRDefault="00EF1BB2" w:rsidP="00EF1BB2">
      <w:pPr>
        <w:tabs>
          <w:tab w:val="left" w:pos="360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ab/>
      </w:r>
      <w:r>
        <w:rPr>
          <w:rFonts w:ascii="Times New Roman" w:hAnsi="Times New Roman" w:cs="Times New Roman"/>
          <w:spacing w:val="-2"/>
          <w:sz w:val="24"/>
          <w:szCs w:val="24"/>
        </w:rPr>
        <w:tab/>
      </w:r>
      <w:r w:rsidRPr="00A4299D">
        <w:rPr>
          <w:rFonts w:ascii="Times New Roman" w:hAnsi="Times New Roman" w:cs="Times New Roman"/>
          <w:b/>
          <w:spacing w:val="-2"/>
          <w:sz w:val="24"/>
          <w:szCs w:val="24"/>
        </w:rPr>
        <w:t xml:space="preserve">Фахових </w:t>
      </w:r>
      <w:proofErr w:type="spellStart"/>
      <w:r w:rsidRPr="00A4299D">
        <w:rPr>
          <w:rFonts w:ascii="Times New Roman" w:hAnsi="Times New Roman" w:cs="Times New Roman"/>
          <w:b/>
          <w:spacing w:val="-2"/>
          <w:sz w:val="24"/>
          <w:szCs w:val="24"/>
        </w:rPr>
        <w:t>компетентностей</w:t>
      </w:r>
      <w:proofErr w:type="spellEnd"/>
      <w:r>
        <w:rPr>
          <w:rFonts w:ascii="Times New Roman" w:hAnsi="Times New Roman" w:cs="Times New Roman"/>
          <w:b/>
          <w:spacing w:val="-2"/>
          <w:sz w:val="24"/>
          <w:szCs w:val="24"/>
        </w:rPr>
        <w:t>:</w:t>
      </w:r>
    </w:p>
    <w:p w:rsidR="00672B23" w:rsidRPr="00A5374E" w:rsidRDefault="00672B23" w:rsidP="00A5374E">
      <w:pPr>
        <w:tabs>
          <w:tab w:val="left" w:pos="426"/>
        </w:tabs>
        <w:spacing w:after="0" w:line="240" w:lineRule="auto"/>
        <w:ind w:left="374" w:hanging="374"/>
        <w:jc w:val="both"/>
        <w:rPr>
          <w:rFonts w:ascii="Times New Roman" w:hAnsi="Times New Roman" w:cs="Times New Roman"/>
          <w:sz w:val="24"/>
          <w:szCs w:val="24"/>
        </w:rPr>
      </w:pPr>
      <w:r w:rsidRPr="00A5374E">
        <w:rPr>
          <w:rFonts w:ascii="Times New Roman" w:hAnsi="Times New Roman" w:cs="Times New Roman"/>
          <w:b/>
          <w:sz w:val="24"/>
          <w:szCs w:val="24"/>
        </w:rPr>
        <w:t xml:space="preserve">ФК 1. </w:t>
      </w:r>
      <w:r w:rsidRPr="00A5374E">
        <w:rPr>
          <w:rFonts w:ascii="Times New Roman" w:hAnsi="Times New Roman" w:cs="Times New Roman"/>
          <w:sz w:val="24"/>
          <w:szCs w:val="24"/>
        </w:rPr>
        <w:t>Здатність орієнтуватися в різних сучасних лінгвістичних напрямках і школах.</w:t>
      </w:r>
    </w:p>
    <w:p w:rsidR="00672B23" w:rsidRPr="00A5374E" w:rsidRDefault="00672B23" w:rsidP="00A5374E">
      <w:pPr>
        <w:tabs>
          <w:tab w:val="left" w:pos="426"/>
        </w:tabs>
        <w:spacing w:after="0" w:line="240" w:lineRule="auto"/>
        <w:ind w:left="374" w:hanging="374"/>
        <w:jc w:val="both"/>
        <w:rPr>
          <w:rFonts w:ascii="Times New Roman" w:hAnsi="Times New Roman" w:cs="Times New Roman"/>
          <w:sz w:val="24"/>
          <w:szCs w:val="24"/>
        </w:rPr>
      </w:pPr>
      <w:r w:rsidRPr="00A5374E">
        <w:rPr>
          <w:rFonts w:ascii="Times New Roman" w:hAnsi="Times New Roman" w:cs="Times New Roman"/>
          <w:b/>
          <w:sz w:val="24"/>
          <w:szCs w:val="24"/>
        </w:rPr>
        <w:t xml:space="preserve">ФК 2. </w:t>
      </w:r>
      <w:r w:rsidRPr="00A5374E">
        <w:rPr>
          <w:rFonts w:ascii="Times New Roman" w:hAnsi="Times New Roman" w:cs="Times New Roman"/>
          <w:sz w:val="24"/>
          <w:szCs w:val="24"/>
        </w:rPr>
        <w:t xml:space="preserve">Здатність осмислювати мистецтво слова як систему систем, знати сучасні течії румунської літератури. </w:t>
      </w:r>
    </w:p>
    <w:p w:rsidR="00672B23" w:rsidRPr="00A5374E" w:rsidRDefault="00672B23" w:rsidP="00A5374E">
      <w:pPr>
        <w:pStyle w:val="1"/>
        <w:ind w:left="374" w:hanging="374"/>
        <w:jc w:val="both"/>
        <w:rPr>
          <w:b/>
        </w:rPr>
      </w:pPr>
      <w:r w:rsidRPr="00A5374E">
        <w:rPr>
          <w:b/>
        </w:rPr>
        <w:t xml:space="preserve">ФК 3. </w:t>
      </w:r>
      <w:r w:rsidRPr="00A5374E">
        <w:t>Володіння навичками офіційно-ділового стилю спілкування в різних комунікативних ситуаціях, навичками аналізу та інтерпретації текстів гуманітарного спрямування.</w:t>
      </w:r>
    </w:p>
    <w:p w:rsidR="00672B23" w:rsidRPr="00A5374E" w:rsidRDefault="00672B23" w:rsidP="00A5374E">
      <w:pPr>
        <w:spacing w:after="0" w:line="240" w:lineRule="auto"/>
        <w:ind w:left="374" w:hanging="374"/>
        <w:jc w:val="both"/>
        <w:rPr>
          <w:rFonts w:ascii="Times New Roman" w:hAnsi="Times New Roman" w:cs="Times New Roman"/>
          <w:sz w:val="24"/>
          <w:szCs w:val="24"/>
        </w:rPr>
      </w:pPr>
      <w:r w:rsidRPr="00A5374E">
        <w:rPr>
          <w:rFonts w:ascii="Times New Roman" w:hAnsi="Times New Roman" w:cs="Times New Roman"/>
          <w:b/>
          <w:sz w:val="24"/>
          <w:szCs w:val="24"/>
        </w:rPr>
        <w:t>ФК 4.</w:t>
      </w:r>
      <w:r w:rsidRPr="00A5374E">
        <w:rPr>
          <w:rFonts w:ascii="Times New Roman" w:hAnsi="Times New Roman" w:cs="Times New Roman"/>
          <w:sz w:val="24"/>
          <w:szCs w:val="24"/>
        </w:rPr>
        <w:t xml:space="preserve"> Володіння знаннями про закономірності процесу навчання румунської мови, а також зміст і особливості усіх компонентів цього процесу: цілей, методів, засобів тощо.</w:t>
      </w:r>
    </w:p>
    <w:p w:rsidR="00672B23" w:rsidRPr="00A5374E" w:rsidRDefault="00672B23" w:rsidP="00A5374E">
      <w:pPr>
        <w:spacing w:after="0" w:line="240" w:lineRule="auto"/>
        <w:ind w:left="374" w:hanging="374"/>
        <w:jc w:val="both"/>
        <w:rPr>
          <w:rFonts w:ascii="Times New Roman" w:hAnsi="Times New Roman" w:cs="Times New Roman"/>
          <w:sz w:val="24"/>
          <w:szCs w:val="24"/>
        </w:rPr>
      </w:pPr>
      <w:r w:rsidRPr="00A5374E">
        <w:rPr>
          <w:rFonts w:ascii="Times New Roman" w:hAnsi="Times New Roman" w:cs="Times New Roman"/>
          <w:b/>
          <w:sz w:val="24"/>
          <w:szCs w:val="24"/>
        </w:rPr>
        <w:t xml:space="preserve">ФК 5. </w:t>
      </w:r>
      <w:r w:rsidRPr="00A5374E">
        <w:rPr>
          <w:rFonts w:ascii="Times New Roman" w:hAnsi="Times New Roman" w:cs="Times New Roman"/>
          <w:sz w:val="24"/>
          <w:szCs w:val="24"/>
        </w:rPr>
        <w:t xml:space="preserve">Уміння аналізувати </w:t>
      </w:r>
      <w:proofErr w:type="spellStart"/>
      <w:r w:rsidRPr="00A5374E">
        <w:rPr>
          <w:rFonts w:ascii="Times New Roman" w:hAnsi="Times New Roman" w:cs="Times New Roman"/>
          <w:sz w:val="24"/>
          <w:szCs w:val="24"/>
        </w:rPr>
        <w:t>румуномовний</w:t>
      </w:r>
      <w:proofErr w:type="spellEnd"/>
      <w:r w:rsidRPr="00A5374E">
        <w:rPr>
          <w:rFonts w:ascii="Times New Roman" w:hAnsi="Times New Roman" w:cs="Times New Roman"/>
          <w:sz w:val="24"/>
          <w:szCs w:val="24"/>
        </w:rPr>
        <w:t xml:space="preserve"> матеріал з огляду труднощів його засвоєння і знаходити шляхи їх подолання.</w:t>
      </w:r>
    </w:p>
    <w:p w:rsidR="00EF1BB2" w:rsidRDefault="00EF1BB2" w:rsidP="00EF1BB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</w:p>
    <w:p w:rsidR="00EF1BB2" w:rsidRDefault="00EF1BB2" w:rsidP="00EF1BB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</w:pPr>
      <w:r w:rsidRPr="009B64A7">
        <w:rPr>
          <w:rFonts w:ascii="Times New Roman" w:hAnsi="Times New Roman" w:cs="Times New Roman"/>
          <w:color w:val="000000" w:themeColor="text1"/>
          <w:kern w:val="24"/>
          <w:sz w:val="24"/>
          <w:szCs w:val="24"/>
        </w:rPr>
        <w:t xml:space="preserve">У результаті вивчення навчальної дисципліни студент повинен </w:t>
      </w:r>
    </w:p>
    <w:p w:rsidR="00A5374E" w:rsidRDefault="00EF1BB2" w:rsidP="0074522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  <w:r w:rsidRPr="004A5393">
        <w:rPr>
          <w:rFonts w:ascii="Times New Roman" w:hAnsi="Times New Roman" w:cs="Times New Roman"/>
          <w:b/>
          <w:szCs w:val="28"/>
        </w:rPr>
        <w:t>знати:</w:t>
      </w:r>
      <w:r w:rsidRPr="004A5393">
        <w:rPr>
          <w:rFonts w:ascii="Times New Roman" w:hAnsi="Times New Roman" w:cs="Times New Roman"/>
          <w:szCs w:val="28"/>
        </w:rPr>
        <w:t xml:space="preserve"> </w:t>
      </w:r>
    </w:p>
    <w:p w:rsidR="00A5374E" w:rsidRDefault="0074522C" w:rsidP="00A5374E">
      <w:pPr>
        <w:pStyle w:val="a5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kern w:val="24"/>
          <w:sz w:val="24"/>
          <w:szCs w:val="24"/>
        </w:rPr>
      </w:pPr>
      <w:r w:rsidRPr="00A5374E">
        <w:rPr>
          <w:rFonts w:ascii="Times New Roman" w:hAnsi="Times New Roman" w:cs="Times New Roman"/>
          <w:bCs/>
          <w:color w:val="000000" w:themeColor="text1"/>
          <w:kern w:val="24"/>
          <w:sz w:val="24"/>
          <w:szCs w:val="24"/>
        </w:rPr>
        <w:t xml:space="preserve">основні поняття та коло проблематики дисципліни, </w:t>
      </w:r>
    </w:p>
    <w:p w:rsidR="00A5374E" w:rsidRDefault="0074522C" w:rsidP="00A5374E">
      <w:pPr>
        <w:pStyle w:val="a5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kern w:val="24"/>
          <w:sz w:val="24"/>
          <w:szCs w:val="24"/>
        </w:rPr>
      </w:pPr>
      <w:r w:rsidRPr="00A5374E">
        <w:rPr>
          <w:rFonts w:ascii="Times New Roman" w:hAnsi="Times New Roman" w:cs="Times New Roman"/>
          <w:bCs/>
          <w:color w:val="000000" w:themeColor="text1"/>
          <w:kern w:val="24"/>
          <w:sz w:val="24"/>
          <w:szCs w:val="24"/>
        </w:rPr>
        <w:t xml:space="preserve">нові тенденції аналізу </w:t>
      </w:r>
      <w:r w:rsidR="00A5374E">
        <w:rPr>
          <w:rFonts w:ascii="Times New Roman" w:hAnsi="Times New Roman" w:cs="Times New Roman"/>
          <w:bCs/>
          <w:color w:val="000000" w:themeColor="text1"/>
          <w:kern w:val="24"/>
          <w:sz w:val="24"/>
          <w:szCs w:val="24"/>
        </w:rPr>
        <w:t>тексту</w:t>
      </w:r>
      <w:r w:rsidRPr="00A5374E">
        <w:rPr>
          <w:rFonts w:ascii="Times New Roman" w:hAnsi="Times New Roman" w:cs="Times New Roman"/>
          <w:bCs/>
          <w:color w:val="000000" w:themeColor="text1"/>
          <w:kern w:val="24"/>
          <w:sz w:val="24"/>
          <w:szCs w:val="24"/>
        </w:rPr>
        <w:t>,</w:t>
      </w:r>
    </w:p>
    <w:p w:rsidR="0074522C" w:rsidRPr="00A5374E" w:rsidRDefault="0074522C" w:rsidP="00A5374E">
      <w:pPr>
        <w:pStyle w:val="a5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kern w:val="24"/>
          <w:sz w:val="24"/>
          <w:szCs w:val="24"/>
        </w:rPr>
      </w:pPr>
      <w:r w:rsidRPr="00A5374E">
        <w:rPr>
          <w:rFonts w:ascii="Times New Roman" w:hAnsi="Times New Roman" w:cs="Times New Roman"/>
          <w:bCs/>
          <w:color w:val="000000" w:themeColor="text1"/>
          <w:kern w:val="24"/>
          <w:sz w:val="24"/>
          <w:szCs w:val="24"/>
        </w:rPr>
        <w:t xml:space="preserve"> загальні проблеми, </w:t>
      </w:r>
      <w:proofErr w:type="spellStart"/>
      <w:r w:rsidRPr="00A5374E">
        <w:rPr>
          <w:rFonts w:ascii="Times New Roman" w:hAnsi="Times New Roman" w:cs="Times New Roman"/>
          <w:bCs/>
          <w:color w:val="000000" w:themeColor="text1"/>
          <w:kern w:val="24"/>
          <w:sz w:val="24"/>
          <w:szCs w:val="24"/>
        </w:rPr>
        <w:t>позатекстові</w:t>
      </w:r>
      <w:proofErr w:type="spellEnd"/>
      <w:r w:rsidRPr="00A5374E">
        <w:rPr>
          <w:rFonts w:ascii="Times New Roman" w:hAnsi="Times New Roman" w:cs="Times New Roman"/>
          <w:bCs/>
          <w:color w:val="000000" w:themeColor="text1"/>
          <w:kern w:val="24"/>
          <w:sz w:val="24"/>
          <w:szCs w:val="24"/>
        </w:rPr>
        <w:t xml:space="preserve"> фактори та підтекстові значення </w:t>
      </w:r>
      <w:r w:rsidR="00A5374E">
        <w:rPr>
          <w:rFonts w:ascii="Times New Roman" w:hAnsi="Times New Roman" w:cs="Times New Roman"/>
          <w:bCs/>
          <w:color w:val="000000" w:themeColor="text1"/>
          <w:kern w:val="24"/>
          <w:sz w:val="24"/>
          <w:szCs w:val="24"/>
        </w:rPr>
        <w:t>твору.</w:t>
      </w:r>
    </w:p>
    <w:p w:rsidR="00A5374E" w:rsidRDefault="0074522C" w:rsidP="0074522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  <w:r w:rsidRPr="0074522C"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вміти: </w:t>
      </w:r>
    </w:p>
    <w:p w:rsidR="00A5374E" w:rsidRDefault="0074522C" w:rsidP="00A5374E">
      <w:pPr>
        <w:pStyle w:val="a5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kern w:val="24"/>
          <w:sz w:val="24"/>
          <w:szCs w:val="24"/>
        </w:rPr>
      </w:pPr>
      <w:r w:rsidRPr="00A5374E">
        <w:rPr>
          <w:rFonts w:ascii="Times New Roman" w:hAnsi="Times New Roman" w:cs="Times New Roman"/>
          <w:bCs/>
          <w:color w:val="000000" w:themeColor="text1"/>
          <w:kern w:val="24"/>
          <w:sz w:val="24"/>
          <w:szCs w:val="24"/>
        </w:rPr>
        <w:t xml:space="preserve">виявити загальні художні ідеї, тобто суть художнього тексту, заради якої він твориться; </w:t>
      </w:r>
    </w:p>
    <w:p w:rsidR="00A5374E" w:rsidRDefault="0074522C" w:rsidP="00A5374E">
      <w:pPr>
        <w:pStyle w:val="a5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kern w:val="24"/>
          <w:sz w:val="24"/>
          <w:szCs w:val="24"/>
        </w:rPr>
      </w:pPr>
      <w:r w:rsidRPr="00A5374E">
        <w:rPr>
          <w:rFonts w:ascii="Times New Roman" w:hAnsi="Times New Roman" w:cs="Times New Roman"/>
          <w:bCs/>
          <w:color w:val="000000" w:themeColor="text1"/>
          <w:kern w:val="24"/>
          <w:sz w:val="24"/>
          <w:szCs w:val="24"/>
        </w:rPr>
        <w:t xml:space="preserve">знайти чи побачити задум автора за допомогою ретельного аналізу словесного змісту художнього твору; </w:t>
      </w:r>
    </w:p>
    <w:p w:rsidR="00A5374E" w:rsidRDefault="0074522C" w:rsidP="00A5374E">
      <w:pPr>
        <w:pStyle w:val="a5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kern w:val="24"/>
          <w:sz w:val="24"/>
          <w:szCs w:val="24"/>
        </w:rPr>
      </w:pPr>
      <w:r w:rsidRPr="00A5374E">
        <w:rPr>
          <w:rFonts w:ascii="Times New Roman" w:hAnsi="Times New Roman" w:cs="Times New Roman"/>
          <w:bCs/>
          <w:color w:val="000000" w:themeColor="text1"/>
          <w:kern w:val="24"/>
          <w:sz w:val="24"/>
          <w:szCs w:val="24"/>
        </w:rPr>
        <w:t xml:space="preserve">показати роль тих чи інших </w:t>
      </w:r>
      <w:proofErr w:type="spellStart"/>
      <w:r w:rsidRPr="00A5374E">
        <w:rPr>
          <w:rFonts w:ascii="Times New Roman" w:hAnsi="Times New Roman" w:cs="Times New Roman"/>
          <w:bCs/>
          <w:color w:val="000000" w:themeColor="text1"/>
          <w:kern w:val="24"/>
          <w:sz w:val="24"/>
          <w:szCs w:val="24"/>
        </w:rPr>
        <w:t>мовних</w:t>
      </w:r>
      <w:proofErr w:type="spellEnd"/>
      <w:r w:rsidRPr="00A5374E">
        <w:rPr>
          <w:rFonts w:ascii="Times New Roman" w:hAnsi="Times New Roman" w:cs="Times New Roman"/>
          <w:bCs/>
          <w:color w:val="000000" w:themeColor="text1"/>
          <w:kern w:val="24"/>
          <w:sz w:val="24"/>
          <w:szCs w:val="24"/>
        </w:rPr>
        <w:t xml:space="preserve"> засобів у вираженні авторської ідеї; </w:t>
      </w:r>
    </w:p>
    <w:p w:rsidR="0074522C" w:rsidRPr="00A5374E" w:rsidRDefault="0074522C" w:rsidP="00A5374E">
      <w:pPr>
        <w:pStyle w:val="a5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bCs/>
          <w:color w:val="000000" w:themeColor="text1"/>
          <w:kern w:val="24"/>
          <w:sz w:val="24"/>
          <w:szCs w:val="24"/>
        </w:rPr>
      </w:pPr>
      <w:r w:rsidRPr="00A5374E">
        <w:rPr>
          <w:rFonts w:ascii="Times New Roman" w:hAnsi="Times New Roman" w:cs="Times New Roman"/>
          <w:bCs/>
          <w:color w:val="000000" w:themeColor="text1"/>
          <w:kern w:val="24"/>
          <w:sz w:val="24"/>
          <w:szCs w:val="24"/>
        </w:rPr>
        <w:t>пояснити поетичну символіку, індивідуально-авторські новотвори, застарілі або ненормативні факти у фонетиці, лексиці і граматиці художнього твору.</w:t>
      </w:r>
    </w:p>
    <w:p w:rsidR="00EF1BB2" w:rsidRDefault="00EF1BB2" w:rsidP="00EF1BB2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lastRenderedPageBreak/>
        <w:t>5. Опис навчальної дисципліни</w:t>
      </w:r>
    </w:p>
    <w:p w:rsidR="00B10B09" w:rsidRPr="00B10B09" w:rsidRDefault="00B10B09" w:rsidP="00EF1BB2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o-RO"/>
        </w:rPr>
      </w:pPr>
    </w:p>
    <w:tbl>
      <w:tblPr>
        <w:tblW w:w="10264" w:type="dxa"/>
        <w:jc w:val="center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17"/>
        <w:gridCol w:w="859"/>
        <w:gridCol w:w="661"/>
        <w:gridCol w:w="753"/>
        <w:gridCol w:w="753"/>
        <w:gridCol w:w="753"/>
        <w:gridCol w:w="608"/>
        <w:gridCol w:w="608"/>
        <w:gridCol w:w="608"/>
        <w:gridCol w:w="608"/>
        <w:gridCol w:w="608"/>
        <w:gridCol w:w="621"/>
        <w:gridCol w:w="1307"/>
      </w:tblGrid>
      <w:tr w:rsidR="00EF1BB2" w:rsidTr="000E47A7">
        <w:trPr>
          <w:trHeight w:val="419"/>
          <w:jc w:val="center"/>
        </w:trPr>
        <w:tc>
          <w:tcPr>
            <w:tcW w:w="10264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1BB2" w:rsidRDefault="00EF1BB2" w:rsidP="000E47A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val="ru-RU"/>
              </w:rPr>
              <w:t>Назва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val="ru-RU"/>
              </w:rPr>
              <w:t>навчальної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val="ru-RU"/>
              </w:rPr>
              <w:t>дисципліни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val="ru-RU"/>
              </w:rPr>
              <w:t xml:space="preserve"> </w:t>
            </w:r>
            <w:r w:rsidR="00B10B09" w:rsidRPr="00B10B09"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u w:val="single"/>
              </w:rPr>
              <w:t xml:space="preserve">Практикум лінгвістичного, </w:t>
            </w:r>
            <w:proofErr w:type="gramStart"/>
            <w:r w:rsidR="00B10B09" w:rsidRPr="00B10B09"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u w:val="single"/>
              </w:rPr>
              <w:t>критичного</w:t>
            </w:r>
            <w:proofErr w:type="gramEnd"/>
            <w:r w:rsidR="00B10B09" w:rsidRPr="00B10B09"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u w:val="single"/>
              </w:rPr>
              <w:t xml:space="preserve"> та літературознавчого аналізу</w:t>
            </w:r>
          </w:p>
        </w:tc>
      </w:tr>
      <w:tr w:rsidR="00EF1BB2" w:rsidTr="000E47A7">
        <w:trPr>
          <w:trHeight w:val="419"/>
          <w:jc w:val="center"/>
        </w:trPr>
        <w:tc>
          <w:tcPr>
            <w:tcW w:w="151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1BB2" w:rsidRDefault="00EF1BB2" w:rsidP="000E47A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Форма навчання</w:t>
            </w:r>
          </w:p>
        </w:tc>
        <w:tc>
          <w:tcPr>
            <w:tcW w:w="85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:rsidR="00EF1BB2" w:rsidRDefault="00EF1BB2" w:rsidP="000E47A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Рік підготовки</w:t>
            </w:r>
          </w:p>
        </w:tc>
        <w:tc>
          <w:tcPr>
            <w:tcW w:w="66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:rsidR="00EF1BB2" w:rsidRDefault="00EF1BB2" w:rsidP="000E47A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Семестр</w:t>
            </w:r>
          </w:p>
        </w:tc>
        <w:tc>
          <w:tcPr>
            <w:tcW w:w="225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1BB2" w:rsidRDefault="00EF1BB2" w:rsidP="000E47A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Кількість</w:t>
            </w:r>
          </w:p>
        </w:tc>
        <w:tc>
          <w:tcPr>
            <w:tcW w:w="3661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1BB2" w:rsidRDefault="00EF1BB2" w:rsidP="000E47A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Кількість годин</w:t>
            </w:r>
          </w:p>
        </w:tc>
        <w:tc>
          <w:tcPr>
            <w:tcW w:w="130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1BB2" w:rsidRDefault="00EF1BB2" w:rsidP="000E47A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 xml:space="preserve">Вид </w:t>
            </w:r>
          </w:p>
          <w:p w:rsidR="00EF1BB2" w:rsidRDefault="00EF1BB2" w:rsidP="000E47A7">
            <w:pPr>
              <w:spacing w:after="0" w:line="240" w:lineRule="auto"/>
              <w:ind w:firstLine="26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підсумко</w:t>
            </w:r>
            <w:proofErr w:type="spellEnd"/>
          </w:p>
          <w:p w:rsidR="00EF1BB2" w:rsidRDefault="00EF1BB2" w:rsidP="000E47A7">
            <w:pPr>
              <w:spacing w:after="0" w:line="240" w:lineRule="auto"/>
              <w:ind w:firstLine="26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вого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 xml:space="preserve"> контролю</w:t>
            </w:r>
          </w:p>
        </w:tc>
      </w:tr>
      <w:tr w:rsidR="00EF1BB2" w:rsidTr="000E47A7">
        <w:trPr>
          <w:trHeight w:val="1517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F1BB2" w:rsidRDefault="00EF1BB2" w:rsidP="000E47A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F1BB2" w:rsidRDefault="00EF1BB2" w:rsidP="000E47A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F1BB2" w:rsidRDefault="00EF1BB2" w:rsidP="000E47A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:rsidR="00EF1BB2" w:rsidRDefault="00EF1BB2" w:rsidP="000E47A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кредитів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:rsidR="00EF1BB2" w:rsidRDefault="00EF1BB2" w:rsidP="000E47A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годин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:rsidR="00EF1BB2" w:rsidRDefault="00EF1BB2" w:rsidP="000E47A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val="ru-RU"/>
              </w:rPr>
              <w:t>змістових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val="ru-RU"/>
              </w:rPr>
              <w:t>модулів</w:t>
            </w:r>
            <w:proofErr w:type="spellEnd"/>
          </w:p>
        </w:tc>
        <w:tc>
          <w:tcPr>
            <w:tcW w:w="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:rsidR="00EF1BB2" w:rsidRDefault="00EF1BB2" w:rsidP="000E47A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лекції</w:t>
            </w:r>
          </w:p>
        </w:tc>
        <w:tc>
          <w:tcPr>
            <w:tcW w:w="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:rsidR="00EF1BB2" w:rsidRDefault="00EF1BB2" w:rsidP="000E47A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практичні</w:t>
            </w:r>
          </w:p>
        </w:tc>
        <w:tc>
          <w:tcPr>
            <w:tcW w:w="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:rsidR="00EF1BB2" w:rsidRDefault="00EF1BB2" w:rsidP="000E47A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семінарські</w:t>
            </w:r>
          </w:p>
        </w:tc>
        <w:tc>
          <w:tcPr>
            <w:tcW w:w="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:rsidR="00EF1BB2" w:rsidRDefault="00EF1BB2" w:rsidP="000E47A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лабораторні</w:t>
            </w:r>
          </w:p>
        </w:tc>
        <w:tc>
          <w:tcPr>
            <w:tcW w:w="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:rsidR="00EF1BB2" w:rsidRDefault="00EF1BB2" w:rsidP="000E47A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самостійна робота</w:t>
            </w:r>
          </w:p>
        </w:tc>
        <w:tc>
          <w:tcPr>
            <w:tcW w:w="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textDirection w:val="btLr"/>
            <w:vAlign w:val="center"/>
            <w:hideMark/>
          </w:tcPr>
          <w:p w:rsidR="00EF1BB2" w:rsidRDefault="00EF1BB2" w:rsidP="000E47A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індивідуальні завдання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F1BB2" w:rsidRDefault="00EF1BB2" w:rsidP="000E47A7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</w:p>
        </w:tc>
      </w:tr>
      <w:tr w:rsidR="00EF1BB2" w:rsidTr="000E47A7">
        <w:trPr>
          <w:trHeight w:val="33"/>
          <w:jc w:val="center"/>
        </w:trPr>
        <w:tc>
          <w:tcPr>
            <w:tcW w:w="1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1BB2" w:rsidRDefault="00EF1BB2" w:rsidP="000E47A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>Денна</w:t>
            </w:r>
          </w:p>
        </w:tc>
        <w:tc>
          <w:tcPr>
            <w:tcW w:w="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1BB2" w:rsidRPr="009B64A7" w:rsidRDefault="00EF1BB2" w:rsidP="000E47A7">
            <w:pPr>
              <w:spacing w:after="0" w:line="240" w:lineRule="auto"/>
              <w:ind w:left="-744" w:firstLine="709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  <w:t>5</w:t>
            </w:r>
          </w:p>
        </w:tc>
        <w:tc>
          <w:tcPr>
            <w:tcW w:w="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1BB2" w:rsidRPr="009B64A7" w:rsidRDefault="00EF1BB2" w:rsidP="000E47A7">
            <w:pPr>
              <w:spacing w:after="0" w:line="240" w:lineRule="auto"/>
              <w:ind w:left="-744" w:firstLine="709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  <w:t>9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1BB2" w:rsidRPr="00167864" w:rsidRDefault="00EF1BB2" w:rsidP="000E47A7">
            <w:pPr>
              <w:spacing w:after="0" w:line="240" w:lineRule="auto"/>
              <w:ind w:left="-705" w:firstLine="709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  <w:t>4,0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1BB2" w:rsidRPr="00167864" w:rsidRDefault="00EF1BB2" w:rsidP="000E47A7">
            <w:pPr>
              <w:spacing w:after="0" w:line="240" w:lineRule="auto"/>
              <w:ind w:left="-705" w:firstLine="709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  <w:t>120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1BB2" w:rsidRPr="00103230" w:rsidRDefault="00EF1BB2" w:rsidP="000E47A7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1BB2" w:rsidRPr="009B64A7" w:rsidRDefault="00EF1BB2" w:rsidP="000E47A7">
            <w:pPr>
              <w:spacing w:after="0" w:line="240" w:lineRule="auto"/>
              <w:ind w:left="-696" w:firstLine="709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1BB2" w:rsidRPr="009B64A7" w:rsidRDefault="00EF1BB2" w:rsidP="000E47A7">
            <w:pPr>
              <w:spacing w:after="0" w:line="240" w:lineRule="auto"/>
              <w:ind w:left="-696" w:firstLine="709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</w:pPr>
            <w:r w:rsidRPr="009B64A7"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  <w:t> </w:t>
            </w:r>
            <w:r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  <w:t>30</w:t>
            </w:r>
          </w:p>
        </w:tc>
        <w:tc>
          <w:tcPr>
            <w:tcW w:w="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1BB2" w:rsidRPr="009B64A7" w:rsidRDefault="00EF1BB2" w:rsidP="000E47A7">
            <w:pPr>
              <w:spacing w:after="0" w:line="240" w:lineRule="auto"/>
              <w:ind w:left="-696" w:firstLine="709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1BB2" w:rsidRPr="009B64A7" w:rsidRDefault="00EF1BB2" w:rsidP="000E47A7">
            <w:pPr>
              <w:spacing w:after="0" w:line="240" w:lineRule="auto"/>
              <w:ind w:left="-696" w:firstLine="709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</w:pPr>
            <w:r w:rsidRPr="009B64A7"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  <w:t> </w:t>
            </w:r>
          </w:p>
        </w:tc>
        <w:tc>
          <w:tcPr>
            <w:tcW w:w="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1BB2" w:rsidRPr="009B64A7" w:rsidRDefault="00EF1BB2" w:rsidP="000E47A7">
            <w:pPr>
              <w:spacing w:after="0" w:line="240" w:lineRule="auto"/>
              <w:ind w:left="-696" w:firstLine="709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  <w:t>84</w:t>
            </w:r>
          </w:p>
        </w:tc>
        <w:tc>
          <w:tcPr>
            <w:tcW w:w="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1BB2" w:rsidRPr="00167864" w:rsidRDefault="00EF1BB2" w:rsidP="000E47A7">
            <w:pPr>
              <w:spacing w:after="0" w:line="240" w:lineRule="auto"/>
              <w:ind w:left="-696" w:firstLine="709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  <w:t>6</w:t>
            </w: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1BB2" w:rsidRPr="00103230" w:rsidRDefault="00EF1BB2" w:rsidP="000E47A7">
            <w:pPr>
              <w:spacing w:after="0" w:line="240" w:lineRule="auto"/>
              <w:ind w:left="-438" w:firstLine="709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  <w:t>залік</w:t>
            </w:r>
          </w:p>
        </w:tc>
      </w:tr>
      <w:tr w:rsidR="00EF1BB2" w:rsidTr="000E47A7">
        <w:trPr>
          <w:trHeight w:val="33"/>
          <w:jc w:val="center"/>
        </w:trPr>
        <w:tc>
          <w:tcPr>
            <w:tcW w:w="1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1BB2" w:rsidRDefault="00EF1BB2" w:rsidP="000E47A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</w:rPr>
              <w:t xml:space="preserve">Заочна </w:t>
            </w:r>
          </w:p>
        </w:tc>
        <w:tc>
          <w:tcPr>
            <w:tcW w:w="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1BB2" w:rsidRPr="004A5393" w:rsidRDefault="00EF1BB2" w:rsidP="000E47A7">
            <w:pPr>
              <w:spacing w:after="0" w:line="240" w:lineRule="auto"/>
              <w:ind w:left="-744" w:firstLine="709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  <w:t>5</w:t>
            </w:r>
          </w:p>
        </w:tc>
        <w:tc>
          <w:tcPr>
            <w:tcW w:w="6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1BB2" w:rsidRPr="004A5393" w:rsidRDefault="00EF1BB2" w:rsidP="000E47A7">
            <w:pPr>
              <w:spacing w:after="0" w:line="240" w:lineRule="auto"/>
              <w:ind w:left="-744" w:firstLine="709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  <w:t>9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1BB2" w:rsidRPr="00167864" w:rsidRDefault="00EF1BB2" w:rsidP="000E47A7">
            <w:pPr>
              <w:spacing w:after="0" w:line="240" w:lineRule="auto"/>
              <w:ind w:left="-705" w:firstLine="709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  <w:t>4,0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1BB2" w:rsidRPr="00167864" w:rsidRDefault="00EF1BB2" w:rsidP="00EF1BB2">
            <w:pPr>
              <w:spacing w:after="0" w:line="240" w:lineRule="auto"/>
              <w:ind w:left="-705" w:firstLine="709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  <w:t>120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1BB2" w:rsidRPr="00B813BF" w:rsidRDefault="00EF1BB2" w:rsidP="000E47A7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1BB2" w:rsidRPr="00591565" w:rsidRDefault="00EF1BB2" w:rsidP="000E47A7">
            <w:pPr>
              <w:spacing w:after="0" w:line="240" w:lineRule="auto"/>
              <w:ind w:left="-696" w:firstLine="709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1BB2" w:rsidRPr="00F22052" w:rsidRDefault="00F22052" w:rsidP="000E47A7">
            <w:pPr>
              <w:spacing w:after="0" w:line="240" w:lineRule="auto"/>
              <w:ind w:left="-696" w:firstLine="709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val="ro-RO"/>
              </w:rPr>
              <w:t>8</w:t>
            </w:r>
          </w:p>
        </w:tc>
        <w:tc>
          <w:tcPr>
            <w:tcW w:w="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1BB2" w:rsidRPr="00D10490" w:rsidRDefault="00EF1BB2" w:rsidP="000E47A7">
            <w:pPr>
              <w:spacing w:after="0" w:line="240" w:lineRule="auto"/>
              <w:ind w:left="-696" w:firstLine="709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1BB2" w:rsidRPr="00D10490" w:rsidRDefault="00EF1BB2" w:rsidP="000E47A7">
            <w:pPr>
              <w:spacing w:after="0" w:line="240" w:lineRule="auto"/>
              <w:ind w:left="-696" w:firstLine="709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</w:pPr>
          </w:p>
        </w:tc>
        <w:tc>
          <w:tcPr>
            <w:tcW w:w="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1BB2" w:rsidRPr="009554ED" w:rsidRDefault="00F22052" w:rsidP="000E47A7">
            <w:pPr>
              <w:spacing w:after="0" w:line="240" w:lineRule="auto"/>
              <w:ind w:left="-696" w:firstLine="709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val="ro-RO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val="ro-RO"/>
              </w:rPr>
              <w:t>106</w:t>
            </w:r>
          </w:p>
        </w:tc>
        <w:tc>
          <w:tcPr>
            <w:tcW w:w="6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1BB2" w:rsidRPr="00167864" w:rsidRDefault="00EF1BB2" w:rsidP="000E47A7">
            <w:pPr>
              <w:spacing w:after="0" w:line="240" w:lineRule="auto"/>
              <w:ind w:left="-696" w:firstLine="709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  <w:t>6</w:t>
            </w:r>
          </w:p>
        </w:tc>
        <w:tc>
          <w:tcPr>
            <w:tcW w:w="1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1BB2" w:rsidRPr="00D10490" w:rsidRDefault="00EF1BB2" w:rsidP="000E47A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kern w:val="24"/>
                <w:sz w:val="24"/>
                <w:szCs w:val="24"/>
              </w:rPr>
              <w:t>залік</w:t>
            </w:r>
          </w:p>
        </w:tc>
      </w:tr>
    </w:tbl>
    <w:p w:rsidR="00EF1BB2" w:rsidRDefault="00EF1BB2" w:rsidP="00EF1BB2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o-RO"/>
        </w:rPr>
      </w:pPr>
    </w:p>
    <w:p w:rsidR="00B10B09" w:rsidRPr="00B10B09" w:rsidRDefault="00B10B09" w:rsidP="00EF1BB2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o-RO"/>
        </w:rPr>
      </w:pPr>
    </w:p>
    <w:p w:rsidR="00EF1BB2" w:rsidRPr="00B10B09" w:rsidRDefault="00EF1BB2" w:rsidP="00EF1BB2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00000" w:themeColor="text1"/>
          <w:kern w:val="24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5.2. Дидактична карта навчальної дисципліни</w:t>
      </w:r>
      <w:bookmarkStart w:id="0" w:name="_GoBack"/>
      <w:bookmarkEnd w:id="0"/>
    </w:p>
    <w:tbl>
      <w:tblPr>
        <w:tblW w:w="10264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60"/>
        <w:gridCol w:w="992"/>
        <w:gridCol w:w="639"/>
        <w:gridCol w:w="643"/>
        <w:gridCol w:w="720"/>
        <w:gridCol w:w="606"/>
        <w:gridCol w:w="615"/>
        <w:gridCol w:w="992"/>
        <w:gridCol w:w="460"/>
        <w:gridCol w:w="562"/>
        <w:gridCol w:w="565"/>
        <w:gridCol w:w="534"/>
        <w:gridCol w:w="576"/>
      </w:tblGrid>
      <w:tr w:rsidR="00EF1BB2" w:rsidRPr="00D33AE8" w:rsidTr="00F22052">
        <w:trPr>
          <w:trHeight w:val="434"/>
          <w:jc w:val="center"/>
        </w:trPr>
        <w:tc>
          <w:tcPr>
            <w:tcW w:w="23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1BB2" w:rsidRPr="00D33AE8" w:rsidRDefault="00EF1BB2" w:rsidP="000E4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33AE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Назви змістових модулів і тем</w:t>
            </w:r>
          </w:p>
        </w:tc>
        <w:tc>
          <w:tcPr>
            <w:tcW w:w="7904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1BB2" w:rsidRPr="00D33AE8" w:rsidRDefault="00EF1BB2" w:rsidP="000E4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33AE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Кількість годин</w:t>
            </w:r>
          </w:p>
        </w:tc>
      </w:tr>
      <w:tr w:rsidR="00EF1BB2" w:rsidRPr="00D33AE8" w:rsidTr="00F22052">
        <w:trPr>
          <w:trHeight w:val="137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F1BB2" w:rsidRPr="00D33AE8" w:rsidRDefault="00EF1BB2" w:rsidP="000E47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421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1BB2" w:rsidRPr="00D33AE8" w:rsidRDefault="00EF1BB2" w:rsidP="000E4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33AE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денна форма</w:t>
            </w:r>
          </w:p>
        </w:tc>
        <w:tc>
          <w:tcPr>
            <w:tcW w:w="3689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1BB2" w:rsidRPr="00D33AE8" w:rsidRDefault="00EF1BB2" w:rsidP="000E4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33AE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заочна форма</w:t>
            </w:r>
          </w:p>
        </w:tc>
      </w:tr>
      <w:tr w:rsidR="00EF1BB2" w:rsidRPr="00D33AE8" w:rsidTr="00F22052">
        <w:trPr>
          <w:trHeight w:val="434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F1BB2" w:rsidRPr="00D33AE8" w:rsidRDefault="00EF1BB2" w:rsidP="000E47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9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1BB2" w:rsidRPr="00D33AE8" w:rsidRDefault="00EF1BB2" w:rsidP="000E4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33AE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 xml:space="preserve">усього </w:t>
            </w:r>
          </w:p>
        </w:tc>
        <w:tc>
          <w:tcPr>
            <w:tcW w:w="322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1BB2" w:rsidRPr="00D33AE8" w:rsidRDefault="00EF1BB2" w:rsidP="000E4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33AE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у тому числі</w:t>
            </w:r>
          </w:p>
        </w:tc>
        <w:tc>
          <w:tcPr>
            <w:tcW w:w="9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1BB2" w:rsidRPr="00D33AE8" w:rsidRDefault="00EF1BB2" w:rsidP="000E4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33AE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 xml:space="preserve">усього </w:t>
            </w:r>
          </w:p>
        </w:tc>
        <w:tc>
          <w:tcPr>
            <w:tcW w:w="2697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1BB2" w:rsidRPr="00D33AE8" w:rsidRDefault="00EF1BB2" w:rsidP="000E4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33AE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у тому числі</w:t>
            </w:r>
          </w:p>
        </w:tc>
      </w:tr>
      <w:tr w:rsidR="00F22052" w:rsidRPr="00D33AE8" w:rsidTr="00F22052">
        <w:trPr>
          <w:trHeight w:val="291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F1BB2" w:rsidRPr="00D33AE8" w:rsidRDefault="00EF1BB2" w:rsidP="000E47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F1BB2" w:rsidRPr="00D33AE8" w:rsidRDefault="00EF1BB2" w:rsidP="000E47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1BB2" w:rsidRPr="00D33AE8" w:rsidRDefault="00EF1BB2" w:rsidP="000E4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33AE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л</w:t>
            </w:r>
          </w:p>
        </w:tc>
        <w:tc>
          <w:tcPr>
            <w:tcW w:w="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1BB2" w:rsidRPr="00D33AE8" w:rsidRDefault="00EF1BB2" w:rsidP="000E4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33AE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п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1BB2" w:rsidRPr="00D33AE8" w:rsidRDefault="00EF1BB2" w:rsidP="000E4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D33AE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лаб</w:t>
            </w:r>
            <w:proofErr w:type="spellEnd"/>
          </w:p>
        </w:tc>
        <w:tc>
          <w:tcPr>
            <w:tcW w:w="6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1BB2" w:rsidRPr="00D33AE8" w:rsidRDefault="00EF1BB2" w:rsidP="000E4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D33AE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інд</w:t>
            </w:r>
            <w:proofErr w:type="spellEnd"/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1BB2" w:rsidRPr="00D33AE8" w:rsidRDefault="00EF1BB2" w:rsidP="000E4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D33AE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с.р</w:t>
            </w:r>
            <w:proofErr w:type="spellEnd"/>
            <w:r w:rsidRPr="00D33AE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.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F1BB2" w:rsidRPr="00D33AE8" w:rsidRDefault="00EF1BB2" w:rsidP="000E47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1BB2" w:rsidRPr="00D33AE8" w:rsidRDefault="00EF1BB2" w:rsidP="000E4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33AE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л</w:t>
            </w:r>
          </w:p>
        </w:tc>
        <w:tc>
          <w:tcPr>
            <w:tcW w:w="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1BB2" w:rsidRPr="00D33AE8" w:rsidRDefault="00EF1BB2" w:rsidP="000E4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33AE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п</w:t>
            </w: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1BB2" w:rsidRPr="00D33AE8" w:rsidRDefault="00EF1BB2" w:rsidP="000E4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D33AE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лаб</w:t>
            </w:r>
            <w:proofErr w:type="spellEnd"/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1BB2" w:rsidRPr="00D33AE8" w:rsidRDefault="00EF1BB2" w:rsidP="000E4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D33AE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інд</w:t>
            </w:r>
            <w:proofErr w:type="spellEnd"/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1BB2" w:rsidRPr="00D33AE8" w:rsidRDefault="00EF1BB2" w:rsidP="000E4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D33AE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с.р</w:t>
            </w:r>
            <w:proofErr w:type="spellEnd"/>
            <w:r w:rsidRPr="00D33AE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.</w:t>
            </w:r>
          </w:p>
        </w:tc>
      </w:tr>
      <w:tr w:rsidR="00F22052" w:rsidRPr="00D33AE8" w:rsidTr="00F22052">
        <w:trPr>
          <w:trHeight w:val="249"/>
          <w:jc w:val="center"/>
        </w:trPr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1BB2" w:rsidRPr="00D33AE8" w:rsidRDefault="00EF1BB2" w:rsidP="000E4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33AE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1BB2" w:rsidRPr="00D33AE8" w:rsidRDefault="00EF1BB2" w:rsidP="000E4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33AE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1BB2" w:rsidRPr="00D33AE8" w:rsidRDefault="00EF1BB2" w:rsidP="000E4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33AE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1BB2" w:rsidRPr="00D33AE8" w:rsidRDefault="00EF1BB2" w:rsidP="000E4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33AE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1BB2" w:rsidRPr="00D33AE8" w:rsidRDefault="00EF1BB2" w:rsidP="000E4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33AE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6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1BB2" w:rsidRPr="00D33AE8" w:rsidRDefault="00EF1BB2" w:rsidP="000E4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33AE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1BB2" w:rsidRPr="00D33AE8" w:rsidRDefault="00EF1BB2" w:rsidP="000E4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33AE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1BB2" w:rsidRPr="00D33AE8" w:rsidRDefault="00EF1BB2" w:rsidP="000E4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33AE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8</w:t>
            </w:r>
          </w:p>
        </w:tc>
        <w:tc>
          <w:tcPr>
            <w:tcW w:w="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1BB2" w:rsidRPr="00D33AE8" w:rsidRDefault="00EF1BB2" w:rsidP="000E4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33AE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9</w:t>
            </w:r>
          </w:p>
        </w:tc>
        <w:tc>
          <w:tcPr>
            <w:tcW w:w="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1BB2" w:rsidRPr="00D33AE8" w:rsidRDefault="00EF1BB2" w:rsidP="000E4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33AE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10</w:t>
            </w: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1BB2" w:rsidRPr="00D33AE8" w:rsidRDefault="00EF1BB2" w:rsidP="000E4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33AE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11</w:t>
            </w:r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1BB2" w:rsidRPr="00D33AE8" w:rsidRDefault="00EF1BB2" w:rsidP="000E4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33AE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12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1BB2" w:rsidRPr="00D33AE8" w:rsidRDefault="00EF1BB2" w:rsidP="000E4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33AE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>13</w:t>
            </w:r>
          </w:p>
        </w:tc>
      </w:tr>
      <w:tr w:rsidR="00EF1BB2" w:rsidRPr="00D33AE8" w:rsidTr="00F22052">
        <w:trPr>
          <w:trHeight w:val="173"/>
          <w:jc w:val="center"/>
        </w:trPr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1BB2" w:rsidRPr="00D33AE8" w:rsidRDefault="00EF1BB2" w:rsidP="000E4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33AE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eastAsia="uk-UA"/>
              </w:rPr>
              <w:t>Теми лекційних занять</w:t>
            </w:r>
          </w:p>
        </w:tc>
        <w:tc>
          <w:tcPr>
            <w:tcW w:w="7904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1BB2" w:rsidRPr="00E313CF" w:rsidRDefault="00EF1BB2" w:rsidP="005365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uk-UA"/>
              </w:rPr>
            </w:pPr>
            <w:r w:rsidRPr="00D33AE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eastAsia="uk-UA"/>
              </w:rPr>
              <w:t>Змістовий модуль 1</w:t>
            </w:r>
            <w:r w:rsidRPr="00D33AE8">
              <w:rPr>
                <w:rFonts w:ascii="Times New Roman" w:eastAsia="Times New Roman" w:hAnsi="Times New Roman" w:cs="Times New Roman"/>
                <w:color w:val="000000" w:themeColor="text1"/>
                <w:kern w:val="24"/>
                <w:sz w:val="24"/>
                <w:szCs w:val="24"/>
                <w:lang w:eastAsia="uk-UA"/>
              </w:rPr>
              <w:t xml:space="preserve">. </w:t>
            </w:r>
          </w:p>
        </w:tc>
      </w:tr>
      <w:tr w:rsidR="00F22052" w:rsidRPr="00D33AE8" w:rsidTr="00F22052">
        <w:trPr>
          <w:trHeight w:val="434"/>
          <w:jc w:val="center"/>
        </w:trPr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1BB2" w:rsidRPr="00F22052" w:rsidRDefault="00EF1BB2" w:rsidP="00A5374E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RO" w:eastAsia="uk-UA"/>
              </w:rPr>
            </w:pPr>
            <w:r w:rsidRPr="00F22052">
              <w:rPr>
                <w:rFonts w:ascii="Times New Roman" w:eastAsia="Times New Roman" w:hAnsi="Times New Roman" w:cs="Times New Roman"/>
                <w:color w:val="000000" w:themeColor="text1"/>
                <w:kern w:val="24"/>
                <w:lang w:eastAsia="uk-UA"/>
              </w:rPr>
              <w:t>Тема 1.</w:t>
            </w:r>
            <w:r w:rsidRPr="00F22052">
              <w:rPr>
                <w:rFonts w:ascii="Times New Roman" w:hAnsi="Times New Roman" w:cs="Times New Roman"/>
              </w:rPr>
              <w:t xml:space="preserve"> </w:t>
            </w:r>
            <w:r w:rsidR="00A5374E" w:rsidRPr="00F22052">
              <w:rPr>
                <w:rFonts w:ascii="Times New Roman" w:hAnsi="Times New Roman" w:cs="Times New Roman"/>
                <w:lang w:val="ro-RO"/>
              </w:rPr>
              <w:t>Textul ca semn lingvistic cu structură unitară complexă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EF1BB2" w:rsidRPr="00F22052" w:rsidRDefault="00F22052" w:rsidP="000E4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10</w:t>
            </w:r>
          </w:p>
        </w:tc>
        <w:tc>
          <w:tcPr>
            <w:tcW w:w="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EF1BB2" w:rsidRPr="00E57FF3" w:rsidRDefault="00EF1BB2" w:rsidP="000E4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</w:p>
        </w:tc>
        <w:tc>
          <w:tcPr>
            <w:tcW w:w="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EF1BB2" w:rsidRPr="00E57FF3" w:rsidRDefault="0004163C" w:rsidP="000E4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2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EF1BB2" w:rsidRPr="00D33AE8" w:rsidRDefault="00EF1BB2" w:rsidP="000E4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6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EF1BB2" w:rsidRPr="00D33AE8" w:rsidRDefault="00EF1BB2" w:rsidP="000E4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EF1BB2" w:rsidRPr="00F22052" w:rsidRDefault="00F22052" w:rsidP="000E4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8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EF1BB2" w:rsidRPr="00F22052" w:rsidRDefault="00F22052" w:rsidP="000E4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11</w:t>
            </w:r>
          </w:p>
        </w:tc>
        <w:tc>
          <w:tcPr>
            <w:tcW w:w="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EF1BB2" w:rsidRPr="00D33AE8" w:rsidRDefault="00EF1BB2" w:rsidP="000E4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EF1BB2" w:rsidRPr="00F22052" w:rsidRDefault="00F22052" w:rsidP="000E4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1</w:t>
            </w: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EF1BB2" w:rsidRPr="00D33AE8" w:rsidRDefault="00EF1BB2" w:rsidP="000E4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EF1BB2" w:rsidRPr="00D33AE8" w:rsidRDefault="00EF1BB2" w:rsidP="000E4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EF1BB2" w:rsidRPr="00F22052" w:rsidRDefault="00F22052" w:rsidP="000E4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10</w:t>
            </w:r>
          </w:p>
        </w:tc>
      </w:tr>
      <w:tr w:rsidR="00F22052" w:rsidRPr="00A603A5" w:rsidTr="00F22052">
        <w:trPr>
          <w:trHeight w:val="434"/>
          <w:jc w:val="center"/>
        </w:trPr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1BB2" w:rsidRPr="00F22052" w:rsidRDefault="00EF1BB2" w:rsidP="005365A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uk-UA"/>
              </w:rPr>
            </w:pPr>
            <w:r w:rsidRPr="00F22052">
              <w:rPr>
                <w:rFonts w:ascii="Times New Roman" w:eastAsia="Times New Roman" w:hAnsi="Times New Roman" w:cs="Times New Roman"/>
                <w:color w:val="000000" w:themeColor="text1"/>
                <w:kern w:val="24"/>
                <w:lang w:eastAsia="uk-UA"/>
              </w:rPr>
              <w:t xml:space="preserve">Тема 2. </w:t>
            </w:r>
            <w:r w:rsidR="005365A7" w:rsidRPr="00F22052">
              <w:rPr>
                <w:rFonts w:ascii="Times New Roman" w:hAnsi="Times New Roman" w:cs="Times New Roman"/>
                <w:lang w:val="ro-RO"/>
              </w:rPr>
              <w:t>Comprehensiunea textului – modalitățile de expunere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EF1BB2" w:rsidRPr="00F22052" w:rsidRDefault="00F22052" w:rsidP="000E4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13</w:t>
            </w:r>
          </w:p>
        </w:tc>
        <w:tc>
          <w:tcPr>
            <w:tcW w:w="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EF1BB2" w:rsidRPr="00E57FF3" w:rsidRDefault="00EF1BB2" w:rsidP="000E4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</w:p>
        </w:tc>
        <w:tc>
          <w:tcPr>
            <w:tcW w:w="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EF1BB2" w:rsidRPr="00E57FF3" w:rsidRDefault="0004163C" w:rsidP="000E4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4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EF1BB2" w:rsidRPr="00D33AE8" w:rsidRDefault="00EF1BB2" w:rsidP="000E4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6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EF1BB2" w:rsidRPr="0004163C" w:rsidRDefault="0004163C" w:rsidP="000E4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1</w:t>
            </w: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EF1BB2" w:rsidRPr="00F22052" w:rsidRDefault="00F22052" w:rsidP="000E4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8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EF1BB2" w:rsidRPr="00F22052" w:rsidRDefault="00F22052" w:rsidP="000E4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12</w:t>
            </w:r>
          </w:p>
        </w:tc>
        <w:tc>
          <w:tcPr>
            <w:tcW w:w="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EF1BB2" w:rsidRPr="00D33AE8" w:rsidRDefault="00EF1BB2" w:rsidP="000E4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EF1BB2" w:rsidRPr="00F22052" w:rsidRDefault="00F22052" w:rsidP="000E4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1</w:t>
            </w: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EF1BB2" w:rsidRPr="00D33AE8" w:rsidRDefault="00EF1BB2" w:rsidP="000E4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EF1BB2" w:rsidRPr="00F22052" w:rsidRDefault="00F22052" w:rsidP="000E4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1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EF1BB2" w:rsidRPr="00F22052" w:rsidRDefault="00F22052" w:rsidP="000E4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10</w:t>
            </w:r>
          </w:p>
        </w:tc>
      </w:tr>
      <w:tr w:rsidR="00F22052" w:rsidRPr="00A603A5" w:rsidTr="000E47A7">
        <w:trPr>
          <w:trHeight w:val="434"/>
          <w:jc w:val="center"/>
        </w:trPr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F22052" w:rsidRPr="00F22052" w:rsidRDefault="00F22052" w:rsidP="005365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lang w:eastAsia="uk-UA"/>
              </w:rPr>
            </w:pPr>
            <w:r w:rsidRPr="00F22052">
              <w:rPr>
                <w:rFonts w:ascii="Times New Roman" w:eastAsia="Times New Roman" w:hAnsi="Times New Roman" w:cs="Times New Roman"/>
                <w:color w:val="000000" w:themeColor="text1"/>
                <w:kern w:val="24"/>
                <w:lang w:eastAsia="uk-UA"/>
              </w:rPr>
              <w:t>Тема</w:t>
            </w:r>
            <w:r w:rsidRPr="00F22052">
              <w:rPr>
                <w:rFonts w:ascii="Times New Roman" w:eastAsia="Times New Roman" w:hAnsi="Times New Roman" w:cs="Times New Roman"/>
                <w:color w:val="000000" w:themeColor="text1"/>
                <w:kern w:val="24"/>
                <w:lang w:val="ro-RO" w:eastAsia="uk-UA"/>
              </w:rPr>
              <w:t xml:space="preserve"> 3. Structura logico-semantică a conținutului textului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F22052" w:rsidRPr="00F22052" w:rsidRDefault="00F22052" w:rsidP="000E4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10</w:t>
            </w:r>
          </w:p>
        </w:tc>
        <w:tc>
          <w:tcPr>
            <w:tcW w:w="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F22052" w:rsidRPr="00591565" w:rsidRDefault="00F22052" w:rsidP="000E4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F22052" w:rsidRPr="0004163C" w:rsidRDefault="00F22052" w:rsidP="000E4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2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F22052" w:rsidRPr="00D33AE8" w:rsidRDefault="00F22052" w:rsidP="000E4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6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F22052" w:rsidRPr="00D33AE8" w:rsidRDefault="00F22052" w:rsidP="000E4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F22052" w:rsidRPr="00F22052" w:rsidRDefault="00F22052" w:rsidP="000E4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8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F22052" w:rsidRPr="00F22052" w:rsidRDefault="00F22052" w:rsidP="000E4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11</w:t>
            </w:r>
          </w:p>
        </w:tc>
        <w:tc>
          <w:tcPr>
            <w:tcW w:w="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F22052" w:rsidRPr="00D33AE8" w:rsidRDefault="00F22052" w:rsidP="000E4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6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F22052" w:rsidRPr="00F22052" w:rsidRDefault="00F22052" w:rsidP="000E4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1</w:t>
            </w: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F22052" w:rsidRPr="00D33AE8" w:rsidRDefault="00F22052" w:rsidP="000E4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F22052" w:rsidRPr="00D33AE8" w:rsidRDefault="00F22052" w:rsidP="000E4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F22052" w:rsidRPr="00F22052" w:rsidRDefault="00F22052" w:rsidP="000E4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10</w:t>
            </w:r>
          </w:p>
        </w:tc>
      </w:tr>
      <w:tr w:rsidR="00F22052" w:rsidRPr="00A603A5" w:rsidTr="000E47A7">
        <w:trPr>
          <w:trHeight w:val="434"/>
          <w:jc w:val="center"/>
        </w:trPr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F22052" w:rsidRPr="00F22052" w:rsidRDefault="00F22052" w:rsidP="005365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lang w:eastAsia="uk-UA"/>
              </w:rPr>
            </w:pPr>
            <w:r w:rsidRPr="00F22052">
              <w:rPr>
                <w:rFonts w:ascii="Times New Roman" w:eastAsia="Times New Roman" w:hAnsi="Times New Roman" w:cs="Times New Roman"/>
                <w:color w:val="000000" w:themeColor="text1"/>
                <w:kern w:val="24"/>
                <w:lang w:eastAsia="uk-UA"/>
              </w:rPr>
              <w:t>Тема</w:t>
            </w:r>
            <w:r w:rsidRPr="00F22052">
              <w:rPr>
                <w:rFonts w:ascii="Times New Roman" w:hAnsi="Times New Roman" w:cs="Times New Roman"/>
                <w:bCs/>
                <w:color w:val="000000" w:themeColor="text1"/>
                <w:kern w:val="24"/>
                <w:lang w:val="ro-RO"/>
              </w:rPr>
              <w:t xml:space="preserve"> 4. </w:t>
            </w:r>
            <w:r w:rsidRPr="00F22052">
              <w:rPr>
                <w:rFonts w:ascii="Times New Roman" w:eastAsia="Times New Roman" w:hAnsi="Times New Roman" w:cs="Times New Roman"/>
                <w:bCs/>
                <w:color w:val="000000" w:themeColor="text1"/>
                <w:kern w:val="24"/>
                <w:lang w:val="ro-RO" w:eastAsia="uk-UA"/>
              </w:rPr>
              <w:t>Descifrarea semantico-pragmatică a textului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F22052" w:rsidRPr="00F22052" w:rsidRDefault="00F22052" w:rsidP="000E4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13</w:t>
            </w:r>
          </w:p>
        </w:tc>
        <w:tc>
          <w:tcPr>
            <w:tcW w:w="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F22052" w:rsidRPr="00E57FF3" w:rsidRDefault="00F22052" w:rsidP="000E4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</w:p>
        </w:tc>
        <w:tc>
          <w:tcPr>
            <w:tcW w:w="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F22052" w:rsidRPr="00E57FF3" w:rsidRDefault="00F22052" w:rsidP="000E4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4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F22052" w:rsidRPr="00D33AE8" w:rsidRDefault="00F22052" w:rsidP="000E4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6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F22052" w:rsidRPr="0004163C" w:rsidRDefault="00F22052" w:rsidP="000E4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1</w:t>
            </w: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F22052" w:rsidRPr="00F22052" w:rsidRDefault="00F22052" w:rsidP="000E4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8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F22052" w:rsidRPr="00F22052" w:rsidRDefault="00F22052" w:rsidP="000E4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11</w:t>
            </w:r>
          </w:p>
        </w:tc>
        <w:tc>
          <w:tcPr>
            <w:tcW w:w="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F22052" w:rsidRPr="00E57FF3" w:rsidRDefault="00F22052" w:rsidP="000E4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</w:p>
        </w:tc>
        <w:tc>
          <w:tcPr>
            <w:tcW w:w="56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F22052" w:rsidRPr="00E57FF3" w:rsidRDefault="00F22052" w:rsidP="000E4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F22052" w:rsidRPr="00D33AE8" w:rsidRDefault="00F22052" w:rsidP="000E4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F22052" w:rsidRPr="00F22052" w:rsidRDefault="00F22052" w:rsidP="000E4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1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F22052" w:rsidRPr="00F22052" w:rsidRDefault="00F22052" w:rsidP="000E4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10</w:t>
            </w:r>
          </w:p>
        </w:tc>
      </w:tr>
      <w:tr w:rsidR="00F22052" w:rsidRPr="00A603A5" w:rsidTr="00F22052">
        <w:trPr>
          <w:trHeight w:val="434"/>
          <w:jc w:val="center"/>
        </w:trPr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EF1BB2" w:rsidRPr="00F22052" w:rsidRDefault="00EF1BB2" w:rsidP="005365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lang w:val="ro-RO" w:eastAsia="uk-UA"/>
              </w:rPr>
            </w:pPr>
            <w:r w:rsidRPr="00F22052">
              <w:rPr>
                <w:rFonts w:ascii="Times New Roman" w:eastAsia="Times New Roman" w:hAnsi="Times New Roman" w:cs="Times New Roman"/>
                <w:color w:val="000000" w:themeColor="text1"/>
                <w:kern w:val="24"/>
                <w:lang w:eastAsia="uk-UA"/>
              </w:rPr>
              <w:t xml:space="preserve">Тема 5. </w:t>
            </w:r>
            <w:r w:rsidR="005365A7" w:rsidRPr="00F22052">
              <w:rPr>
                <w:rFonts w:ascii="Times New Roman" w:eastAsia="Times New Roman" w:hAnsi="Times New Roman" w:cs="Times New Roman"/>
                <w:color w:val="000000" w:themeColor="text1"/>
                <w:kern w:val="24"/>
                <w:lang w:val="ro-RO" w:eastAsia="uk-UA"/>
              </w:rPr>
              <w:t>Analiza textului la nivel de gramatical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EF1BB2" w:rsidRPr="00F22052" w:rsidRDefault="00F22052" w:rsidP="000E4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13</w:t>
            </w:r>
          </w:p>
        </w:tc>
        <w:tc>
          <w:tcPr>
            <w:tcW w:w="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EF1BB2" w:rsidRPr="00591565" w:rsidRDefault="00EF1BB2" w:rsidP="000E4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EF1BB2" w:rsidRPr="0004163C" w:rsidRDefault="0004163C" w:rsidP="000E4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4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EF1BB2" w:rsidRPr="00D33AE8" w:rsidRDefault="00EF1BB2" w:rsidP="000E4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6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EF1BB2" w:rsidRPr="0004163C" w:rsidRDefault="0004163C" w:rsidP="000E4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1</w:t>
            </w: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EF1BB2" w:rsidRPr="00F22052" w:rsidRDefault="00F22052" w:rsidP="000E4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8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EF1BB2" w:rsidRPr="00F22052" w:rsidRDefault="00F22052" w:rsidP="000E4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12</w:t>
            </w:r>
          </w:p>
        </w:tc>
        <w:tc>
          <w:tcPr>
            <w:tcW w:w="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EF1BB2" w:rsidRPr="00591565" w:rsidRDefault="00EF1BB2" w:rsidP="000E4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EF1BB2" w:rsidRPr="00F22052" w:rsidRDefault="00F22052" w:rsidP="000E4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1</w:t>
            </w: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EF1BB2" w:rsidRPr="00D33AE8" w:rsidRDefault="00EF1BB2" w:rsidP="000E4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EF1BB2" w:rsidRPr="00F22052" w:rsidRDefault="00F22052" w:rsidP="000E4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1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EF1BB2" w:rsidRPr="00F22052" w:rsidRDefault="00F22052" w:rsidP="000E4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10</w:t>
            </w:r>
          </w:p>
        </w:tc>
      </w:tr>
      <w:tr w:rsidR="00F22052" w:rsidRPr="00A603A5" w:rsidTr="00F22052">
        <w:trPr>
          <w:trHeight w:val="434"/>
          <w:jc w:val="center"/>
        </w:trPr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1BB2" w:rsidRPr="00F22052" w:rsidRDefault="00EF1BB2" w:rsidP="000E47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eastAsia="uk-UA"/>
              </w:rPr>
            </w:pPr>
            <w:r w:rsidRPr="00F22052"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lang w:eastAsia="uk-UA"/>
              </w:rPr>
              <w:t>Разом за  ЗМ1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EF1BB2" w:rsidRPr="00F22052" w:rsidRDefault="00F22052" w:rsidP="000E4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  <w:t>59</w:t>
            </w:r>
          </w:p>
        </w:tc>
        <w:tc>
          <w:tcPr>
            <w:tcW w:w="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EF1BB2" w:rsidRPr="00591565" w:rsidRDefault="00EF1BB2" w:rsidP="000E4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</w:p>
        </w:tc>
        <w:tc>
          <w:tcPr>
            <w:tcW w:w="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EF1BB2" w:rsidRPr="0004163C" w:rsidRDefault="0004163C" w:rsidP="000E4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  <w:t>16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EF1BB2" w:rsidRPr="00D33AE8" w:rsidRDefault="00EF1BB2" w:rsidP="000E4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</w:p>
        </w:tc>
        <w:tc>
          <w:tcPr>
            <w:tcW w:w="6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EF1BB2" w:rsidRPr="00E57FF3" w:rsidRDefault="00F22052" w:rsidP="000E4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  <w:t>3</w:t>
            </w: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EF1BB2" w:rsidRPr="00F22052" w:rsidRDefault="00F22052" w:rsidP="000E4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  <w:t>40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EF1BB2" w:rsidRPr="00F22052" w:rsidRDefault="00F22052" w:rsidP="000E4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  <w:t>57</w:t>
            </w:r>
          </w:p>
        </w:tc>
        <w:tc>
          <w:tcPr>
            <w:tcW w:w="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EF1BB2" w:rsidRPr="009D6D67" w:rsidRDefault="00EF1BB2" w:rsidP="000E4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</w:p>
        </w:tc>
        <w:tc>
          <w:tcPr>
            <w:tcW w:w="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EF1BB2" w:rsidRPr="00F22052" w:rsidRDefault="00F22052" w:rsidP="000E4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  <w:t>4</w:t>
            </w: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EF1BB2" w:rsidRPr="00E57FF3" w:rsidRDefault="00EF1BB2" w:rsidP="000E4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</w:pPr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EF1BB2" w:rsidRPr="00F22052" w:rsidRDefault="00F22052" w:rsidP="000E4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  <w:t>3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EF1BB2" w:rsidRPr="00F22052" w:rsidRDefault="00F22052" w:rsidP="000E4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  <w:t>50</w:t>
            </w:r>
          </w:p>
        </w:tc>
      </w:tr>
      <w:tr w:rsidR="00EF1BB2" w:rsidRPr="00D33AE8" w:rsidTr="00F22052">
        <w:trPr>
          <w:trHeight w:val="33"/>
          <w:jc w:val="center"/>
        </w:trPr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1BB2" w:rsidRPr="00D33AE8" w:rsidRDefault="00EF1BB2" w:rsidP="000E4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33AE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eastAsia="uk-UA"/>
              </w:rPr>
              <w:t>Теми лекційних занять</w:t>
            </w:r>
          </w:p>
        </w:tc>
        <w:tc>
          <w:tcPr>
            <w:tcW w:w="7904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1BB2" w:rsidRPr="00A603A5" w:rsidRDefault="00EF1BB2" w:rsidP="000E4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o-RO" w:eastAsia="uk-UA"/>
              </w:rPr>
            </w:pPr>
            <w:r w:rsidRPr="00D33AE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eastAsia="uk-UA"/>
              </w:rPr>
              <w:t xml:space="preserve">Змістовий модуль 2. </w:t>
            </w:r>
          </w:p>
        </w:tc>
      </w:tr>
      <w:tr w:rsidR="00F22052" w:rsidRPr="009D6D67" w:rsidTr="00F22052">
        <w:trPr>
          <w:trHeight w:val="434"/>
          <w:jc w:val="center"/>
        </w:trPr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1BB2" w:rsidRPr="00F22052" w:rsidRDefault="00EF1BB2" w:rsidP="005365A7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RO" w:eastAsia="uk-UA"/>
              </w:rPr>
            </w:pPr>
            <w:r w:rsidRPr="00F22052">
              <w:rPr>
                <w:rFonts w:ascii="Times New Roman" w:eastAsia="Times New Roman" w:hAnsi="Times New Roman" w:cs="Times New Roman"/>
                <w:color w:val="000000" w:themeColor="text1"/>
                <w:kern w:val="24"/>
                <w:lang w:eastAsia="uk-UA"/>
              </w:rPr>
              <w:t xml:space="preserve">Тема 1. </w:t>
            </w:r>
            <w:r w:rsidR="005365A7" w:rsidRPr="00F22052">
              <w:rPr>
                <w:rFonts w:ascii="Times New Roman" w:eastAsia="Times New Roman" w:hAnsi="Times New Roman" w:cs="Times New Roman"/>
                <w:color w:val="000000" w:themeColor="text1"/>
                <w:kern w:val="24"/>
                <w:lang w:val="ro-RO" w:eastAsia="uk-UA"/>
              </w:rPr>
              <w:t>Nivelurile de interpretare a textului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EF1BB2" w:rsidRPr="00F22052" w:rsidRDefault="00F22052" w:rsidP="000E4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12</w:t>
            </w:r>
          </w:p>
        </w:tc>
        <w:tc>
          <w:tcPr>
            <w:tcW w:w="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EF1BB2" w:rsidRPr="009D6D67" w:rsidRDefault="00EF1BB2" w:rsidP="000E4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</w:p>
        </w:tc>
        <w:tc>
          <w:tcPr>
            <w:tcW w:w="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EF1BB2" w:rsidRPr="009D6D67" w:rsidRDefault="0004163C" w:rsidP="000E4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4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EF1BB2" w:rsidRPr="009D6D67" w:rsidRDefault="00EF1BB2" w:rsidP="000E4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6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EF1BB2" w:rsidRPr="009D6D67" w:rsidRDefault="00EF1BB2" w:rsidP="000E4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EF1BB2" w:rsidRPr="00F22052" w:rsidRDefault="00F22052" w:rsidP="000E4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8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EF1BB2" w:rsidRPr="00F22052" w:rsidRDefault="00F22052" w:rsidP="000E4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11</w:t>
            </w:r>
          </w:p>
        </w:tc>
        <w:tc>
          <w:tcPr>
            <w:tcW w:w="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EF1BB2" w:rsidRPr="009D6D67" w:rsidRDefault="00EF1BB2" w:rsidP="000E4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EF1BB2" w:rsidRPr="00F22052" w:rsidRDefault="00F22052" w:rsidP="000E4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1</w:t>
            </w: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EF1BB2" w:rsidRPr="009D6D67" w:rsidRDefault="00EF1BB2" w:rsidP="000E4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EF1BB2" w:rsidRPr="009D6D67" w:rsidRDefault="00EF1BB2" w:rsidP="000E4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EF1BB2" w:rsidRPr="00F22052" w:rsidRDefault="00F22052" w:rsidP="000E4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10</w:t>
            </w:r>
          </w:p>
        </w:tc>
      </w:tr>
      <w:tr w:rsidR="00F22052" w:rsidRPr="009D6D67" w:rsidTr="00F22052">
        <w:trPr>
          <w:trHeight w:val="434"/>
          <w:jc w:val="center"/>
        </w:trPr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1BB2" w:rsidRPr="00F22052" w:rsidRDefault="005365A7" w:rsidP="005365A7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RO" w:eastAsia="uk-UA"/>
              </w:rPr>
            </w:pPr>
            <w:r w:rsidRPr="00F22052">
              <w:rPr>
                <w:rFonts w:ascii="Times New Roman" w:eastAsia="Times New Roman" w:hAnsi="Times New Roman" w:cs="Times New Roman"/>
                <w:color w:val="000000" w:themeColor="text1"/>
                <w:kern w:val="24"/>
                <w:lang w:eastAsia="uk-UA"/>
              </w:rPr>
              <w:t xml:space="preserve">Тема 2. </w:t>
            </w:r>
            <w:r w:rsidRPr="00F22052">
              <w:rPr>
                <w:rFonts w:ascii="Times New Roman" w:eastAsia="Times New Roman" w:hAnsi="Times New Roman" w:cs="Times New Roman"/>
                <w:color w:val="000000" w:themeColor="text1"/>
                <w:kern w:val="24"/>
                <w:lang w:val="ro-RO" w:eastAsia="uk-UA"/>
              </w:rPr>
              <w:t>Nivelul metaliterar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EF1BB2" w:rsidRPr="00F22052" w:rsidRDefault="00F22052" w:rsidP="000E4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11</w:t>
            </w:r>
          </w:p>
        </w:tc>
        <w:tc>
          <w:tcPr>
            <w:tcW w:w="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EF1BB2" w:rsidRPr="009D6D67" w:rsidRDefault="00EF1BB2" w:rsidP="000E4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EF1BB2" w:rsidRPr="0004163C" w:rsidRDefault="0004163C" w:rsidP="000E4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2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EF1BB2" w:rsidRPr="009D6D67" w:rsidRDefault="00EF1BB2" w:rsidP="000E4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6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EF1BB2" w:rsidRPr="0004163C" w:rsidRDefault="0004163C" w:rsidP="000E4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1</w:t>
            </w: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EF1BB2" w:rsidRPr="00F22052" w:rsidRDefault="00F22052" w:rsidP="000E4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8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EF1BB2" w:rsidRPr="00F22052" w:rsidRDefault="00F22052" w:rsidP="000E4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12</w:t>
            </w:r>
          </w:p>
        </w:tc>
        <w:tc>
          <w:tcPr>
            <w:tcW w:w="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EF1BB2" w:rsidRPr="009D6D67" w:rsidRDefault="00EF1BB2" w:rsidP="000E4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EF1BB2" w:rsidRPr="00F22052" w:rsidRDefault="00F22052" w:rsidP="000E4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1</w:t>
            </w: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EF1BB2" w:rsidRPr="009D6D67" w:rsidRDefault="00EF1BB2" w:rsidP="000E4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EF1BB2" w:rsidRPr="009D6D67" w:rsidRDefault="00F22052" w:rsidP="000E4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1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EF1BB2" w:rsidRPr="00F22052" w:rsidRDefault="00F22052" w:rsidP="000E4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10</w:t>
            </w:r>
          </w:p>
        </w:tc>
      </w:tr>
      <w:tr w:rsidR="00F22052" w:rsidRPr="009D6D67" w:rsidTr="00F22052">
        <w:trPr>
          <w:trHeight w:val="434"/>
          <w:jc w:val="center"/>
        </w:trPr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F22052" w:rsidRPr="00F22052" w:rsidRDefault="00F22052" w:rsidP="005365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lang w:val="ro-RO" w:eastAsia="uk-UA"/>
              </w:rPr>
            </w:pPr>
            <w:r w:rsidRPr="00F22052">
              <w:rPr>
                <w:rFonts w:ascii="Times New Roman" w:eastAsia="Times New Roman" w:hAnsi="Times New Roman" w:cs="Times New Roman"/>
                <w:color w:val="000000" w:themeColor="text1"/>
                <w:kern w:val="24"/>
                <w:lang w:eastAsia="uk-UA"/>
              </w:rPr>
              <w:t>Тема</w:t>
            </w:r>
            <w:r w:rsidRPr="00F22052">
              <w:rPr>
                <w:rFonts w:ascii="Times New Roman" w:eastAsia="Times New Roman" w:hAnsi="Times New Roman" w:cs="Times New Roman"/>
                <w:color w:val="000000" w:themeColor="text1"/>
                <w:kern w:val="24"/>
                <w:lang w:val="ro-RO" w:eastAsia="uk-UA"/>
              </w:rPr>
              <w:t xml:space="preserve"> 3.</w:t>
            </w:r>
            <w:r w:rsidRPr="00F22052">
              <w:rPr>
                <w:rFonts w:ascii="Times New Roman" w:hAnsi="Times New Roman" w:cs="Times New Roman"/>
              </w:rPr>
              <w:t xml:space="preserve"> </w:t>
            </w:r>
            <w:r w:rsidRPr="00F22052">
              <w:rPr>
                <w:rFonts w:ascii="Times New Roman" w:hAnsi="Times New Roman" w:cs="Times New Roman"/>
                <w:lang w:val="ro-RO"/>
              </w:rPr>
              <w:t>Intertextualitatea extrinsecă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F22052" w:rsidRPr="00F22052" w:rsidRDefault="00F22052" w:rsidP="000E4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11</w:t>
            </w:r>
          </w:p>
        </w:tc>
        <w:tc>
          <w:tcPr>
            <w:tcW w:w="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F22052" w:rsidRPr="009D6D67" w:rsidRDefault="00F22052" w:rsidP="000E4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F22052" w:rsidRPr="0004163C" w:rsidRDefault="00F22052" w:rsidP="000E4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2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F22052" w:rsidRPr="009D6D67" w:rsidRDefault="00F22052" w:rsidP="000E4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6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F22052" w:rsidRPr="009D6D67" w:rsidRDefault="00F22052" w:rsidP="000E4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1</w:t>
            </w: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F22052" w:rsidRPr="00F22052" w:rsidRDefault="00F22052" w:rsidP="000E4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8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F22052" w:rsidRPr="00F22052" w:rsidRDefault="00F22052" w:rsidP="000E4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11</w:t>
            </w:r>
          </w:p>
        </w:tc>
        <w:tc>
          <w:tcPr>
            <w:tcW w:w="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F22052" w:rsidRPr="009D6D67" w:rsidRDefault="00F22052" w:rsidP="000E4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6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F22052" w:rsidRPr="00F22052" w:rsidRDefault="00F22052" w:rsidP="000E4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1</w:t>
            </w: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F22052" w:rsidRPr="009D6D67" w:rsidRDefault="00F22052" w:rsidP="000E4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F22052" w:rsidRPr="00F22052" w:rsidRDefault="00F22052" w:rsidP="000E4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1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F22052" w:rsidRPr="00F22052" w:rsidRDefault="00F22052" w:rsidP="000E4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10</w:t>
            </w:r>
          </w:p>
        </w:tc>
      </w:tr>
      <w:tr w:rsidR="00F22052" w:rsidRPr="009D6D67" w:rsidTr="00F22052">
        <w:trPr>
          <w:trHeight w:val="434"/>
          <w:jc w:val="center"/>
        </w:trPr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F22052" w:rsidRPr="00F22052" w:rsidRDefault="00F22052" w:rsidP="005365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lang w:val="ro-RO" w:eastAsia="uk-UA"/>
              </w:rPr>
            </w:pPr>
            <w:r w:rsidRPr="00F22052">
              <w:rPr>
                <w:rFonts w:ascii="Times New Roman" w:eastAsia="Times New Roman" w:hAnsi="Times New Roman" w:cs="Times New Roman"/>
                <w:color w:val="000000" w:themeColor="text1"/>
                <w:kern w:val="24"/>
                <w:lang w:eastAsia="uk-UA"/>
              </w:rPr>
              <w:lastRenderedPageBreak/>
              <w:t>Тема</w:t>
            </w:r>
            <w:r w:rsidRPr="00F22052">
              <w:rPr>
                <w:rFonts w:ascii="Times New Roman" w:eastAsia="Times New Roman" w:hAnsi="Times New Roman" w:cs="Times New Roman"/>
                <w:color w:val="000000" w:themeColor="text1"/>
                <w:kern w:val="24"/>
                <w:lang w:val="ro-RO" w:eastAsia="uk-UA"/>
              </w:rPr>
              <w:t xml:space="preserve"> 4.</w:t>
            </w:r>
            <w:r w:rsidRPr="00F22052">
              <w:rPr>
                <w:rFonts w:ascii="Times New Roman" w:hAnsi="Times New Roman" w:cs="Times New Roman"/>
              </w:rPr>
              <w:t xml:space="preserve"> </w:t>
            </w:r>
            <w:r w:rsidRPr="00F22052">
              <w:rPr>
                <w:rFonts w:ascii="Times New Roman" w:eastAsia="Times New Roman" w:hAnsi="Times New Roman" w:cs="Times New Roman"/>
                <w:color w:val="000000" w:themeColor="text1"/>
                <w:kern w:val="24"/>
                <w:lang w:val="ro-RO" w:eastAsia="uk-UA"/>
              </w:rPr>
              <w:t>Interpretarea dialogismului cu alte texte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F22052" w:rsidRPr="00F22052" w:rsidRDefault="00F22052" w:rsidP="000E4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11</w:t>
            </w:r>
          </w:p>
        </w:tc>
        <w:tc>
          <w:tcPr>
            <w:tcW w:w="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F22052" w:rsidRPr="009D6D67" w:rsidRDefault="00F22052" w:rsidP="000E4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F22052" w:rsidRPr="0004163C" w:rsidRDefault="00F22052" w:rsidP="000E4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2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F22052" w:rsidRPr="009D6D67" w:rsidRDefault="00F22052" w:rsidP="000E4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6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F22052" w:rsidRPr="009D6D67" w:rsidRDefault="00F22052" w:rsidP="000E4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1</w:t>
            </w: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F22052" w:rsidRPr="00F22052" w:rsidRDefault="00F22052" w:rsidP="000E4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8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F22052" w:rsidRPr="00F22052" w:rsidRDefault="00F22052" w:rsidP="000E4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12</w:t>
            </w:r>
          </w:p>
        </w:tc>
        <w:tc>
          <w:tcPr>
            <w:tcW w:w="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F22052" w:rsidRPr="009D6D67" w:rsidRDefault="00F22052" w:rsidP="000E4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6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F22052" w:rsidRPr="009D6D67" w:rsidRDefault="00F22052" w:rsidP="000E4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F22052" w:rsidRPr="009D6D67" w:rsidRDefault="00F22052" w:rsidP="000E4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F22052" w:rsidRPr="00F22052" w:rsidRDefault="00F22052" w:rsidP="000E4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1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F22052" w:rsidRPr="00F22052" w:rsidRDefault="00F22052" w:rsidP="000E4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10</w:t>
            </w:r>
          </w:p>
        </w:tc>
      </w:tr>
      <w:tr w:rsidR="00F22052" w:rsidRPr="005365A7" w:rsidTr="000E47A7">
        <w:trPr>
          <w:trHeight w:val="434"/>
          <w:jc w:val="center"/>
        </w:trPr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F22052" w:rsidRPr="00F22052" w:rsidRDefault="00F22052" w:rsidP="005365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lang w:val="ro-RO" w:eastAsia="uk-UA"/>
              </w:rPr>
            </w:pPr>
            <w:r w:rsidRPr="00F22052">
              <w:rPr>
                <w:rFonts w:ascii="Times New Roman" w:eastAsia="Times New Roman" w:hAnsi="Times New Roman" w:cs="Times New Roman"/>
                <w:color w:val="000000" w:themeColor="text1"/>
                <w:kern w:val="24"/>
                <w:lang w:eastAsia="uk-UA"/>
              </w:rPr>
              <w:t>Тема</w:t>
            </w:r>
            <w:r w:rsidRPr="00F22052">
              <w:rPr>
                <w:rFonts w:ascii="Times New Roman" w:eastAsia="Times New Roman" w:hAnsi="Times New Roman" w:cs="Times New Roman"/>
                <w:color w:val="000000" w:themeColor="text1"/>
                <w:kern w:val="24"/>
                <w:lang w:val="ro-RO" w:eastAsia="uk-UA"/>
              </w:rPr>
              <w:t xml:space="preserve"> 5. Originalitatea și valorile textului literar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F22052" w:rsidRPr="00F22052" w:rsidRDefault="00F22052" w:rsidP="000E4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10</w:t>
            </w:r>
          </w:p>
        </w:tc>
        <w:tc>
          <w:tcPr>
            <w:tcW w:w="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F22052" w:rsidRPr="009D6D67" w:rsidRDefault="00F22052" w:rsidP="000E4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F22052" w:rsidRPr="0004163C" w:rsidRDefault="00F22052" w:rsidP="000E4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2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F22052" w:rsidRPr="009D6D67" w:rsidRDefault="00F22052" w:rsidP="000E4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6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F22052" w:rsidRPr="009D6D67" w:rsidRDefault="00F22052" w:rsidP="000E4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F22052" w:rsidRPr="00F22052" w:rsidRDefault="00F22052" w:rsidP="000E4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8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F22052" w:rsidRPr="00F22052" w:rsidRDefault="00F22052" w:rsidP="000E4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11</w:t>
            </w:r>
          </w:p>
        </w:tc>
        <w:tc>
          <w:tcPr>
            <w:tcW w:w="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F22052" w:rsidRPr="009D6D67" w:rsidRDefault="00F22052" w:rsidP="000E4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6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F22052" w:rsidRPr="00F22052" w:rsidRDefault="00F22052" w:rsidP="000E4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1</w:t>
            </w: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F22052" w:rsidRPr="009D6D67" w:rsidRDefault="00F22052" w:rsidP="000E4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F22052" w:rsidRDefault="00F22052" w:rsidP="000E4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F22052" w:rsidRDefault="00F22052" w:rsidP="000E4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10</w:t>
            </w:r>
          </w:p>
        </w:tc>
      </w:tr>
      <w:tr w:rsidR="00F22052" w:rsidRPr="005365A7" w:rsidTr="000E47A7">
        <w:trPr>
          <w:trHeight w:val="434"/>
          <w:jc w:val="center"/>
        </w:trPr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F22052" w:rsidRPr="00F22052" w:rsidRDefault="00F22052" w:rsidP="005365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24"/>
                <w:lang w:val="ro-RO" w:eastAsia="uk-UA"/>
              </w:rPr>
            </w:pPr>
            <w:r w:rsidRPr="00F22052">
              <w:rPr>
                <w:rFonts w:ascii="Times New Roman" w:eastAsia="Times New Roman" w:hAnsi="Times New Roman" w:cs="Times New Roman"/>
                <w:color w:val="000000" w:themeColor="text1"/>
                <w:kern w:val="24"/>
                <w:lang w:eastAsia="uk-UA"/>
              </w:rPr>
              <w:t>Тема</w:t>
            </w:r>
            <w:r w:rsidRPr="00F22052">
              <w:rPr>
                <w:rFonts w:ascii="Times New Roman" w:eastAsia="Times New Roman" w:hAnsi="Times New Roman" w:cs="Times New Roman"/>
                <w:color w:val="000000" w:themeColor="text1"/>
                <w:kern w:val="24"/>
                <w:lang w:val="ro-RO" w:eastAsia="uk-UA"/>
              </w:rPr>
              <w:t xml:space="preserve"> 6. Vocația argumentativă a textului literar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F22052" w:rsidRPr="00F22052" w:rsidRDefault="00F22052" w:rsidP="000E4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6</w:t>
            </w:r>
          </w:p>
        </w:tc>
        <w:tc>
          <w:tcPr>
            <w:tcW w:w="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F22052" w:rsidRPr="009D6D67" w:rsidRDefault="00F22052" w:rsidP="000E4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F22052" w:rsidRPr="0004163C" w:rsidRDefault="00F22052" w:rsidP="000E4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2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F22052" w:rsidRPr="009D6D67" w:rsidRDefault="00F22052" w:rsidP="000E4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6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F22052" w:rsidRPr="009D6D67" w:rsidRDefault="00F22052" w:rsidP="000E4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F22052" w:rsidRPr="00F22052" w:rsidRDefault="00F22052" w:rsidP="000E4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4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F22052" w:rsidRPr="00F22052" w:rsidRDefault="00F22052" w:rsidP="000E4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6</w:t>
            </w:r>
          </w:p>
        </w:tc>
        <w:tc>
          <w:tcPr>
            <w:tcW w:w="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F22052" w:rsidRPr="009D6D67" w:rsidRDefault="00F22052" w:rsidP="000E4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6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F22052" w:rsidRPr="009D6D67" w:rsidRDefault="00F22052" w:rsidP="000E4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F22052" w:rsidRPr="009D6D67" w:rsidRDefault="00F22052" w:rsidP="000E4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F22052" w:rsidRDefault="00F22052" w:rsidP="000E4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F22052" w:rsidRDefault="00F22052" w:rsidP="000E4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  <w:t>6</w:t>
            </w:r>
          </w:p>
        </w:tc>
      </w:tr>
      <w:tr w:rsidR="00F22052" w:rsidRPr="009D6D67" w:rsidTr="00F22052">
        <w:trPr>
          <w:trHeight w:val="434"/>
          <w:jc w:val="center"/>
        </w:trPr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1BB2" w:rsidRPr="009D6D67" w:rsidRDefault="00EF1BB2" w:rsidP="000E47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  <w:r w:rsidRPr="009D6D67">
              <w:rPr>
                <w:rFonts w:ascii="Times New Roman" w:eastAsia="Times New Roman" w:hAnsi="Times New Roman" w:cs="Times New Roman"/>
                <w:b/>
                <w:color w:val="000000" w:themeColor="text1"/>
                <w:kern w:val="24"/>
                <w:sz w:val="24"/>
                <w:szCs w:val="24"/>
                <w:lang w:eastAsia="uk-UA"/>
              </w:rPr>
              <w:t>Разом за ЗМ 2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1BB2" w:rsidRPr="00F22052" w:rsidRDefault="00F22052" w:rsidP="000E4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  <w:t>61</w:t>
            </w:r>
          </w:p>
        </w:tc>
        <w:tc>
          <w:tcPr>
            <w:tcW w:w="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EF1BB2" w:rsidRPr="00F22052" w:rsidRDefault="00EF1BB2" w:rsidP="000E4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</w:pPr>
          </w:p>
        </w:tc>
        <w:tc>
          <w:tcPr>
            <w:tcW w:w="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1BB2" w:rsidRPr="00F22052" w:rsidRDefault="00F22052" w:rsidP="000E4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  <w:t>14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1BB2" w:rsidRPr="009D6D67" w:rsidRDefault="00EF1BB2" w:rsidP="000E4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</w:p>
        </w:tc>
        <w:tc>
          <w:tcPr>
            <w:tcW w:w="6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1BB2" w:rsidRPr="00F22052" w:rsidRDefault="00F22052" w:rsidP="000E4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  <w:t>3</w:t>
            </w: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1BB2" w:rsidRPr="00F22052" w:rsidRDefault="00F22052" w:rsidP="000E4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  <w:t>44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EF1BB2" w:rsidRPr="00C721C4" w:rsidRDefault="00C721C4" w:rsidP="000E4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  <w:t>63</w:t>
            </w:r>
          </w:p>
        </w:tc>
        <w:tc>
          <w:tcPr>
            <w:tcW w:w="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EF1BB2" w:rsidRPr="009D6D67" w:rsidRDefault="00EF1BB2" w:rsidP="000E4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</w:p>
        </w:tc>
        <w:tc>
          <w:tcPr>
            <w:tcW w:w="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EF1BB2" w:rsidRPr="00F22052" w:rsidRDefault="00F22052" w:rsidP="000E4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  <w:t>4</w:t>
            </w: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EF1BB2" w:rsidRPr="009D6D67" w:rsidRDefault="00EF1BB2" w:rsidP="000E4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EF1BB2" w:rsidRPr="00F22052" w:rsidRDefault="00F22052" w:rsidP="000E4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  <w:t>3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1BB2" w:rsidRPr="00F22052" w:rsidRDefault="00F22052" w:rsidP="000E4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  <w:t>56</w:t>
            </w:r>
          </w:p>
        </w:tc>
      </w:tr>
      <w:tr w:rsidR="00F22052" w:rsidRPr="009D6D67" w:rsidTr="00F22052">
        <w:trPr>
          <w:trHeight w:val="434"/>
          <w:jc w:val="center"/>
        </w:trPr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1BB2" w:rsidRPr="009D6D67" w:rsidRDefault="00EF1BB2" w:rsidP="000E47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  <w:r w:rsidRPr="009D6D6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24"/>
                <w:sz w:val="24"/>
                <w:szCs w:val="24"/>
                <w:lang w:eastAsia="uk-UA"/>
              </w:rPr>
              <w:t xml:space="preserve">Усього годин 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EF1BB2" w:rsidRPr="00F22052" w:rsidRDefault="00F22052" w:rsidP="000E4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  <w:t>120</w:t>
            </w:r>
          </w:p>
        </w:tc>
        <w:tc>
          <w:tcPr>
            <w:tcW w:w="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EF1BB2" w:rsidRPr="00F22052" w:rsidRDefault="00EF1BB2" w:rsidP="000E4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</w:pPr>
          </w:p>
        </w:tc>
        <w:tc>
          <w:tcPr>
            <w:tcW w:w="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EF1BB2" w:rsidRPr="00F22052" w:rsidRDefault="00F22052" w:rsidP="000E4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  <w:t>30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1BB2" w:rsidRPr="009D6D67" w:rsidRDefault="00EF1BB2" w:rsidP="000E4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</w:p>
        </w:tc>
        <w:tc>
          <w:tcPr>
            <w:tcW w:w="6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1BB2" w:rsidRPr="00F22052" w:rsidRDefault="00F22052" w:rsidP="000E4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  <w:t>6</w:t>
            </w:r>
          </w:p>
        </w:tc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1BB2" w:rsidRPr="00F22052" w:rsidRDefault="00F22052" w:rsidP="000E4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  <w:t>84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EF1BB2" w:rsidRPr="00C721C4" w:rsidRDefault="00C721C4" w:rsidP="000E4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  <w:t>120</w:t>
            </w:r>
          </w:p>
        </w:tc>
        <w:tc>
          <w:tcPr>
            <w:tcW w:w="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EF1BB2" w:rsidRPr="009D6D67" w:rsidRDefault="00EF1BB2" w:rsidP="000E4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</w:p>
        </w:tc>
        <w:tc>
          <w:tcPr>
            <w:tcW w:w="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EF1BB2" w:rsidRPr="00F22052" w:rsidRDefault="00F22052" w:rsidP="000E4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  <w:t>8</w:t>
            </w: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EF1BB2" w:rsidRPr="009D6D67" w:rsidRDefault="00EF1BB2" w:rsidP="000E4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uk-UA"/>
              </w:rPr>
            </w:pPr>
          </w:p>
        </w:tc>
        <w:tc>
          <w:tcPr>
            <w:tcW w:w="5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EF1BB2" w:rsidRPr="00F22052" w:rsidRDefault="00F22052" w:rsidP="000E4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  <w:t>6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1BB2" w:rsidRPr="00F22052" w:rsidRDefault="00F22052" w:rsidP="000E4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o-RO" w:eastAsia="uk-UA"/>
              </w:rPr>
              <w:t>106</w:t>
            </w:r>
          </w:p>
        </w:tc>
      </w:tr>
    </w:tbl>
    <w:p w:rsidR="00EF1BB2" w:rsidRDefault="00EF1BB2" w:rsidP="00EF1BB2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color w:val="000000" w:themeColor="text1"/>
          <w:kern w:val="24"/>
          <w:sz w:val="24"/>
          <w:szCs w:val="24"/>
        </w:rPr>
      </w:pPr>
    </w:p>
    <w:p w:rsidR="00EF1BB2" w:rsidRDefault="00EF1BB2" w:rsidP="00EF1BB2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5</w:t>
      </w: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o-RO"/>
        </w:rPr>
        <w:t>.4.</w:t>
      </w: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 xml:space="preserve"> Зміст завдань для самостійної роботи</w:t>
      </w:r>
    </w:p>
    <w:tbl>
      <w:tblPr>
        <w:tblW w:w="7860" w:type="dxa"/>
        <w:jc w:val="center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0"/>
        <w:gridCol w:w="7160"/>
      </w:tblGrid>
      <w:tr w:rsidR="00EF1BB2" w:rsidTr="000E47A7">
        <w:trPr>
          <w:jc w:val="center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F1BB2" w:rsidRDefault="00EF1BB2" w:rsidP="000E47A7">
            <w:pPr>
              <w:spacing w:after="0" w:line="240" w:lineRule="auto"/>
              <w:ind w:left="144" w:hanging="144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uk-UA"/>
              </w:rPr>
              <w:t>№</w:t>
            </w:r>
          </w:p>
          <w:p w:rsidR="00EF1BB2" w:rsidRDefault="00EF1BB2" w:rsidP="000E47A7">
            <w:pPr>
              <w:spacing w:after="0" w:line="240" w:lineRule="auto"/>
              <w:ind w:left="144" w:hanging="144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7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F1BB2" w:rsidRDefault="00EF1BB2" w:rsidP="000E47A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uk-UA"/>
              </w:rPr>
              <w:t>Назва теми</w:t>
            </w:r>
          </w:p>
        </w:tc>
      </w:tr>
      <w:tr w:rsidR="00EF1BB2" w:rsidTr="000E47A7">
        <w:trPr>
          <w:jc w:val="center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EF1BB2" w:rsidRPr="00C721C4" w:rsidRDefault="00EF1BB2" w:rsidP="000E4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721C4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7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EF1BB2" w:rsidRPr="00C721C4" w:rsidRDefault="00C721C4" w:rsidP="000E47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proofErr w:type="spellStart"/>
            <w:r w:rsidRPr="00C721C4">
              <w:rPr>
                <w:rFonts w:ascii="Times New Roman" w:hAnsi="Times New Roman" w:cs="Times New Roman"/>
                <w:sz w:val="24"/>
                <w:szCs w:val="24"/>
              </w:rPr>
              <w:t>Textele</w:t>
            </w:r>
            <w:proofErr w:type="spellEnd"/>
            <w:r w:rsidRPr="00C721C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721C4">
              <w:rPr>
                <w:rFonts w:ascii="Times New Roman" w:hAnsi="Times New Roman" w:cs="Times New Roman"/>
                <w:sz w:val="24"/>
                <w:szCs w:val="24"/>
              </w:rPr>
              <w:t>Tipuri</w:t>
            </w:r>
            <w:proofErr w:type="spellEnd"/>
            <w:r w:rsidRPr="00C721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21C4">
              <w:rPr>
                <w:rFonts w:ascii="Times New Roman" w:hAnsi="Times New Roman" w:cs="Times New Roman"/>
                <w:sz w:val="24"/>
                <w:szCs w:val="24"/>
              </w:rPr>
              <w:t>şi</w:t>
            </w:r>
            <w:proofErr w:type="spellEnd"/>
            <w:r w:rsidRPr="00C721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21C4">
              <w:rPr>
                <w:rFonts w:ascii="Times New Roman" w:hAnsi="Times New Roman" w:cs="Times New Roman"/>
                <w:sz w:val="24"/>
                <w:szCs w:val="24"/>
              </w:rPr>
              <w:t>prototipuri</w:t>
            </w:r>
            <w:proofErr w:type="spellEnd"/>
            <w:r w:rsidRPr="00C721C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721C4">
              <w:rPr>
                <w:rFonts w:ascii="Times New Roman" w:hAnsi="Times New Roman" w:cs="Times New Roman"/>
                <w:sz w:val="24"/>
                <w:szCs w:val="24"/>
              </w:rPr>
              <w:t>Povestire</w:t>
            </w:r>
            <w:proofErr w:type="spellEnd"/>
            <w:r w:rsidRPr="00C721C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721C4">
              <w:rPr>
                <w:rFonts w:ascii="Times New Roman" w:hAnsi="Times New Roman" w:cs="Times New Roman"/>
                <w:sz w:val="24"/>
                <w:szCs w:val="24"/>
              </w:rPr>
              <w:t>descriere</w:t>
            </w:r>
            <w:proofErr w:type="spellEnd"/>
            <w:r w:rsidRPr="00C721C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721C4">
              <w:rPr>
                <w:rFonts w:ascii="Times New Roman" w:hAnsi="Times New Roman" w:cs="Times New Roman"/>
                <w:sz w:val="24"/>
                <w:szCs w:val="24"/>
              </w:rPr>
              <w:t>argumentaţie</w:t>
            </w:r>
            <w:proofErr w:type="spellEnd"/>
            <w:r w:rsidRPr="00C721C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C721C4">
              <w:rPr>
                <w:rFonts w:ascii="Times New Roman" w:hAnsi="Times New Roman" w:cs="Times New Roman"/>
                <w:sz w:val="24"/>
                <w:szCs w:val="24"/>
              </w:rPr>
              <w:t>explicaţie</w:t>
            </w:r>
            <w:proofErr w:type="spellEnd"/>
            <w:r w:rsidRPr="00C721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21C4">
              <w:rPr>
                <w:rFonts w:ascii="Times New Roman" w:hAnsi="Times New Roman" w:cs="Times New Roman"/>
                <w:sz w:val="24"/>
                <w:szCs w:val="24"/>
              </w:rPr>
              <w:t>şi</w:t>
            </w:r>
            <w:proofErr w:type="spellEnd"/>
            <w:r w:rsidRPr="00C721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21C4">
              <w:rPr>
                <w:rFonts w:ascii="Times New Roman" w:hAnsi="Times New Roman" w:cs="Times New Roman"/>
                <w:sz w:val="24"/>
                <w:szCs w:val="24"/>
              </w:rPr>
              <w:t>dialog</w:t>
            </w:r>
            <w:proofErr w:type="spellEnd"/>
          </w:p>
        </w:tc>
      </w:tr>
      <w:tr w:rsidR="00C721C4" w:rsidTr="000E47A7">
        <w:trPr>
          <w:jc w:val="center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C721C4" w:rsidRPr="00C721C4" w:rsidRDefault="00C721C4" w:rsidP="000E4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uk-UA"/>
              </w:rPr>
            </w:pPr>
          </w:p>
        </w:tc>
        <w:tc>
          <w:tcPr>
            <w:tcW w:w="7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C721C4" w:rsidRPr="00C721C4" w:rsidRDefault="00C721C4" w:rsidP="000E47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721C4">
              <w:rPr>
                <w:rFonts w:ascii="Times New Roman" w:hAnsi="Times New Roman" w:cs="Times New Roman"/>
                <w:sz w:val="24"/>
                <w:szCs w:val="24"/>
              </w:rPr>
              <w:t>Ştiinţa</w:t>
            </w:r>
            <w:proofErr w:type="spellEnd"/>
            <w:r w:rsidRPr="00C721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21C4">
              <w:rPr>
                <w:rFonts w:ascii="Times New Roman" w:hAnsi="Times New Roman" w:cs="Times New Roman"/>
                <w:sz w:val="24"/>
                <w:szCs w:val="24"/>
              </w:rPr>
              <w:t>textului</w:t>
            </w:r>
            <w:proofErr w:type="spellEnd"/>
            <w:r w:rsidRPr="00C721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21C4">
              <w:rPr>
                <w:rFonts w:ascii="Times New Roman" w:hAnsi="Times New Roman" w:cs="Times New Roman"/>
                <w:sz w:val="24"/>
                <w:szCs w:val="24"/>
              </w:rPr>
              <w:t>şi</w:t>
            </w:r>
            <w:proofErr w:type="spellEnd"/>
            <w:r w:rsidRPr="00C721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21C4">
              <w:rPr>
                <w:rFonts w:ascii="Times New Roman" w:hAnsi="Times New Roman" w:cs="Times New Roman"/>
                <w:sz w:val="24"/>
                <w:szCs w:val="24"/>
              </w:rPr>
              <w:t>analiza</w:t>
            </w:r>
            <w:proofErr w:type="spellEnd"/>
            <w:r w:rsidRPr="00C721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21C4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proofErr w:type="spellEnd"/>
            <w:r w:rsidRPr="00C721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21C4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  <w:proofErr w:type="spellEnd"/>
          </w:p>
        </w:tc>
      </w:tr>
      <w:tr w:rsidR="00EF1BB2" w:rsidTr="000E47A7">
        <w:trPr>
          <w:jc w:val="center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EF1BB2" w:rsidRPr="00C721C4" w:rsidRDefault="00EF1BB2" w:rsidP="000E4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C721C4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7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EF1BB2" w:rsidRPr="00C721C4" w:rsidRDefault="00C721C4" w:rsidP="000E47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proofErr w:type="spellStart"/>
            <w:r w:rsidRPr="00C721C4">
              <w:rPr>
                <w:rFonts w:ascii="Times New Roman" w:hAnsi="Times New Roman" w:cs="Times New Roman"/>
                <w:sz w:val="24"/>
                <w:szCs w:val="24"/>
              </w:rPr>
              <w:t>Lingvistica</w:t>
            </w:r>
            <w:proofErr w:type="spellEnd"/>
            <w:r w:rsidRPr="00C721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21C4">
              <w:rPr>
                <w:rFonts w:ascii="Times New Roman" w:hAnsi="Times New Roman" w:cs="Times New Roman"/>
                <w:sz w:val="24"/>
                <w:szCs w:val="24"/>
              </w:rPr>
              <w:t>textuală</w:t>
            </w:r>
            <w:proofErr w:type="spellEnd"/>
          </w:p>
        </w:tc>
      </w:tr>
      <w:tr w:rsidR="00C721C4" w:rsidTr="000E47A7">
        <w:trPr>
          <w:jc w:val="center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C721C4" w:rsidRPr="00C721C4" w:rsidRDefault="00C721C4" w:rsidP="000E4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o-RO" w:eastAsia="uk-UA"/>
              </w:rPr>
            </w:pPr>
            <w:r w:rsidRPr="00C721C4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  <w:t>3</w:t>
            </w:r>
          </w:p>
        </w:tc>
        <w:tc>
          <w:tcPr>
            <w:tcW w:w="7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C721C4" w:rsidRPr="00C721C4" w:rsidRDefault="00C721C4" w:rsidP="000E47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721C4">
              <w:rPr>
                <w:rFonts w:ascii="Times New Roman" w:hAnsi="Times New Roman" w:cs="Times New Roman"/>
                <w:sz w:val="24"/>
                <w:szCs w:val="24"/>
              </w:rPr>
              <w:t>Teoria</w:t>
            </w:r>
            <w:proofErr w:type="spellEnd"/>
            <w:r w:rsidRPr="00C721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21C4">
              <w:rPr>
                <w:rFonts w:ascii="Times New Roman" w:hAnsi="Times New Roman" w:cs="Times New Roman"/>
                <w:sz w:val="24"/>
                <w:szCs w:val="24"/>
              </w:rPr>
              <w:t>limbajului</w:t>
            </w:r>
            <w:proofErr w:type="spellEnd"/>
            <w:r w:rsidRPr="00C721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21C4">
              <w:rPr>
                <w:rFonts w:ascii="Times New Roman" w:hAnsi="Times New Roman" w:cs="Times New Roman"/>
                <w:sz w:val="24"/>
                <w:szCs w:val="24"/>
              </w:rPr>
              <w:t>şi</w:t>
            </w:r>
            <w:proofErr w:type="spellEnd"/>
            <w:r w:rsidRPr="00C721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21C4">
              <w:rPr>
                <w:rFonts w:ascii="Times New Roman" w:hAnsi="Times New Roman" w:cs="Times New Roman"/>
                <w:sz w:val="24"/>
                <w:szCs w:val="24"/>
              </w:rPr>
              <w:t>lingvistica</w:t>
            </w:r>
            <w:proofErr w:type="spellEnd"/>
            <w:r w:rsidRPr="00C721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21C4">
              <w:rPr>
                <w:rFonts w:ascii="Times New Roman" w:hAnsi="Times New Roman" w:cs="Times New Roman"/>
                <w:sz w:val="24"/>
                <w:szCs w:val="24"/>
              </w:rPr>
              <w:t>generală</w:t>
            </w:r>
            <w:proofErr w:type="spellEnd"/>
          </w:p>
        </w:tc>
      </w:tr>
      <w:tr w:rsidR="00C721C4" w:rsidTr="000E47A7">
        <w:trPr>
          <w:jc w:val="center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C721C4" w:rsidRPr="00C721C4" w:rsidRDefault="00C721C4" w:rsidP="000E4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</w:pPr>
            <w:r w:rsidRPr="00C721C4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  <w:t>4</w:t>
            </w:r>
          </w:p>
        </w:tc>
        <w:tc>
          <w:tcPr>
            <w:tcW w:w="7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C721C4" w:rsidRPr="00C721C4" w:rsidRDefault="00C721C4" w:rsidP="000E47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721C4">
              <w:rPr>
                <w:rFonts w:ascii="Times New Roman" w:hAnsi="Times New Roman" w:cs="Times New Roman"/>
                <w:sz w:val="24"/>
                <w:szCs w:val="24"/>
              </w:rPr>
              <w:t>Analiza</w:t>
            </w:r>
            <w:proofErr w:type="spellEnd"/>
            <w:r w:rsidRPr="00C721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21C4">
              <w:rPr>
                <w:rFonts w:ascii="Times New Roman" w:hAnsi="Times New Roman" w:cs="Times New Roman"/>
                <w:sz w:val="24"/>
                <w:szCs w:val="24"/>
              </w:rPr>
              <w:t>textelor</w:t>
            </w:r>
            <w:proofErr w:type="spellEnd"/>
            <w:r w:rsidRPr="00C721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21C4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proofErr w:type="spellEnd"/>
            <w:r w:rsidRPr="00C721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21C4">
              <w:rPr>
                <w:rFonts w:ascii="Times New Roman" w:hAnsi="Times New Roman" w:cs="Times New Roman"/>
                <w:sz w:val="24"/>
                <w:szCs w:val="24"/>
              </w:rPr>
              <w:t>comunicare</w:t>
            </w:r>
            <w:proofErr w:type="spellEnd"/>
          </w:p>
        </w:tc>
      </w:tr>
      <w:tr w:rsidR="00C721C4" w:rsidTr="000E47A7">
        <w:trPr>
          <w:jc w:val="center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C721C4" w:rsidRPr="00C721C4" w:rsidRDefault="00C721C4" w:rsidP="000E4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</w:pPr>
            <w:r w:rsidRPr="00C721C4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  <w:t>5</w:t>
            </w:r>
          </w:p>
        </w:tc>
        <w:tc>
          <w:tcPr>
            <w:tcW w:w="7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C721C4" w:rsidRPr="00C721C4" w:rsidRDefault="00C721C4" w:rsidP="000E47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proofErr w:type="spellStart"/>
            <w:r w:rsidRPr="00C721C4">
              <w:rPr>
                <w:rFonts w:ascii="Times New Roman" w:hAnsi="Times New Roman" w:cs="Times New Roman"/>
                <w:sz w:val="24"/>
                <w:szCs w:val="24"/>
              </w:rPr>
              <w:t>Analiza</w:t>
            </w:r>
            <w:proofErr w:type="spellEnd"/>
            <w:r w:rsidRPr="00C721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21C4">
              <w:rPr>
                <w:rFonts w:ascii="Times New Roman" w:hAnsi="Times New Roman" w:cs="Times New Roman"/>
                <w:sz w:val="24"/>
                <w:szCs w:val="24"/>
              </w:rPr>
              <w:t>discursului</w:t>
            </w:r>
            <w:proofErr w:type="spellEnd"/>
            <w:r w:rsidRPr="00C721C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721C4">
              <w:rPr>
                <w:rFonts w:ascii="Times New Roman" w:hAnsi="Times New Roman" w:cs="Times New Roman"/>
                <w:sz w:val="24"/>
                <w:szCs w:val="24"/>
              </w:rPr>
              <w:t>Ipoteze</w:t>
            </w:r>
            <w:proofErr w:type="spellEnd"/>
            <w:r w:rsidRPr="00C721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21C4">
              <w:rPr>
                <w:rFonts w:ascii="Times New Roman" w:hAnsi="Times New Roman" w:cs="Times New Roman"/>
                <w:sz w:val="24"/>
                <w:szCs w:val="24"/>
              </w:rPr>
              <w:t>şi</w:t>
            </w:r>
            <w:proofErr w:type="spellEnd"/>
            <w:r w:rsidRPr="00C721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21C4">
              <w:rPr>
                <w:rFonts w:ascii="Times New Roman" w:hAnsi="Times New Roman" w:cs="Times New Roman"/>
                <w:sz w:val="24"/>
                <w:szCs w:val="24"/>
              </w:rPr>
              <w:t>ipostaze</w:t>
            </w:r>
            <w:proofErr w:type="spellEnd"/>
          </w:p>
        </w:tc>
      </w:tr>
      <w:tr w:rsidR="00C721C4" w:rsidTr="000E47A7">
        <w:trPr>
          <w:jc w:val="center"/>
        </w:trPr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C721C4" w:rsidRPr="00C721C4" w:rsidRDefault="00C721C4" w:rsidP="000E4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</w:pPr>
            <w:r w:rsidRPr="00C721C4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  <w:lang w:val="ro-RO" w:eastAsia="uk-UA"/>
              </w:rPr>
              <w:t>6</w:t>
            </w:r>
          </w:p>
        </w:tc>
        <w:tc>
          <w:tcPr>
            <w:tcW w:w="7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C721C4" w:rsidRPr="00C721C4" w:rsidRDefault="00C721C4" w:rsidP="000E47A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  <w:proofErr w:type="spellStart"/>
            <w:r w:rsidRPr="00C721C4">
              <w:rPr>
                <w:rFonts w:ascii="Times New Roman" w:hAnsi="Times New Roman" w:cs="Times New Roman"/>
                <w:sz w:val="24"/>
                <w:szCs w:val="24"/>
              </w:rPr>
              <w:t>Pragmatică</w:t>
            </w:r>
            <w:proofErr w:type="spellEnd"/>
            <w:r w:rsidRPr="00C721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21C4">
              <w:rPr>
                <w:rFonts w:ascii="Times New Roman" w:hAnsi="Times New Roman" w:cs="Times New Roman"/>
                <w:sz w:val="24"/>
                <w:szCs w:val="24"/>
              </w:rPr>
              <w:t>pentru</w:t>
            </w:r>
            <w:proofErr w:type="spellEnd"/>
            <w:r w:rsidRPr="00C721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21C4">
              <w:rPr>
                <w:rFonts w:ascii="Times New Roman" w:hAnsi="Times New Roman" w:cs="Times New Roman"/>
                <w:sz w:val="24"/>
                <w:szCs w:val="24"/>
              </w:rPr>
              <w:t>discursul</w:t>
            </w:r>
            <w:proofErr w:type="spellEnd"/>
            <w:r w:rsidRPr="00C721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721C4">
              <w:rPr>
                <w:rFonts w:ascii="Times New Roman" w:hAnsi="Times New Roman" w:cs="Times New Roman"/>
                <w:sz w:val="24"/>
                <w:szCs w:val="24"/>
              </w:rPr>
              <w:t>literar</w:t>
            </w:r>
            <w:proofErr w:type="spellEnd"/>
          </w:p>
        </w:tc>
      </w:tr>
    </w:tbl>
    <w:p w:rsidR="00EF1BB2" w:rsidRPr="00E21436" w:rsidRDefault="00EF1BB2" w:rsidP="00EF1BB2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:rsidR="00EF1BB2" w:rsidRDefault="00EF1BB2" w:rsidP="00EF1BB2">
      <w:pPr>
        <w:pStyle w:val="a3"/>
        <w:spacing w:before="0" w:beforeAutospacing="0" w:after="0" w:afterAutospacing="0"/>
        <w:ind w:left="144"/>
        <w:jc w:val="center"/>
        <w:rPr>
          <w:sz w:val="20"/>
        </w:rPr>
      </w:pPr>
      <w:r>
        <w:rPr>
          <w:rFonts w:eastAsia="+mn-ea"/>
          <w:b/>
          <w:bCs/>
          <w:color w:val="000000"/>
          <w:kern w:val="24"/>
          <w:szCs w:val="32"/>
        </w:rPr>
        <w:t>6. Система контролю та оцінювання</w:t>
      </w:r>
    </w:p>
    <w:p w:rsidR="00EF1BB2" w:rsidRDefault="00EF1BB2" w:rsidP="00EF1BB2">
      <w:pPr>
        <w:pStyle w:val="a3"/>
        <w:spacing w:before="0" w:beforeAutospacing="0" w:after="0" w:afterAutospacing="0"/>
        <w:ind w:left="144" w:firstLine="562"/>
        <w:rPr>
          <w:sz w:val="20"/>
        </w:rPr>
      </w:pPr>
      <w:r>
        <w:rPr>
          <w:rFonts w:eastAsia="+mn-ea"/>
          <w:b/>
          <w:bCs/>
          <w:color w:val="000000"/>
          <w:kern w:val="24"/>
          <w:szCs w:val="32"/>
        </w:rPr>
        <w:t xml:space="preserve">Види та форми контролю </w:t>
      </w:r>
    </w:p>
    <w:p w:rsidR="00EF1BB2" w:rsidRPr="00533321" w:rsidRDefault="00EF1BB2" w:rsidP="00EF1BB2">
      <w:pPr>
        <w:pStyle w:val="a3"/>
        <w:spacing w:before="0" w:beforeAutospacing="0" w:after="0" w:afterAutospacing="0"/>
        <w:ind w:firstLine="576"/>
        <w:jc w:val="both"/>
        <w:rPr>
          <w:sz w:val="20"/>
          <w:lang w:val="ru-RU"/>
        </w:rPr>
      </w:pPr>
      <w:r>
        <w:rPr>
          <w:rFonts w:eastAsia="+mn-ea"/>
          <w:color w:val="000000"/>
          <w:kern w:val="24"/>
          <w:szCs w:val="32"/>
        </w:rPr>
        <w:t xml:space="preserve">Формами поточного контролю є письмова </w:t>
      </w:r>
      <w:r>
        <w:rPr>
          <w:rFonts w:eastAsia="+mn-ea"/>
          <w:color w:val="000000"/>
          <w:kern w:val="24"/>
          <w:szCs w:val="32"/>
          <w:lang w:val="ru-RU"/>
        </w:rPr>
        <w:t xml:space="preserve">робота </w:t>
      </w:r>
      <w:r>
        <w:rPr>
          <w:rFonts w:eastAsia="+mn-ea"/>
          <w:color w:val="000000"/>
          <w:kern w:val="24"/>
          <w:szCs w:val="32"/>
        </w:rPr>
        <w:t>(есе, реферат, творча робота)</w:t>
      </w:r>
      <w:r>
        <w:rPr>
          <w:rFonts w:eastAsia="+mn-ea"/>
          <w:color w:val="000000"/>
          <w:kern w:val="24"/>
          <w:szCs w:val="32"/>
          <w:lang w:val="ru-RU"/>
        </w:rPr>
        <w:t>.</w:t>
      </w:r>
    </w:p>
    <w:p w:rsidR="00EF1BB2" w:rsidRDefault="00EF1BB2" w:rsidP="00EF1BB2">
      <w:pPr>
        <w:pStyle w:val="a3"/>
        <w:spacing w:before="0" w:beforeAutospacing="0" w:after="0" w:afterAutospacing="0"/>
        <w:ind w:firstLine="576"/>
        <w:rPr>
          <w:sz w:val="20"/>
        </w:rPr>
      </w:pPr>
      <w:r>
        <w:rPr>
          <w:rFonts w:eastAsia="+mn-ea"/>
          <w:color w:val="000000"/>
          <w:kern w:val="24"/>
          <w:szCs w:val="32"/>
        </w:rPr>
        <w:t xml:space="preserve">Формами підсумкового  контролю є </w:t>
      </w:r>
      <w:proofErr w:type="spellStart"/>
      <w:r>
        <w:rPr>
          <w:rFonts w:eastAsia="+mn-ea"/>
          <w:color w:val="000000"/>
          <w:kern w:val="24"/>
          <w:szCs w:val="32"/>
          <w:lang w:val="ru-RU"/>
        </w:rPr>
        <w:t>залік</w:t>
      </w:r>
      <w:proofErr w:type="spellEnd"/>
      <w:r>
        <w:rPr>
          <w:rFonts w:eastAsia="+mn-ea"/>
          <w:color w:val="000000"/>
          <w:kern w:val="24"/>
          <w:szCs w:val="32"/>
          <w:lang w:val="ru-RU"/>
        </w:rPr>
        <w:t>.</w:t>
      </w:r>
    </w:p>
    <w:p w:rsidR="00EF1BB2" w:rsidRDefault="00EF1BB2" w:rsidP="00EF1BB2">
      <w:pPr>
        <w:pStyle w:val="a3"/>
        <w:spacing w:before="0" w:beforeAutospacing="0" w:after="0" w:afterAutospacing="0"/>
        <w:jc w:val="center"/>
        <w:rPr>
          <w:rFonts w:eastAsia="+mn-ea"/>
          <w:b/>
          <w:bCs/>
          <w:color w:val="000000"/>
          <w:kern w:val="24"/>
          <w:szCs w:val="40"/>
          <w:lang w:val="ro-RO"/>
        </w:rPr>
      </w:pPr>
    </w:p>
    <w:p w:rsidR="00EF1BB2" w:rsidRDefault="00EF1BB2" w:rsidP="00EF1BB2">
      <w:pPr>
        <w:pStyle w:val="a3"/>
        <w:spacing w:before="0" w:beforeAutospacing="0" w:after="0" w:afterAutospacing="0"/>
        <w:jc w:val="center"/>
        <w:rPr>
          <w:sz w:val="16"/>
        </w:rPr>
      </w:pPr>
      <w:r>
        <w:rPr>
          <w:rFonts w:eastAsia="+mn-ea"/>
          <w:b/>
          <w:bCs/>
          <w:color w:val="000000"/>
          <w:kern w:val="24"/>
          <w:szCs w:val="40"/>
        </w:rPr>
        <w:t>Критерії оцінювання результатів навчання з навчальної дисципліни</w:t>
      </w:r>
    </w:p>
    <w:p w:rsidR="00EF1BB2" w:rsidRDefault="00EF1BB2" w:rsidP="00EF1BB2">
      <w:pPr>
        <w:pStyle w:val="a3"/>
        <w:spacing w:before="0" w:beforeAutospacing="0" w:after="0" w:afterAutospacing="0"/>
        <w:jc w:val="both"/>
        <w:rPr>
          <w:sz w:val="16"/>
        </w:rPr>
      </w:pPr>
      <w:r>
        <w:rPr>
          <w:rFonts w:eastAsia="+mn-ea"/>
          <w:color w:val="000000"/>
          <w:kern w:val="24"/>
          <w:szCs w:val="40"/>
        </w:rPr>
        <w:tab/>
        <w:t>Критерієм успішного проходження здобувачем освіти підсумкового оцінювання може бути досягнення ним мінімальних порогових рівнів оцінок за кожним запланованим результатом навчання навчальної дисципліни.</w:t>
      </w:r>
    </w:p>
    <w:p w:rsidR="00EF1BB2" w:rsidRDefault="00EF1BB2" w:rsidP="00EF1BB2">
      <w:pPr>
        <w:pStyle w:val="a3"/>
        <w:spacing w:before="0" w:beforeAutospacing="0" w:after="0" w:afterAutospacing="0"/>
        <w:jc w:val="both"/>
        <w:rPr>
          <w:rFonts w:eastAsia="+mn-ea"/>
          <w:color w:val="000000"/>
          <w:kern w:val="24"/>
          <w:szCs w:val="40"/>
          <w:lang w:val="ru-RU"/>
        </w:rPr>
      </w:pPr>
      <w:r>
        <w:rPr>
          <w:rFonts w:eastAsia="+mn-ea"/>
          <w:color w:val="000000"/>
          <w:kern w:val="24"/>
          <w:szCs w:val="40"/>
        </w:rPr>
        <w:tab/>
      </w:r>
      <w:r w:rsidRPr="00B72594">
        <w:rPr>
          <w:rFonts w:eastAsia="+mn-ea"/>
          <w:color w:val="000000"/>
          <w:kern w:val="24"/>
          <w:szCs w:val="40"/>
        </w:rPr>
        <w:t xml:space="preserve">Контроль знань </w:t>
      </w:r>
      <w:r>
        <w:rPr>
          <w:color w:val="000000" w:themeColor="text1"/>
          <w:kern w:val="24"/>
        </w:rPr>
        <w:t>навчальної дисципліни</w:t>
      </w:r>
      <w:r w:rsidRPr="00167864">
        <w:rPr>
          <w:color w:val="000000" w:themeColor="text1"/>
          <w:kern w:val="24"/>
        </w:rPr>
        <w:t xml:space="preserve"> </w:t>
      </w:r>
      <w:r w:rsidRPr="00B72594">
        <w:rPr>
          <w:rFonts w:eastAsia="+mn-ea"/>
          <w:color w:val="000000"/>
          <w:kern w:val="24"/>
          <w:szCs w:val="40"/>
        </w:rPr>
        <w:t xml:space="preserve">здійснюється за кредитно-модульною системою. </w:t>
      </w:r>
      <w:proofErr w:type="spellStart"/>
      <w:r w:rsidRPr="00A92476">
        <w:rPr>
          <w:rFonts w:eastAsia="+mn-ea"/>
          <w:color w:val="000000"/>
          <w:kern w:val="24"/>
          <w:szCs w:val="40"/>
          <w:lang w:val="ru-RU"/>
        </w:rPr>
        <w:t>Результати</w:t>
      </w:r>
      <w:proofErr w:type="spellEnd"/>
      <w:r w:rsidRPr="00A92476">
        <w:rPr>
          <w:rFonts w:eastAsia="+mn-ea"/>
          <w:color w:val="000000"/>
          <w:kern w:val="24"/>
          <w:szCs w:val="40"/>
          <w:lang w:val="ru-RU"/>
        </w:rPr>
        <w:t xml:space="preserve"> </w:t>
      </w:r>
      <w:proofErr w:type="spellStart"/>
      <w:r w:rsidRPr="00A92476">
        <w:rPr>
          <w:rFonts w:eastAsia="+mn-ea"/>
          <w:color w:val="000000"/>
          <w:kern w:val="24"/>
          <w:szCs w:val="40"/>
          <w:lang w:val="ru-RU"/>
        </w:rPr>
        <w:t>навчальної</w:t>
      </w:r>
      <w:proofErr w:type="spellEnd"/>
      <w:r w:rsidRPr="00A92476">
        <w:rPr>
          <w:rFonts w:eastAsia="+mn-ea"/>
          <w:color w:val="000000"/>
          <w:kern w:val="24"/>
          <w:szCs w:val="40"/>
          <w:lang w:val="ru-RU"/>
        </w:rPr>
        <w:t xml:space="preserve"> </w:t>
      </w:r>
      <w:proofErr w:type="spellStart"/>
      <w:r w:rsidRPr="00A92476">
        <w:rPr>
          <w:rFonts w:eastAsia="+mn-ea"/>
          <w:color w:val="000000"/>
          <w:kern w:val="24"/>
          <w:szCs w:val="40"/>
          <w:lang w:val="ru-RU"/>
        </w:rPr>
        <w:t>діяльності</w:t>
      </w:r>
      <w:proofErr w:type="spellEnd"/>
      <w:r w:rsidRPr="00A92476">
        <w:rPr>
          <w:rFonts w:eastAsia="+mn-ea"/>
          <w:color w:val="000000"/>
          <w:kern w:val="24"/>
          <w:szCs w:val="40"/>
          <w:lang w:val="ru-RU"/>
        </w:rPr>
        <w:t xml:space="preserve"> </w:t>
      </w:r>
      <w:proofErr w:type="spellStart"/>
      <w:r w:rsidRPr="00A92476">
        <w:rPr>
          <w:rFonts w:eastAsia="+mn-ea"/>
          <w:color w:val="000000"/>
          <w:kern w:val="24"/>
          <w:szCs w:val="40"/>
          <w:lang w:val="ru-RU"/>
        </w:rPr>
        <w:t>студентів</w:t>
      </w:r>
      <w:proofErr w:type="spellEnd"/>
      <w:r w:rsidRPr="00A92476">
        <w:rPr>
          <w:rFonts w:eastAsia="+mn-ea"/>
          <w:color w:val="000000"/>
          <w:kern w:val="24"/>
          <w:szCs w:val="40"/>
          <w:lang w:val="ru-RU"/>
        </w:rPr>
        <w:t xml:space="preserve"> </w:t>
      </w:r>
      <w:proofErr w:type="spellStart"/>
      <w:r w:rsidRPr="00A92476">
        <w:rPr>
          <w:rFonts w:eastAsia="+mn-ea"/>
          <w:color w:val="000000"/>
          <w:kern w:val="24"/>
          <w:szCs w:val="40"/>
          <w:lang w:val="ru-RU"/>
        </w:rPr>
        <w:t>оцінюють</w:t>
      </w:r>
      <w:r>
        <w:rPr>
          <w:rFonts w:eastAsia="+mn-ea"/>
          <w:color w:val="000000"/>
          <w:kern w:val="24"/>
          <w:szCs w:val="40"/>
          <w:lang w:val="ru-RU"/>
        </w:rPr>
        <w:t>ся</w:t>
      </w:r>
      <w:proofErr w:type="spellEnd"/>
      <w:r w:rsidRPr="00A92476">
        <w:rPr>
          <w:rFonts w:eastAsia="+mn-ea"/>
          <w:color w:val="000000"/>
          <w:kern w:val="24"/>
          <w:szCs w:val="40"/>
          <w:lang w:val="ru-RU"/>
        </w:rPr>
        <w:t xml:space="preserve"> за 100-бальною шкалою.</w:t>
      </w:r>
    </w:p>
    <w:p w:rsidR="00C721C4" w:rsidRDefault="00C721C4" w:rsidP="00EF1BB2">
      <w:pPr>
        <w:pStyle w:val="a3"/>
        <w:spacing w:before="0" w:beforeAutospacing="0" w:after="0" w:afterAutospacing="0"/>
        <w:jc w:val="center"/>
        <w:rPr>
          <w:b/>
          <w:lang w:val="ro-RO"/>
        </w:rPr>
      </w:pPr>
    </w:p>
    <w:p w:rsidR="00EF1BB2" w:rsidRDefault="00EF1BB2" w:rsidP="00EF1BB2">
      <w:pPr>
        <w:pStyle w:val="a3"/>
        <w:spacing w:before="0" w:beforeAutospacing="0" w:after="0" w:afterAutospacing="0"/>
        <w:jc w:val="center"/>
        <w:rPr>
          <w:rFonts w:eastAsia="+mn-ea"/>
          <w:color w:val="000000"/>
          <w:kern w:val="24"/>
          <w:szCs w:val="40"/>
          <w:lang w:val="ru-RU"/>
        </w:rPr>
      </w:pPr>
      <w:r w:rsidRPr="00A92476">
        <w:rPr>
          <w:b/>
        </w:rPr>
        <w:t>Шкала оцінювання: національна та ECTS</w:t>
      </w:r>
    </w:p>
    <w:tbl>
      <w:tblPr>
        <w:tblW w:w="4755" w:type="pct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78"/>
        <w:gridCol w:w="2467"/>
        <w:gridCol w:w="3457"/>
      </w:tblGrid>
      <w:tr w:rsidR="00EF1BB2" w:rsidRPr="00A92476" w:rsidTr="000E47A7">
        <w:trPr>
          <w:trHeight w:val="238"/>
        </w:trPr>
        <w:tc>
          <w:tcPr>
            <w:tcW w:w="31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1BB2" w:rsidRPr="00A92476" w:rsidRDefault="00EF1BB2" w:rsidP="000E47A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b/>
                <w:sz w:val="24"/>
                <w:szCs w:val="24"/>
              </w:rPr>
              <w:t>Оцінка за національною шкалою</w:t>
            </w:r>
          </w:p>
        </w:tc>
        <w:tc>
          <w:tcPr>
            <w:tcW w:w="5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1BB2" w:rsidRPr="00A92476" w:rsidRDefault="00EF1BB2" w:rsidP="000E47A7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800000"/>
                <w:sz w:val="24"/>
                <w:szCs w:val="24"/>
                <w:lang w:eastAsia="uk-UA"/>
              </w:rPr>
            </w:pPr>
            <w:r w:rsidRPr="00A9247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Оцінка за шкалою </w:t>
            </w:r>
            <w:r w:rsidRPr="00A9247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ECTS</w:t>
            </w:r>
          </w:p>
        </w:tc>
      </w:tr>
      <w:tr w:rsidR="00EF1BB2" w:rsidRPr="00A92476" w:rsidTr="000E47A7">
        <w:trPr>
          <w:trHeight w:val="231"/>
        </w:trPr>
        <w:tc>
          <w:tcPr>
            <w:tcW w:w="31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1BB2" w:rsidRPr="00A92476" w:rsidRDefault="00EF1BB2" w:rsidP="000E47A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1BB2" w:rsidRPr="00A92476" w:rsidRDefault="00EF1BB2" w:rsidP="000E47A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b/>
                <w:sz w:val="24"/>
                <w:szCs w:val="24"/>
              </w:rPr>
              <w:t>Оцінка (бали)</w:t>
            </w:r>
          </w:p>
        </w:tc>
        <w:tc>
          <w:tcPr>
            <w:tcW w:w="3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1BB2" w:rsidRPr="00A92476" w:rsidRDefault="00EF1BB2" w:rsidP="000E47A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Пояснення за </w:t>
            </w:r>
          </w:p>
          <w:p w:rsidR="00EF1BB2" w:rsidRDefault="00EF1BB2" w:rsidP="000E47A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b/>
                <w:sz w:val="24"/>
                <w:szCs w:val="24"/>
              </w:rPr>
              <w:t>розширеною шкалою</w:t>
            </w:r>
          </w:p>
          <w:p w:rsidR="00EF1BB2" w:rsidRPr="00A92476" w:rsidRDefault="00EF1BB2" w:rsidP="000E47A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F1BB2" w:rsidRPr="00A92476" w:rsidTr="000E47A7">
        <w:trPr>
          <w:trHeight w:val="178"/>
        </w:trPr>
        <w:tc>
          <w:tcPr>
            <w:tcW w:w="3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1BB2" w:rsidRPr="00A92476" w:rsidRDefault="00EF1BB2" w:rsidP="000E47A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b/>
                <w:sz w:val="24"/>
                <w:szCs w:val="24"/>
              </w:rPr>
              <w:t>Відмінно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1BB2" w:rsidRPr="00A92476" w:rsidRDefault="00EF1BB2" w:rsidP="000E47A7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A92476">
              <w:rPr>
                <w:rFonts w:ascii="Times New Roman" w:hAnsi="Times New Roman" w:cs="Times New Roman"/>
                <w:sz w:val="24"/>
                <w:szCs w:val="24"/>
              </w:rPr>
              <w:t xml:space="preserve"> (90-100)</w:t>
            </w:r>
          </w:p>
        </w:tc>
        <w:tc>
          <w:tcPr>
            <w:tcW w:w="3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1BB2" w:rsidRPr="00A92476" w:rsidRDefault="00EF1BB2" w:rsidP="000E47A7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sz w:val="24"/>
                <w:szCs w:val="24"/>
              </w:rPr>
              <w:t>5 (відмінно)</w:t>
            </w:r>
          </w:p>
        </w:tc>
      </w:tr>
      <w:tr w:rsidR="00EF1BB2" w:rsidRPr="00A92476" w:rsidTr="000E47A7">
        <w:trPr>
          <w:trHeight w:val="138"/>
        </w:trPr>
        <w:tc>
          <w:tcPr>
            <w:tcW w:w="31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1BB2" w:rsidRPr="00A92476" w:rsidRDefault="00EF1BB2" w:rsidP="000E47A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b/>
                <w:sz w:val="24"/>
                <w:szCs w:val="24"/>
              </w:rPr>
              <w:t>Добре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1BB2" w:rsidRPr="00A92476" w:rsidRDefault="00EF1BB2" w:rsidP="000E47A7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A92476">
              <w:rPr>
                <w:rFonts w:ascii="Times New Roman" w:hAnsi="Times New Roman" w:cs="Times New Roman"/>
                <w:sz w:val="24"/>
                <w:szCs w:val="24"/>
              </w:rPr>
              <w:t xml:space="preserve"> (80-89)</w:t>
            </w:r>
          </w:p>
        </w:tc>
        <w:tc>
          <w:tcPr>
            <w:tcW w:w="3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1BB2" w:rsidRPr="00A92476" w:rsidRDefault="00EF1BB2" w:rsidP="000E47A7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sz w:val="24"/>
                <w:szCs w:val="24"/>
              </w:rPr>
              <w:t>4 (дуже добре)</w:t>
            </w:r>
          </w:p>
        </w:tc>
      </w:tr>
      <w:tr w:rsidR="00EF1BB2" w:rsidRPr="00A92476" w:rsidTr="000E47A7">
        <w:trPr>
          <w:trHeight w:val="100"/>
        </w:trPr>
        <w:tc>
          <w:tcPr>
            <w:tcW w:w="31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1BB2" w:rsidRPr="00A92476" w:rsidRDefault="00EF1BB2" w:rsidP="000E47A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1BB2" w:rsidRPr="00A92476" w:rsidRDefault="00EF1BB2" w:rsidP="000E47A7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A92476">
              <w:rPr>
                <w:rFonts w:ascii="Times New Roman" w:hAnsi="Times New Roman" w:cs="Times New Roman"/>
                <w:sz w:val="24"/>
                <w:szCs w:val="24"/>
              </w:rPr>
              <w:t xml:space="preserve"> (70-79)</w:t>
            </w:r>
          </w:p>
        </w:tc>
        <w:tc>
          <w:tcPr>
            <w:tcW w:w="3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1BB2" w:rsidRPr="00A92476" w:rsidRDefault="00EF1BB2" w:rsidP="000E47A7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sz w:val="24"/>
                <w:szCs w:val="24"/>
              </w:rPr>
              <w:t>4 (добре)</w:t>
            </w:r>
          </w:p>
        </w:tc>
      </w:tr>
      <w:tr w:rsidR="00EF1BB2" w:rsidRPr="00A92476" w:rsidTr="000E47A7">
        <w:trPr>
          <w:trHeight w:val="131"/>
        </w:trPr>
        <w:tc>
          <w:tcPr>
            <w:tcW w:w="31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1BB2" w:rsidRPr="00A92476" w:rsidRDefault="00EF1BB2" w:rsidP="000E47A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b/>
                <w:sz w:val="24"/>
                <w:szCs w:val="24"/>
              </w:rPr>
              <w:t>Задовільно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1BB2" w:rsidRPr="00A92476" w:rsidRDefault="00EF1BB2" w:rsidP="000E47A7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A92476">
              <w:rPr>
                <w:rFonts w:ascii="Times New Roman" w:hAnsi="Times New Roman" w:cs="Times New Roman"/>
                <w:sz w:val="24"/>
                <w:szCs w:val="24"/>
              </w:rPr>
              <w:t xml:space="preserve"> (60-69)</w:t>
            </w:r>
          </w:p>
        </w:tc>
        <w:tc>
          <w:tcPr>
            <w:tcW w:w="3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1BB2" w:rsidRPr="00A92476" w:rsidRDefault="00EF1BB2" w:rsidP="000E47A7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sz w:val="24"/>
                <w:szCs w:val="24"/>
              </w:rPr>
              <w:t>3 (задовільно)</w:t>
            </w:r>
          </w:p>
        </w:tc>
      </w:tr>
      <w:tr w:rsidR="00EF1BB2" w:rsidRPr="00A92476" w:rsidTr="000E47A7">
        <w:trPr>
          <w:trHeight w:val="108"/>
        </w:trPr>
        <w:tc>
          <w:tcPr>
            <w:tcW w:w="31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1BB2" w:rsidRPr="00A92476" w:rsidRDefault="00EF1BB2" w:rsidP="000E47A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1BB2" w:rsidRPr="00A92476" w:rsidRDefault="00EF1BB2" w:rsidP="000E47A7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A92476">
              <w:rPr>
                <w:rFonts w:ascii="Times New Roman" w:hAnsi="Times New Roman" w:cs="Times New Roman"/>
                <w:sz w:val="24"/>
                <w:szCs w:val="24"/>
              </w:rPr>
              <w:t xml:space="preserve"> (50-59)</w:t>
            </w:r>
          </w:p>
        </w:tc>
        <w:tc>
          <w:tcPr>
            <w:tcW w:w="3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1BB2" w:rsidRPr="00A92476" w:rsidRDefault="00EF1BB2" w:rsidP="000E47A7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sz w:val="24"/>
                <w:szCs w:val="24"/>
              </w:rPr>
              <w:t>3 (достатньо)</w:t>
            </w:r>
          </w:p>
        </w:tc>
      </w:tr>
      <w:tr w:rsidR="00EF1BB2" w:rsidRPr="00A92476" w:rsidTr="000E47A7">
        <w:trPr>
          <w:trHeight w:val="138"/>
        </w:trPr>
        <w:tc>
          <w:tcPr>
            <w:tcW w:w="31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1BB2" w:rsidRPr="00A92476" w:rsidRDefault="00EF1BB2" w:rsidP="000E47A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b/>
                <w:sz w:val="24"/>
                <w:szCs w:val="24"/>
              </w:rPr>
              <w:t>Незадовільно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1BB2" w:rsidRPr="00A92476" w:rsidRDefault="00EF1BB2" w:rsidP="000E47A7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FX</w:t>
            </w:r>
            <w:r w:rsidRPr="00A92476">
              <w:rPr>
                <w:rFonts w:ascii="Times New Roman" w:hAnsi="Times New Roman" w:cs="Times New Roman"/>
                <w:sz w:val="24"/>
                <w:szCs w:val="24"/>
              </w:rPr>
              <w:t xml:space="preserve"> (35-49)</w:t>
            </w:r>
          </w:p>
        </w:tc>
        <w:tc>
          <w:tcPr>
            <w:tcW w:w="3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1BB2" w:rsidRPr="00A92476" w:rsidRDefault="00EF1BB2" w:rsidP="000E47A7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2 (незадовільно) з </w:t>
            </w:r>
            <w:r w:rsidRPr="0095116F">
              <w:rPr>
                <w:rFonts w:ascii="Times New Roman" w:hAnsi="Times New Roman" w:cs="Times New Roman"/>
                <w:bCs/>
                <w:sz w:val="24"/>
                <w:szCs w:val="24"/>
              </w:rPr>
              <w:t>можливістю повторного складання</w:t>
            </w:r>
          </w:p>
        </w:tc>
      </w:tr>
      <w:tr w:rsidR="00EF1BB2" w:rsidRPr="00A92476" w:rsidTr="000E47A7">
        <w:trPr>
          <w:trHeight w:val="100"/>
        </w:trPr>
        <w:tc>
          <w:tcPr>
            <w:tcW w:w="31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1BB2" w:rsidRPr="00A92476" w:rsidRDefault="00EF1BB2" w:rsidP="000E47A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1BB2" w:rsidRPr="00A92476" w:rsidRDefault="00EF1BB2" w:rsidP="000E47A7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A92476">
              <w:rPr>
                <w:rFonts w:ascii="Times New Roman" w:hAnsi="Times New Roman" w:cs="Times New Roman"/>
                <w:sz w:val="24"/>
                <w:szCs w:val="24"/>
              </w:rPr>
              <w:t xml:space="preserve"> (1-34)</w:t>
            </w:r>
          </w:p>
        </w:tc>
        <w:tc>
          <w:tcPr>
            <w:tcW w:w="3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1BB2" w:rsidRPr="00A92476" w:rsidRDefault="00EF1BB2" w:rsidP="000E47A7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476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  <w:r w:rsidRPr="0008069E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 </w:t>
            </w:r>
            <w:r w:rsidRPr="00A9247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(незадовільно) </w:t>
            </w:r>
            <w:r w:rsidRPr="0095116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з </w:t>
            </w:r>
            <w:r w:rsidRPr="0095116F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обов'язковим повторним курсом</w:t>
            </w:r>
          </w:p>
        </w:tc>
      </w:tr>
    </w:tbl>
    <w:p w:rsidR="00EF1BB2" w:rsidRDefault="00EF1BB2" w:rsidP="00EF1BB2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  <w:lang w:val="ro-RO"/>
        </w:rPr>
      </w:pPr>
    </w:p>
    <w:p w:rsidR="00C721C4" w:rsidRDefault="00C721C4" w:rsidP="00C721C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:rsidR="00C721C4" w:rsidRDefault="00C721C4" w:rsidP="00C721C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  <w:t>Розподіл балів, які отримують студенти</w:t>
      </w:r>
    </w:p>
    <w:tbl>
      <w:tblPr>
        <w:tblW w:w="9164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507"/>
        <w:gridCol w:w="469"/>
        <w:gridCol w:w="529"/>
        <w:gridCol w:w="469"/>
        <w:gridCol w:w="491"/>
        <w:gridCol w:w="469"/>
        <w:gridCol w:w="508"/>
        <w:gridCol w:w="469"/>
        <w:gridCol w:w="509"/>
        <w:gridCol w:w="626"/>
        <w:gridCol w:w="636"/>
        <w:gridCol w:w="1605"/>
        <w:gridCol w:w="1877"/>
      </w:tblGrid>
      <w:tr w:rsidR="000E47A7" w:rsidTr="000E47A7">
        <w:trPr>
          <w:trHeight w:val="276"/>
        </w:trPr>
        <w:tc>
          <w:tcPr>
            <w:tcW w:w="5682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57" w:type="dxa"/>
              <w:bottom w:w="0" w:type="dxa"/>
              <w:right w:w="57" w:type="dxa"/>
            </w:tcMar>
          </w:tcPr>
          <w:p w:rsidR="000E47A7" w:rsidRPr="00F13E42" w:rsidRDefault="000E47A7" w:rsidP="00C721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36"/>
                <w:lang w:eastAsia="uk-UA"/>
              </w:rPr>
            </w:pPr>
            <w:r w:rsidRPr="00F13E42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32"/>
                <w:lang w:eastAsia="uk-UA"/>
              </w:rPr>
              <w:t>Поточне оцінювання (</w:t>
            </w:r>
            <w:r w:rsidRPr="00F13E42">
              <w:rPr>
                <w:rFonts w:ascii="Times New Roman" w:eastAsia="Times New Roman" w:hAnsi="Times New Roman" w:cs="Times New Roman"/>
                <w:i/>
                <w:iCs/>
                <w:color w:val="000000"/>
                <w:kern w:val="24"/>
                <w:sz w:val="24"/>
                <w:szCs w:val="32"/>
                <w:lang w:eastAsia="uk-UA"/>
              </w:rPr>
              <w:t>аудиторна та самостійна робота</w:t>
            </w:r>
            <w:r w:rsidRPr="00F13E42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32"/>
                <w:lang w:eastAsia="uk-UA"/>
              </w:rPr>
              <w:t>)</w:t>
            </w:r>
          </w:p>
        </w:tc>
        <w:tc>
          <w:tcPr>
            <w:tcW w:w="160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0E47A7" w:rsidRPr="00F13E42" w:rsidRDefault="000E47A7" w:rsidP="000E4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36"/>
                <w:lang w:eastAsia="uk-UA"/>
              </w:rPr>
            </w:pPr>
            <w:r w:rsidRPr="00F13E42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32"/>
                <w:lang w:eastAsia="uk-UA"/>
              </w:rPr>
              <w:t>Кількість балів (залік) </w:t>
            </w:r>
          </w:p>
        </w:tc>
        <w:tc>
          <w:tcPr>
            <w:tcW w:w="1877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0E47A7" w:rsidRPr="00F13E42" w:rsidRDefault="000E47A7" w:rsidP="000E4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36"/>
                <w:lang w:eastAsia="uk-UA"/>
              </w:rPr>
            </w:pPr>
            <w:r w:rsidRPr="00F13E42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32"/>
                <w:lang w:eastAsia="uk-UA"/>
              </w:rPr>
              <w:t>Сумарна</w:t>
            </w:r>
          </w:p>
          <w:p w:rsidR="000E47A7" w:rsidRPr="00F13E42" w:rsidRDefault="000E47A7" w:rsidP="000E4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36"/>
                <w:lang w:eastAsia="uk-UA"/>
              </w:rPr>
            </w:pPr>
            <w:r w:rsidRPr="00F13E42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32"/>
                <w:lang w:eastAsia="uk-UA"/>
              </w:rPr>
              <w:t>к-ть балів</w:t>
            </w:r>
          </w:p>
        </w:tc>
      </w:tr>
      <w:tr w:rsidR="000E47A7" w:rsidTr="000E47A7">
        <w:trPr>
          <w:trHeight w:val="276"/>
        </w:trPr>
        <w:tc>
          <w:tcPr>
            <w:tcW w:w="246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57" w:type="dxa"/>
              <w:bottom w:w="0" w:type="dxa"/>
              <w:right w:w="57" w:type="dxa"/>
            </w:tcMar>
          </w:tcPr>
          <w:p w:rsidR="000E47A7" w:rsidRPr="00F13E42" w:rsidRDefault="000E47A7" w:rsidP="000E4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32"/>
                <w:lang w:eastAsia="uk-UA"/>
              </w:rPr>
            </w:pPr>
            <w:r w:rsidRPr="00F13E42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32"/>
                <w:lang w:eastAsia="uk-UA"/>
              </w:rPr>
              <w:t>Змістовий модуль 1</w:t>
            </w:r>
          </w:p>
        </w:tc>
        <w:tc>
          <w:tcPr>
            <w:tcW w:w="3217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57" w:type="dxa"/>
              <w:bottom w:w="0" w:type="dxa"/>
              <w:right w:w="57" w:type="dxa"/>
            </w:tcMar>
          </w:tcPr>
          <w:p w:rsidR="000E47A7" w:rsidRPr="00F13E42" w:rsidRDefault="000E47A7" w:rsidP="000E4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36"/>
                <w:lang w:eastAsia="uk-UA"/>
              </w:rPr>
            </w:pPr>
            <w:r w:rsidRPr="00F13E42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32"/>
                <w:lang w:eastAsia="uk-UA"/>
              </w:rPr>
              <w:t xml:space="preserve">Змістовий </w:t>
            </w:r>
          </w:p>
          <w:p w:rsidR="000E47A7" w:rsidRPr="00F13E42" w:rsidRDefault="000E47A7" w:rsidP="000E4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32"/>
                <w:lang w:eastAsia="uk-UA"/>
              </w:rPr>
            </w:pPr>
            <w:r w:rsidRPr="00F13E42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32"/>
                <w:lang w:eastAsia="uk-UA"/>
              </w:rPr>
              <w:t>модуль 2</w:t>
            </w:r>
          </w:p>
        </w:tc>
        <w:tc>
          <w:tcPr>
            <w:tcW w:w="160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0E47A7" w:rsidRPr="00F13E42" w:rsidRDefault="000E47A7" w:rsidP="000E4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36"/>
                <w:lang w:eastAsia="uk-UA"/>
              </w:rPr>
            </w:pPr>
          </w:p>
        </w:tc>
        <w:tc>
          <w:tcPr>
            <w:tcW w:w="1877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0E47A7" w:rsidRPr="00F13E42" w:rsidRDefault="000E47A7" w:rsidP="00C72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36"/>
                <w:lang w:eastAsia="uk-UA"/>
              </w:rPr>
            </w:pPr>
          </w:p>
        </w:tc>
      </w:tr>
      <w:tr w:rsidR="000E47A7" w:rsidTr="000E47A7">
        <w:trPr>
          <w:trHeight w:val="276"/>
        </w:trPr>
        <w:tc>
          <w:tcPr>
            <w:tcW w:w="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57" w:type="dxa"/>
              <w:bottom w:w="0" w:type="dxa"/>
              <w:right w:w="57" w:type="dxa"/>
            </w:tcMar>
          </w:tcPr>
          <w:p w:rsidR="000E47A7" w:rsidRPr="00F13E42" w:rsidRDefault="000E47A7" w:rsidP="000E4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36"/>
                <w:lang w:eastAsia="uk-UA"/>
              </w:rPr>
            </w:pPr>
            <w:r w:rsidRPr="00F13E42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32"/>
                <w:lang w:eastAsia="uk-UA"/>
              </w:rPr>
              <w:t>Т12</w:t>
            </w:r>
          </w:p>
        </w:tc>
        <w:tc>
          <w:tcPr>
            <w:tcW w:w="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57" w:type="dxa"/>
              <w:bottom w:w="0" w:type="dxa"/>
              <w:right w:w="57" w:type="dxa"/>
            </w:tcMar>
          </w:tcPr>
          <w:p w:rsidR="000E47A7" w:rsidRPr="00F13E42" w:rsidRDefault="000E47A7" w:rsidP="000E4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36"/>
                <w:lang w:eastAsia="uk-UA"/>
              </w:rPr>
            </w:pPr>
            <w:r w:rsidRPr="00F13E42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32"/>
                <w:lang w:eastAsia="uk-UA"/>
              </w:rPr>
              <w:t>Т2</w:t>
            </w:r>
          </w:p>
        </w:tc>
        <w:tc>
          <w:tcPr>
            <w:tcW w:w="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57" w:type="dxa"/>
              <w:bottom w:w="0" w:type="dxa"/>
              <w:right w:w="57" w:type="dxa"/>
            </w:tcMar>
          </w:tcPr>
          <w:p w:rsidR="000E47A7" w:rsidRPr="00F13E42" w:rsidRDefault="000E47A7" w:rsidP="000E4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36"/>
                <w:lang w:eastAsia="uk-UA"/>
              </w:rPr>
            </w:pPr>
            <w:r w:rsidRPr="00F13E42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32"/>
                <w:lang w:eastAsia="uk-UA"/>
              </w:rPr>
              <w:t>Т3</w:t>
            </w:r>
          </w:p>
        </w:tc>
        <w:tc>
          <w:tcPr>
            <w:tcW w:w="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57" w:type="dxa"/>
              <w:bottom w:w="0" w:type="dxa"/>
              <w:right w:w="57" w:type="dxa"/>
            </w:tcMar>
          </w:tcPr>
          <w:p w:rsidR="000E47A7" w:rsidRPr="00F13E42" w:rsidRDefault="000E47A7" w:rsidP="000E4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36"/>
                <w:lang w:eastAsia="uk-UA"/>
              </w:rPr>
            </w:pPr>
            <w:r w:rsidRPr="00F13E42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32"/>
                <w:lang w:eastAsia="uk-UA"/>
              </w:rPr>
              <w:t>Т4</w:t>
            </w:r>
          </w:p>
        </w:tc>
        <w:tc>
          <w:tcPr>
            <w:tcW w:w="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57" w:type="dxa"/>
              <w:bottom w:w="0" w:type="dxa"/>
              <w:right w:w="57" w:type="dxa"/>
            </w:tcMar>
          </w:tcPr>
          <w:p w:rsidR="000E47A7" w:rsidRPr="00F13E42" w:rsidRDefault="000E47A7" w:rsidP="000E4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36"/>
                <w:lang w:eastAsia="uk-UA"/>
              </w:rPr>
            </w:pPr>
            <w:r w:rsidRPr="00F13E42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32"/>
                <w:lang w:eastAsia="uk-UA"/>
              </w:rPr>
              <w:t>Т5</w:t>
            </w:r>
          </w:p>
        </w:tc>
        <w:tc>
          <w:tcPr>
            <w:tcW w:w="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57" w:type="dxa"/>
              <w:bottom w:w="0" w:type="dxa"/>
              <w:right w:w="57" w:type="dxa"/>
            </w:tcMar>
          </w:tcPr>
          <w:p w:rsidR="000E47A7" w:rsidRPr="00F13E42" w:rsidRDefault="000E47A7" w:rsidP="000E4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36"/>
                <w:lang w:eastAsia="uk-UA"/>
              </w:rPr>
            </w:pPr>
            <w:r w:rsidRPr="00F13E42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32"/>
                <w:lang w:eastAsia="uk-UA"/>
              </w:rPr>
              <w:t>Т6</w:t>
            </w:r>
          </w:p>
        </w:tc>
        <w:tc>
          <w:tcPr>
            <w:tcW w:w="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57" w:type="dxa"/>
              <w:bottom w:w="0" w:type="dxa"/>
              <w:right w:w="57" w:type="dxa"/>
            </w:tcMar>
          </w:tcPr>
          <w:p w:rsidR="000E47A7" w:rsidRPr="00F13E42" w:rsidRDefault="000E47A7" w:rsidP="000E4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36"/>
                <w:lang w:eastAsia="uk-UA"/>
              </w:rPr>
            </w:pPr>
            <w:r w:rsidRPr="00F13E42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32"/>
                <w:lang w:eastAsia="uk-UA"/>
              </w:rPr>
              <w:t>Т7</w:t>
            </w:r>
          </w:p>
        </w:tc>
        <w:tc>
          <w:tcPr>
            <w:tcW w:w="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57" w:type="dxa"/>
              <w:bottom w:w="0" w:type="dxa"/>
              <w:right w:w="57" w:type="dxa"/>
            </w:tcMar>
          </w:tcPr>
          <w:p w:rsidR="000E47A7" w:rsidRPr="00F13E42" w:rsidRDefault="000E47A7" w:rsidP="000E4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36"/>
                <w:lang w:eastAsia="uk-UA"/>
              </w:rPr>
            </w:pPr>
            <w:r w:rsidRPr="00F13E42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32"/>
                <w:lang w:eastAsia="uk-UA"/>
              </w:rPr>
              <w:t>Т8</w:t>
            </w:r>
          </w:p>
        </w:tc>
        <w:tc>
          <w:tcPr>
            <w:tcW w:w="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57" w:type="dxa"/>
              <w:bottom w:w="0" w:type="dxa"/>
              <w:right w:w="57" w:type="dxa"/>
            </w:tcMar>
          </w:tcPr>
          <w:p w:rsidR="000E47A7" w:rsidRPr="00F13E42" w:rsidRDefault="000E47A7" w:rsidP="000E4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36"/>
                <w:lang w:eastAsia="uk-UA"/>
              </w:rPr>
            </w:pPr>
            <w:r w:rsidRPr="00F13E42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32"/>
                <w:lang w:eastAsia="uk-UA"/>
              </w:rPr>
              <w:t>Т9</w:t>
            </w:r>
          </w:p>
        </w:tc>
        <w:tc>
          <w:tcPr>
            <w:tcW w:w="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57" w:type="dxa"/>
              <w:bottom w:w="0" w:type="dxa"/>
              <w:right w:w="57" w:type="dxa"/>
            </w:tcMar>
          </w:tcPr>
          <w:p w:rsidR="000E47A7" w:rsidRPr="00F13E42" w:rsidRDefault="000E47A7" w:rsidP="000E4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36"/>
                <w:lang w:eastAsia="uk-UA"/>
              </w:rPr>
            </w:pPr>
            <w:r w:rsidRPr="00F13E42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32"/>
                <w:lang w:eastAsia="uk-UA"/>
              </w:rPr>
              <w:t>Т10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57" w:type="dxa"/>
              <w:bottom w:w="0" w:type="dxa"/>
              <w:right w:w="57" w:type="dxa"/>
            </w:tcMar>
          </w:tcPr>
          <w:p w:rsidR="000E47A7" w:rsidRPr="00F13E42" w:rsidRDefault="000E47A7" w:rsidP="000E4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36"/>
                <w:lang w:eastAsia="uk-UA"/>
              </w:rPr>
            </w:pPr>
            <w:r w:rsidRPr="00F13E42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32"/>
                <w:lang w:eastAsia="uk-UA"/>
              </w:rPr>
              <w:t>Т11</w:t>
            </w:r>
          </w:p>
        </w:tc>
        <w:tc>
          <w:tcPr>
            <w:tcW w:w="160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E47A7" w:rsidRPr="00F13E42" w:rsidRDefault="000E47A7" w:rsidP="000E4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36"/>
                <w:lang w:eastAsia="uk-UA"/>
              </w:rPr>
            </w:pPr>
          </w:p>
        </w:tc>
        <w:tc>
          <w:tcPr>
            <w:tcW w:w="1877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E47A7" w:rsidRPr="00F13E42" w:rsidRDefault="000E47A7" w:rsidP="00C721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32"/>
                <w:lang w:eastAsia="uk-UA"/>
              </w:rPr>
            </w:pPr>
          </w:p>
        </w:tc>
      </w:tr>
      <w:tr w:rsidR="000E47A7" w:rsidTr="000E47A7">
        <w:trPr>
          <w:trHeight w:val="276"/>
        </w:trPr>
        <w:tc>
          <w:tcPr>
            <w:tcW w:w="5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57" w:type="dxa"/>
              <w:bottom w:w="0" w:type="dxa"/>
              <w:right w:w="57" w:type="dxa"/>
            </w:tcMar>
          </w:tcPr>
          <w:p w:rsidR="000E47A7" w:rsidRPr="000E47A7" w:rsidRDefault="000E47A7" w:rsidP="000E4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32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32"/>
                <w:lang w:val="ro-RO" w:eastAsia="uk-UA"/>
              </w:rPr>
              <w:t>5</w:t>
            </w:r>
          </w:p>
        </w:tc>
        <w:tc>
          <w:tcPr>
            <w:tcW w:w="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57" w:type="dxa"/>
              <w:bottom w:w="0" w:type="dxa"/>
              <w:right w:w="57" w:type="dxa"/>
            </w:tcMar>
          </w:tcPr>
          <w:p w:rsidR="000E47A7" w:rsidRPr="00F13E42" w:rsidRDefault="000E47A7" w:rsidP="000E4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32"/>
                <w:lang w:eastAsia="uk-UA"/>
              </w:rPr>
            </w:pPr>
            <w:r w:rsidRPr="00F13E42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32"/>
                <w:lang w:eastAsia="uk-UA"/>
              </w:rPr>
              <w:t>5</w:t>
            </w:r>
          </w:p>
        </w:tc>
        <w:tc>
          <w:tcPr>
            <w:tcW w:w="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57" w:type="dxa"/>
              <w:bottom w:w="0" w:type="dxa"/>
              <w:right w:w="57" w:type="dxa"/>
            </w:tcMar>
          </w:tcPr>
          <w:p w:rsidR="000E47A7" w:rsidRPr="00F13E42" w:rsidRDefault="000E47A7" w:rsidP="000E4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32"/>
                <w:lang w:eastAsia="uk-UA"/>
              </w:rPr>
            </w:pPr>
            <w:r w:rsidRPr="00F13E42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32"/>
                <w:lang w:eastAsia="uk-UA"/>
              </w:rPr>
              <w:t>5</w:t>
            </w:r>
          </w:p>
        </w:tc>
        <w:tc>
          <w:tcPr>
            <w:tcW w:w="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57" w:type="dxa"/>
              <w:bottom w:w="0" w:type="dxa"/>
              <w:right w:w="57" w:type="dxa"/>
            </w:tcMar>
          </w:tcPr>
          <w:p w:rsidR="000E47A7" w:rsidRPr="00F13E42" w:rsidRDefault="000E47A7" w:rsidP="000E4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32"/>
                <w:lang w:eastAsia="uk-UA"/>
              </w:rPr>
            </w:pPr>
            <w:r w:rsidRPr="00F13E42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32"/>
                <w:lang w:eastAsia="uk-UA"/>
              </w:rPr>
              <w:t>5</w:t>
            </w:r>
          </w:p>
        </w:tc>
        <w:tc>
          <w:tcPr>
            <w:tcW w:w="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57" w:type="dxa"/>
              <w:bottom w:w="0" w:type="dxa"/>
              <w:right w:w="57" w:type="dxa"/>
            </w:tcMar>
          </w:tcPr>
          <w:p w:rsidR="000E47A7" w:rsidRPr="000E47A7" w:rsidRDefault="000E47A7" w:rsidP="000E4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32"/>
                <w:lang w:val="ro-RO" w:eastAsia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32"/>
                <w:lang w:val="ro-RO" w:eastAsia="uk-UA"/>
              </w:rPr>
              <w:t>10</w:t>
            </w:r>
          </w:p>
        </w:tc>
        <w:tc>
          <w:tcPr>
            <w:tcW w:w="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57" w:type="dxa"/>
              <w:bottom w:w="0" w:type="dxa"/>
              <w:right w:w="57" w:type="dxa"/>
            </w:tcMar>
          </w:tcPr>
          <w:p w:rsidR="000E47A7" w:rsidRPr="00F13E42" w:rsidRDefault="000E47A7" w:rsidP="000E4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32"/>
                <w:lang w:eastAsia="uk-UA"/>
              </w:rPr>
            </w:pPr>
            <w:r w:rsidRPr="00F13E42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32"/>
                <w:lang w:eastAsia="uk-UA"/>
              </w:rPr>
              <w:t>5</w:t>
            </w:r>
          </w:p>
        </w:tc>
        <w:tc>
          <w:tcPr>
            <w:tcW w:w="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57" w:type="dxa"/>
              <w:bottom w:w="0" w:type="dxa"/>
              <w:right w:w="57" w:type="dxa"/>
            </w:tcMar>
          </w:tcPr>
          <w:p w:rsidR="000E47A7" w:rsidRPr="00F13E42" w:rsidRDefault="000E47A7" w:rsidP="000E4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32"/>
                <w:lang w:eastAsia="uk-UA"/>
              </w:rPr>
            </w:pPr>
            <w:r w:rsidRPr="00F13E42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32"/>
                <w:lang w:eastAsia="uk-UA"/>
              </w:rPr>
              <w:t>5</w:t>
            </w:r>
          </w:p>
        </w:tc>
        <w:tc>
          <w:tcPr>
            <w:tcW w:w="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57" w:type="dxa"/>
              <w:bottom w:w="0" w:type="dxa"/>
              <w:right w:w="57" w:type="dxa"/>
            </w:tcMar>
          </w:tcPr>
          <w:p w:rsidR="000E47A7" w:rsidRPr="00F13E42" w:rsidRDefault="000E47A7" w:rsidP="000E4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32"/>
                <w:lang w:eastAsia="uk-UA"/>
              </w:rPr>
            </w:pPr>
            <w:r w:rsidRPr="00F13E42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32"/>
                <w:lang w:eastAsia="uk-UA"/>
              </w:rPr>
              <w:t>5</w:t>
            </w:r>
          </w:p>
        </w:tc>
        <w:tc>
          <w:tcPr>
            <w:tcW w:w="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57" w:type="dxa"/>
              <w:bottom w:w="0" w:type="dxa"/>
              <w:right w:w="57" w:type="dxa"/>
            </w:tcMar>
          </w:tcPr>
          <w:p w:rsidR="000E47A7" w:rsidRPr="00F13E42" w:rsidRDefault="000E47A7" w:rsidP="000E4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32"/>
                <w:lang w:eastAsia="uk-UA"/>
              </w:rPr>
            </w:pPr>
            <w:r w:rsidRPr="00F13E42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32"/>
                <w:lang w:eastAsia="uk-UA"/>
              </w:rPr>
              <w:t>5</w:t>
            </w:r>
          </w:p>
        </w:tc>
        <w:tc>
          <w:tcPr>
            <w:tcW w:w="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57" w:type="dxa"/>
              <w:bottom w:w="0" w:type="dxa"/>
              <w:right w:w="57" w:type="dxa"/>
            </w:tcMar>
          </w:tcPr>
          <w:p w:rsidR="000E47A7" w:rsidRPr="00F13E42" w:rsidRDefault="000E47A7" w:rsidP="000E4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32"/>
                <w:lang w:eastAsia="uk-UA"/>
              </w:rPr>
            </w:pPr>
            <w:r w:rsidRPr="00F13E42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32"/>
                <w:lang w:eastAsia="uk-UA"/>
              </w:rPr>
              <w:t>5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57" w:type="dxa"/>
              <w:bottom w:w="0" w:type="dxa"/>
              <w:right w:w="57" w:type="dxa"/>
            </w:tcMar>
          </w:tcPr>
          <w:p w:rsidR="000E47A7" w:rsidRPr="00F13E42" w:rsidRDefault="000E47A7" w:rsidP="000E4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32"/>
                <w:lang w:eastAsia="uk-UA"/>
              </w:rPr>
            </w:pPr>
            <w:r w:rsidRPr="00F13E42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32"/>
                <w:lang w:eastAsia="uk-UA"/>
              </w:rPr>
              <w:t>5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E47A7" w:rsidRPr="00F13E42" w:rsidRDefault="000E47A7" w:rsidP="000E4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36"/>
                <w:lang w:eastAsia="uk-UA"/>
              </w:rPr>
            </w:pPr>
            <w:r w:rsidRPr="00F13E42">
              <w:rPr>
                <w:rFonts w:ascii="Times New Roman" w:eastAsia="Times New Roman" w:hAnsi="Times New Roman" w:cs="Times New Roman"/>
                <w:sz w:val="24"/>
                <w:szCs w:val="36"/>
                <w:lang w:eastAsia="uk-UA"/>
              </w:rPr>
              <w:t>40</w:t>
            </w:r>
          </w:p>
        </w:tc>
        <w:tc>
          <w:tcPr>
            <w:tcW w:w="1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E47A7" w:rsidRPr="00F13E42" w:rsidRDefault="000E47A7" w:rsidP="000E47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36"/>
                <w:lang w:eastAsia="uk-UA"/>
              </w:rPr>
            </w:pPr>
            <w:r w:rsidRPr="00F13E42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32"/>
                <w:lang w:eastAsia="uk-UA"/>
              </w:rPr>
              <w:t>100</w:t>
            </w:r>
          </w:p>
        </w:tc>
      </w:tr>
    </w:tbl>
    <w:p w:rsidR="00C721C4" w:rsidRDefault="00C721C4" w:rsidP="00C721C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kern w:val="24"/>
          <w:sz w:val="24"/>
          <w:szCs w:val="24"/>
        </w:rPr>
      </w:pPr>
    </w:p>
    <w:p w:rsidR="00C721C4" w:rsidRPr="00560537" w:rsidRDefault="00C721C4" w:rsidP="00C721C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60537">
        <w:rPr>
          <w:rFonts w:ascii="Times New Roman" w:hAnsi="Times New Roman" w:cs="Times New Roman"/>
          <w:sz w:val="24"/>
          <w:szCs w:val="24"/>
        </w:rPr>
        <w:t>Поточний контроль зі змістових модулів:</w:t>
      </w:r>
    </w:p>
    <w:p w:rsidR="00C721C4" w:rsidRPr="00560537" w:rsidRDefault="00C721C4" w:rsidP="00C721C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60537">
        <w:rPr>
          <w:rFonts w:ascii="Times New Roman" w:hAnsi="Times New Roman" w:cs="Times New Roman"/>
          <w:sz w:val="24"/>
          <w:szCs w:val="24"/>
        </w:rPr>
        <w:t>ЗМ</w:t>
      </w:r>
      <w:r w:rsidRPr="00B72594">
        <w:rPr>
          <w:rFonts w:ascii="Times New Roman" w:hAnsi="Times New Roman" w:cs="Times New Roman"/>
          <w:sz w:val="24"/>
          <w:szCs w:val="24"/>
          <w:lang w:val="ru-RU"/>
        </w:rPr>
        <w:t xml:space="preserve"> 1 (</w:t>
      </w:r>
      <w:r w:rsidRPr="00560537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B72594">
        <w:rPr>
          <w:rFonts w:ascii="Times New Roman" w:hAnsi="Times New Roman" w:cs="Times New Roman"/>
          <w:sz w:val="24"/>
          <w:szCs w:val="24"/>
          <w:lang w:val="ru-RU"/>
        </w:rPr>
        <w:t xml:space="preserve"> 1) </w:t>
      </w:r>
      <w:r>
        <w:rPr>
          <w:rFonts w:ascii="Times New Roman" w:hAnsi="Times New Roman" w:cs="Times New Roman"/>
          <w:sz w:val="24"/>
          <w:szCs w:val="24"/>
        </w:rPr>
        <w:t>– 30</w:t>
      </w:r>
      <w:r w:rsidRPr="00560537">
        <w:rPr>
          <w:rFonts w:ascii="Times New Roman" w:hAnsi="Times New Roman" w:cs="Times New Roman"/>
          <w:sz w:val="24"/>
          <w:szCs w:val="24"/>
        </w:rPr>
        <w:t>%</w:t>
      </w:r>
    </w:p>
    <w:p w:rsidR="00C721C4" w:rsidRPr="00B72594" w:rsidRDefault="00C721C4" w:rsidP="00C721C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560537">
        <w:rPr>
          <w:rFonts w:ascii="Times New Roman" w:hAnsi="Times New Roman" w:cs="Times New Roman"/>
          <w:sz w:val="24"/>
          <w:szCs w:val="24"/>
        </w:rPr>
        <w:t xml:space="preserve">ЗМ </w:t>
      </w:r>
      <w:r w:rsidRPr="00B72594">
        <w:rPr>
          <w:rFonts w:ascii="Times New Roman" w:hAnsi="Times New Roman" w:cs="Times New Roman"/>
          <w:sz w:val="24"/>
          <w:szCs w:val="24"/>
          <w:lang w:val="ru-RU"/>
        </w:rPr>
        <w:t>2 (</w:t>
      </w:r>
      <w:r w:rsidRPr="00560537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B72594">
        <w:rPr>
          <w:rFonts w:ascii="Times New Roman" w:hAnsi="Times New Roman" w:cs="Times New Roman"/>
          <w:sz w:val="24"/>
          <w:szCs w:val="24"/>
          <w:lang w:val="ru-RU"/>
        </w:rPr>
        <w:t xml:space="preserve"> 2) </w:t>
      </w:r>
      <w:r>
        <w:rPr>
          <w:rFonts w:ascii="Times New Roman" w:hAnsi="Times New Roman" w:cs="Times New Roman"/>
          <w:sz w:val="24"/>
          <w:szCs w:val="24"/>
        </w:rPr>
        <w:t>– 30</w:t>
      </w:r>
      <w:r w:rsidRPr="00B72594">
        <w:rPr>
          <w:rFonts w:ascii="Times New Roman" w:hAnsi="Times New Roman" w:cs="Times New Roman"/>
          <w:sz w:val="24"/>
          <w:szCs w:val="24"/>
          <w:lang w:val="ru-RU"/>
        </w:rPr>
        <w:t xml:space="preserve">% </w:t>
      </w:r>
    </w:p>
    <w:p w:rsidR="00C721C4" w:rsidRPr="00560537" w:rsidRDefault="00C721C4" w:rsidP="00C721C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Підсумковий контроль </w:t>
      </w:r>
      <w:r w:rsidRPr="00560537">
        <w:rPr>
          <w:rFonts w:ascii="Times New Roman" w:hAnsi="Times New Roman" w:cs="Times New Roman"/>
          <w:sz w:val="24"/>
          <w:szCs w:val="24"/>
        </w:rPr>
        <w:t xml:space="preserve"> – 40%</w:t>
      </w:r>
    </w:p>
    <w:p w:rsidR="00C721C4" w:rsidRPr="00560537" w:rsidRDefault="00C721C4" w:rsidP="00C721C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60537">
        <w:rPr>
          <w:rFonts w:ascii="Times New Roman" w:hAnsi="Times New Roman" w:cs="Times New Roman"/>
          <w:sz w:val="24"/>
          <w:szCs w:val="24"/>
        </w:rPr>
        <w:t xml:space="preserve">Всього за модулем 1 – 100% </w:t>
      </w:r>
    </w:p>
    <w:p w:rsidR="00C721C4" w:rsidRDefault="00C721C4" w:rsidP="00C721C4">
      <w:pPr>
        <w:pStyle w:val="a3"/>
        <w:spacing w:before="0" w:beforeAutospacing="0" w:after="0" w:afterAutospacing="0"/>
        <w:jc w:val="center"/>
        <w:rPr>
          <w:rFonts w:eastAsia="+mn-ea"/>
          <w:color w:val="000000"/>
          <w:kern w:val="24"/>
          <w:szCs w:val="40"/>
          <w:lang w:val="ro-RO"/>
        </w:rPr>
      </w:pPr>
    </w:p>
    <w:p w:rsidR="00B10B09" w:rsidRPr="00B10B09" w:rsidRDefault="00B10B09" w:rsidP="00C721C4">
      <w:pPr>
        <w:pStyle w:val="a3"/>
        <w:spacing w:before="0" w:beforeAutospacing="0" w:after="0" w:afterAutospacing="0"/>
        <w:jc w:val="center"/>
        <w:rPr>
          <w:rFonts w:eastAsia="+mn-ea"/>
          <w:color w:val="000000"/>
          <w:kern w:val="24"/>
          <w:szCs w:val="40"/>
          <w:lang w:val="ro-RO"/>
        </w:rPr>
      </w:pPr>
    </w:p>
    <w:p w:rsidR="00EF1BB2" w:rsidRDefault="00EF1BB2" w:rsidP="00EF1BB2">
      <w:pPr>
        <w:pStyle w:val="a3"/>
        <w:spacing w:before="0" w:beforeAutospacing="0" w:after="0" w:afterAutospacing="0"/>
        <w:jc w:val="center"/>
        <w:rPr>
          <w:b/>
          <w:bCs/>
          <w:color w:val="000000"/>
          <w:kern w:val="24"/>
          <w:szCs w:val="36"/>
          <w:lang w:val="ro-RO"/>
        </w:rPr>
      </w:pPr>
      <w:r>
        <w:rPr>
          <w:b/>
          <w:bCs/>
          <w:color w:val="000000"/>
          <w:kern w:val="24"/>
          <w:szCs w:val="36"/>
          <w:lang w:val="ro-RO"/>
        </w:rPr>
        <w:t>7</w:t>
      </w:r>
      <w:r>
        <w:rPr>
          <w:b/>
          <w:bCs/>
          <w:color w:val="000000"/>
          <w:kern w:val="24"/>
          <w:szCs w:val="36"/>
        </w:rPr>
        <w:t xml:space="preserve">. Рекомендована література – основна </w:t>
      </w:r>
    </w:p>
    <w:p w:rsidR="00B10B09" w:rsidRPr="00B10B09" w:rsidRDefault="00B10B09" w:rsidP="00EF1BB2">
      <w:pPr>
        <w:pStyle w:val="a3"/>
        <w:spacing w:before="0" w:beforeAutospacing="0" w:after="0" w:afterAutospacing="0"/>
        <w:jc w:val="center"/>
        <w:rPr>
          <w:b/>
          <w:bCs/>
          <w:color w:val="000000"/>
          <w:kern w:val="24"/>
          <w:szCs w:val="36"/>
          <w:lang w:val="ro-RO"/>
        </w:rPr>
      </w:pPr>
    </w:p>
    <w:p w:rsidR="000E47A7" w:rsidRDefault="000E47A7" w:rsidP="000E47A7">
      <w:pPr>
        <w:pStyle w:val="a3"/>
        <w:numPr>
          <w:ilvl w:val="0"/>
          <w:numId w:val="7"/>
        </w:numPr>
        <w:tabs>
          <w:tab w:val="left" w:pos="187"/>
        </w:tabs>
        <w:spacing w:before="0" w:beforeAutospacing="0" w:after="0" w:afterAutospacing="0"/>
        <w:jc w:val="both"/>
        <w:rPr>
          <w:lang w:val="ro-RO"/>
        </w:rPr>
      </w:pPr>
      <w:proofErr w:type="spellStart"/>
      <w:r>
        <w:t>Adam</w:t>
      </w:r>
      <w:proofErr w:type="spellEnd"/>
      <w:r>
        <w:t xml:space="preserve">, </w:t>
      </w:r>
      <w:proofErr w:type="spellStart"/>
      <w:r>
        <w:t>Jean-Michel</w:t>
      </w:r>
      <w:proofErr w:type="spellEnd"/>
      <w:r>
        <w:rPr>
          <w:lang w:val="ro-RO"/>
        </w:rPr>
        <w:t>.</w:t>
      </w:r>
      <w:r>
        <w:t xml:space="preserve"> </w:t>
      </w:r>
      <w:proofErr w:type="spellStart"/>
      <w:r>
        <w:t>Textele</w:t>
      </w:r>
      <w:proofErr w:type="spellEnd"/>
      <w:r>
        <w:t xml:space="preserve">. </w:t>
      </w:r>
      <w:proofErr w:type="spellStart"/>
      <w:r>
        <w:t>Tipuri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prototipuri</w:t>
      </w:r>
      <w:proofErr w:type="spellEnd"/>
      <w:r>
        <w:t xml:space="preserve">. </w:t>
      </w:r>
      <w:proofErr w:type="spellStart"/>
      <w:r>
        <w:t>Povestire</w:t>
      </w:r>
      <w:proofErr w:type="spellEnd"/>
      <w:r>
        <w:t xml:space="preserve">, </w:t>
      </w:r>
      <w:proofErr w:type="spellStart"/>
      <w:r>
        <w:t>descriere</w:t>
      </w:r>
      <w:proofErr w:type="spellEnd"/>
      <w:r>
        <w:t xml:space="preserve">, </w:t>
      </w:r>
      <w:proofErr w:type="spellStart"/>
      <w:r>
        <w:t>argumentaţie</w:t>
      </w:r>
      <w:proofErr w:type="spellEnd"/>
      <w:r>
        <w:t xml:space="preserve">, </w:t>
      </w:r>
      <w:proofErr w:type="spellStart"/>
      <w:r>
        <w:t>explicaţie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dialog</w:t>
      </w:r>
      <w:proofErr w:type="spellEnd"/>
      <w:r>
        <w:t xml:space="preserve">, </w:t>
      </w:r>
      <w:proofErr w:type="spellStart"/>
      <w:r>
        <w:t>Ed</w:t>
      </w:r>
      <w:proofErr w:type="spellEnd"/>
      <w:r>
        <w:t xml:space="preserve">. </w:t>
      </w:r>
      <w:proofErr w:type="spellStart"/>
      <w:r>
        <w:t>Institutului</w:t>
      </w:r>
      <w:proofErr w:type="spellEnd"/>
      <w:r>
        <w:t xml:space="preserve"> </w:t>
      </w:r>
      <w:proofErr w:type="spellStart"/>
      <w:r>
        <w:t>european</w:t>
      </w:r>
      <w:proofErr w:type="spellEnd"/>
      <w:r>
        <w:t>, 2009</w:t>
      </w:r>
      <w:r>
        <w:rPr>
          <w:lang w:val="ro-RO"/>
        </w:rPr>
        <w:t>.</w:t>
      </w:r>
    </w:p>
    <w:p w:rsidR="000E47A7" w:rsidRDefault="000E47A7" w:rsidP="000E47A7">
      <w:pPr>
        <w:pStyle w:val="a3"/>
        <w:numPr>
          <w:ilvl w:val="0"/>
          <w:numId w:val="7"/>
        </w:numPr>
        <w:tabs>
          <w:tab w:val="left" w:pos="187"/>
        </w:tabs>
        <w:spacing w:before="0" w:beforeAutospacing="0" w:after="0" w:afterAutospacing="0"/>
        <w:jc w:val="both"/>
        <w:rPr>
          <w:lang w:val="ro-RO"/>
        </w:rPr>
      </w:pPr>
      <w:proofErr w:type="spellStart"/>
      <w:r>
        <w:t>Adam</w:t>
      </w:r>
      <w:proofErr w:type="spellEnd"/>
      <w:r>
        <w:t xml:space="preserve">, </w:t>
      </w:r>
      <w:proofErr w:type="spellStart"/>
      <w:r>
        <w:t>Jean</w:t>
      </w:r>
      <w:proofErr w:type="spellEnd"/>
      <w:r w:rsidR="00B10B09">
        <w:rPr>
          <w:lang w:val="ro-RO"/>
        </w:rPr>
        <w:t>-</w:t>
      </w:r>
      <w:proofErr w:type="spellStart"/>
      <w:r w:rsidR="00B10B09">
        <w:t>Michel</w:t>
      </w:r>
      <w:proofErr w:type="spellEnd"/>
      <w:r w:rsidR="00B10B09">
        <w:rPr>
          <w:lang w:val="ro-RO"/>
        </w:rPr>
        <w:t>.</w:t>
      </w:r>
      <w:r>
        <w:t xml:space="preserve"> </w:t>
      </w:r>
      <w:proofErr w:type="spellStart"/>
      <w:r>
        <w:t>Lingvistica</w:t>
      </w:r>
      <w:proofErr w:type="spellEnd"/>
      <w:r>
        <w:t xml:space="preserve"> </w:t>
      </w:r>
      <w:proofErr w:type="spellStart"/>
      <w:r>
        <w:t>textuală</w:t>
      </w:r>
      <w:proofErr w:type="spellEnd"/>
      <w:r>
        <w:t xml:space="preserve">, </w:t>
      </w:r>
      <w:proofErr w:type="spellStart"/>
      <w:r>
        <w:t>traducere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 </w:t>
      </w:r>
      <w:proofErr w:type="spellStart"/>
      <w:r>
        <w:t>Corina</w:t>
      </w:r>
      <w:proofErr w:type="spellEnd"/>
      <w:r>
        <w:t xml:space="preserve"> </w:t>
      </w:r>
      <w:proofErr w:type="spellStart"/>
      <w:r>
        <w:t>Iftimia</w:t>
      </w:r>
      <w:proofErr w:type="spellEnd"/>
      <w:r>
        <w:t xml:space="preserve">, </w:t>
      </w:r>
      <w:proofErr w:type="spellStart"/>
      <w:r>
        <w:t>prefaţă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 </w:t>
      </w:r>
      <w:proofErr w:type="spellStart"/>
      <w:r>
        <w:t>Rodica</w:t>
      </w:r>
      <w:proofErr w:type="spellEnd"/>
      <w:r>
        <w:t xml:space="preserve"> </w:t>
      </w:r>
      <w:proofErr w:type="spellStart"/>
      <w:r>
        <w:t>Nagy</w:t>
      </w:r>
      <w:proofErr w:type="spellEnd"/>
      <w:r>
        <w:t xml:space="preserve">, </w:t>
      </w:r>
      <w:proofErr w:type="spellStart"/>
      <w:r>
        <w:t>Ed</w:t>
      </w:r>
      <w:proofErr w:type="spellEnd"/>
      <w:r>
        <w:t xml:space="preserve">. </w:t>
      </w:r>
      <w:proofErr w:type="spellStart"/>
      <w:r>
        <w:t>Institutului</w:t>
      </w:r>
      <w:proofErr w:type="spellEnd"/>
      <w:r>
        <w:t xml:space="preserve"> </w:t>
      </w:r>
      <w:proofErr w:type="spellStart"/>
      <w:r>
        <w:t>european</w:t>
      </w:r>
      <w:proofErr w:type="spellEnd"/>
      <w:r>
        <w:t>, 2008</w:t>
      </w:r>
      <w:r>
        <w:rPr>
          <w:lang w:val="ro-RO"/>
        </w:rPr>
        <w:t>.</w:t>
      </w:r>
    </w:p>
    <w:p w:rsidR="00B10B09" w:rsidRDefault="00B10B09" w:rsidP="00B10B09">
      <w:pPr>
        <w:pStyle w:val="a3"/>
        <w:numPr>
          <w:ilvl w:val="0"/>
          <w:numId w:val="7"/>
        </w:numPr>
        <w:tabs>
          <w:tab w:val="left" w:pos="187"/>
        </w:tabs>
        <w:spacing w:before="0" w:beforeAutospacing="0" w:after="0" w:afterAutospacing="0"/>
        <w:jc w:val="both"/>
        <w:rPr>
          <w:lang w:val="ro-RO"/>
        </w:rPr>
      </w:pPr>
      <w:r>
        <w:rPr>
          <w:lang w:val="ro-RO"/>
        </w:rPr>
        <w:t xml:space="preserve">Adam </w:t>
      </w:r>
      <w:r w:rsidRPr="00B10B09">
        <w:rPr>
          <w:lang w:val="ro-RO"/>
        </w:rPr>
        <w:t>Jean-Michel</w:t>
      </w:r>
      <w:r>
        <w:rPr>
          <w:lang w:val="ro-RO"/>
        </w:rPr>
        <w:t>.</w:t>
      </w:r>
      <w:r w:rsidRPr="00B10B09">
        <w:rPr>
          <w:lang w:val="ro-RO"/>
        </w:rPr>
        <w:t xml:space="preserve"> </w:t>
      </w:r>
      <w:proofErr w:type="spellStart"/>
      <w:r w:rsidRPr="00B10B09">
        <w:rPr>
          <w:lang w:val="ro-RO"/>
        </w:rPr>
        <w:t>Les</w:t>
      </w:r>
      <w:proofErr w:type="spellEnd"/>
      <w:r w:rsidRPr="00B10B09">
        <w:rPr>
          <w:lang w:val="ro-RO"/>
        </w:rPr>
        <w:t xml:space="preserve"> </w:t>
      </w:r>
      <w:proofErr w:type="spellStart"/>
      <w:r w:rsidRPr="00B10B09">
        <w:rPr>
          <w:lang w:val="ro-RO"/>
        </w:rPr>
        <w:t>textes</w:t>
      </w:r>
      <w:proofErr w:type="spellEnd"/>
      <w:r w:rsidRPr="00B10B09">
        <w:rPr>
          <w:lang w:val="ro-RO"/>
        </w:rPr>
        <w:t xml:space="preserve"> </w:t>
      </w:r>
      <w:proofErr w:type="spellStart"/>
      <w:r w:rsidRPr="00B10B09">
        <w:rPr>
          <w:lang w:val="ro-RO"/>
        </w:rPr>
        <w:t>types</w:t>
      </w:r>
      <w:proofErr w:type="spellEnd"/>
      <w:r w:rsidRPr="00B10B09">
        <w:rPr>
          <w:lang w:val="ro-RO"/>
        </w:rPr>
        <w:t xml:space="preserve"> et </w:t>
      </w:r>
      <w:proofErr w:type="spellStart"/>
      <w:r w:rsidRPr="00B10B09">
        <w:rPr>
          <w:lang w:val="ro-RO"/>
        </w:rPr>
        <w:t>prototypes</w:t>
      </w:r>
      <w:proofErr w:type="spellEnd"/>
      <w:r>
        <w:rPr>
          <w:lang w:val="ro-RO"/>
        </w:rPr>
        <w:t>.</w:t>
      </w:r>
      <w:r w:rsidRPr="00B10B09">
        <w:rPr>
          <w:lang w:val="ro-RO"/>
        </w:rPr>
        <w:t xml:space="preserve"> </w:t>
      </w:r>
      <w:proofErr w:type="spellStart"/>
      <w:r w:rsidRPr="00B10B09">
        <w:rPr>
          <w:lang w:val="ro-RO"/>
        </w:rPr>
        <w:t>Editions</w:t>
      </w:r>
      <w:proofErr w:type="spellEnd"/>
      <w:r w:rsidRPr="00B10B09">
        <w:rPr>
          <w:lang w:val="ro-RO"/>
        </w:rPr>
        <w:t xml:space="preserve"> Nathan/HER</w:t>
      </w:r>
      <w:r>
        <w:rPr>
          <w:lang w:val="ro-RO"/>
        </w:rPr>
        <w:t>,</w:t>
      </w:r>
      <w:r w:rsidRPr="00B10B09">
        <w:rPr>
          <w:lang w:val="ro-RO"/>
        </w:rPr>
        <w:t xml:space="preserve"> 2001.</w:t>
      </w:r>
    </w:p>
    <w:p w:rsidR="000E47A7" w:rsidRDefault="000E47A7" w:rsidP="000E47A7">
      <w:pPr>
        <w:pStyle w:val="a3"/>
        <w:numPr>
          <w:ilvl w:val="0"/>
          <w:numId w:val="7"/>
        </w:numPr>
        <w:tabs>
          <w:tab w:val="left" w:pos="187"/>
        </w:tabs>
        <w:spacing w:before="0" w:beforeAutospacing="0" w:after="0" w:afterAutospacing="0"/>
        <w:jc w:val="both"/>
        <w:rPr>
          <w:lang w:val="ro-RO"/>
        </w:rPr>
      </w:pPr>
      <w:proofErr w:type="spellStart"/>
      <w:r>
        <w:t>Bidu-Vrânceanu</w:t>
      </w:r>
      <w:proofErr w:type="spellEnd"/>
      <w:r>
        <w:t xml:space="preserve">, </w:t>
      </w:r>
      <w:proofErr w:type="spellStart"/>
      <w:r>
        <w:t>Angela</w:t>
      </w:r>
      <w:proofErr w:type="spellEnd"/>
      <w:r>
        <w:t xml:space="preserve">; </w:t>
      </w:r>
      <w:proofErr w:type="spellStart"/>
      <w:r>
        <w:t>Călăraşu</w:t>
      </w:r>
      <w:proofErr w:type="spellEnd"/>
      <w:r>
        <w:t xml:space="preserve">, </w:t>
      </w:r>
      <w:proofErr w:type="spellStart"/>
      <w:r>
        <w:t>Cristina</w:t>
      </w:r>
      <w:proofErr w:type="spellEnd"/>
      <w:r>
        <w:t xml:space="preserve">, </w:t>
      </w:r>
      <w:proofErr w:type="spellStart"/>
      <w:r>
        <w:t>Ionescu</w:t>
      </w:r>
      <w:proofErr w:type="spellEnd"/>
      <w:r>
        <w:t xml:space="preserve"> </w:t>
      </w:r>
      <w:proofErr w:type="spellStart"/>
      <w:r>
        <w:t>Ruxăndoiu</w:t>
      </w:r>
      <w:proofErr w:type="spellEnd"/>
      <w:r>
        <w:t xml:space="preserve">, </w:t>
      </w:r>
      <w:proofErr w:type="spellStart"/>
      <w:r>
        <w:t>Liliana</w:t>
      </w:r>
      <w:proofErr w:type="spellEnd"/>
      <w:r>
        <w:t xml:space="preserve">; </w:t>
      </w:r>
      <w:proofErr w:type="spellStart"/>
      <w:r>
        <w:t>Mancaş</w:t>
      </w:r>
      <w:proofErr w:type="spellEnd"/>
      <w:r>
        <w:t xml:space="preserve">, </w:t>
      </w:r>
      <w:proofErr w:type="spellStart"/>
      <w:r>
        <w:t>Mihaela</w:t>
      </w:r>
      <w:proofErr w:type="spellEnd"/>
      <w:r>
        <w:t xml:space="preserve">, </w:t>
      </w:r>
      <w:proofErr w:type="spellStart"/>
      <w:r>
        <w:t>Pană</w:t>
      </w:r>
      <w:proofErr w:type="spellEnd"/>
      <w:r>
        <w:t xml:space="preserve"> </w:t>
      </w:r>
      <w:proofErr w:type="spellStart"/>
      <w:r>
        <w:t>Dindelegan</w:t>
      </w:r>
      <w:proofErr w:type="spellEnd"/>
      <w:r>
        <w:t xml:space="preserve">, </w:t>
      </w:r>
      <w:proofErr w:type="spellStart"/>
      <w:r>
        <w:t>Gabriela</w:t>
      </w:r>
      <w:proofErr w:type="spellEnd"/>
      <w:r>
        <w:rPr>
          <w:lang w:val="ro-RO"/>
        </w:rPr>
        <w:t xml:space="preserve">. </w:t>
      </w:r>
      <w:proofErr w:type="spellStart"/>
      <w:r>
        <w:t>Dicţionar</w:t>
      </w:r>
      <w:proofErr w:type="spellEnd"/>
      <w:r>
        <w:t xml:space="preserve"> </w:t>
      </w:r>
      <w:proofErr w:type="spellStart"/>
      <w:r>
        <w:t>General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 </w:t>
      </w:r>
      <w:proofErr w:type="spellStart"/>
      <w:r>
        <w:t>Ştiinţe</w:t>
      </w:r>
      <w:proofErr w:type="spellEnd"/>
      <w:r>
        <w:t xml:space="preserve"> </w:t>
      </w:r>
      <w:proofErr w:type="spellStart"/>
      <w:r>
        <w:t>ale</w:t>
      </w:r>
      <w:proofErr w:type="spellEnd"/>
      <w:r>
        <w:t xml:space="preserve"> </w:t>
      </w:r>
      <w:proofErr w:type="spellStart"/>
      <w:r>
        <w:t>Limbii</w:t>
      </w:r>
      <w:proofErr w:type="spellEnd"/>
      <w:r>
        <w:t xml:space="preserve">, </w:t>
      </w:r>
      <w:proofErr w:type="spellStart"/>
      <w:r>
        <w:t>Editura</w:t>
      </w:r>
      <w:proofErr w:type="spellEnd"/>
      <w:r>
        <w:t xml:space="preserve"> </w:t>
      </w:r>
      <w:proofErr w:type="spellStart"/>
      <w:r>
        <w:t>Ştiinţifică</w:t>
      </w:r>
      <w:proofErr w:type="spellEnd"/>
      <w:r>
        <w:t xml:space="preserve">, </w:t>
      </w:r>
      <w:proofErr w:type="spellStart"/>
      <w:r>
        <w:t>Bucureşti</w:t>
      </w:r>
      <w:proofErr w:type="spellEnd"/>
      <w:r>
        <w:t>, 1997</w:t>
      </w:r>
      <w:r>
        <w:rPr>
          <w:lang w:val="ro-RO"/>
        </w:rPr>
        <w:t>.</w:t>
      </w:r>
    </w:p>
    <w:p w:rsidR="000E47A7" w:rsidRDefault="000E47A7" w:rsidP="000E47A7">
      <w:pPr>
        <w:pStyle w:val="a3"/>
        <w:numPr>
          <w:ilvl w:val="0"/>
          <w:numId w:val="7"/>
        </w:numPr>
        <w:tabs>
          <w:tab w:val="left" w:pos="187"/>
        </w:tabs>
        <w:spacing w:before="0" w:beforeAutospacing="0" w:after="0" w:afterAutospacing="0"/>
        <w:jc w:val="both"/>
        <w:rPr>
          <w:lang w:val="ro-RO"/>
        </w:rPr>
      </w:pPr>
      <w:proofErr w:type="spellStart"/>
      <w:r>
        <w:t>Coşeriu</w:t>
      </w:r>
      <w:proofErr w:type="spellEnd"/>
      <w:r>
        <w:t xml:space="preserve">, </w:t>
      </w:r>
      <w:proofErr w:type="spellStart"/>
      <w:r>
        <w:t>Eugeniu</w:t>
      </w:r>
      <w:proofErr w:type="spellEnd"/>
      <w:r>
        <w:t xml:space="preserve"> – </w:t>
      </w:r>
      <w:proofErr w:type="spellStart"/>
      <w:r>
        <w:t>Lecţii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 </w:t>
      </w:r>
      <w:proofErr w:type="spellStart"/>
      <w:r>
        <w:t>lingvistică</w:t>
      </w:r>
      <w:proofErr w:type="spellEnd"/>
      <w:r>
        <w:t xml:space="preserve"> </w:t>
      </w:r>
      <w:proofErr w:type="spellStart"/>
      <w:r>
        <w:t>generală</w:t>
      </w:r>
      <w:proofErr w:type="spellEnd"/>
      <w:r>
        <w:t xml:space="preserve">, </w:t>
      </w:r>
      <w:proofErr w:type="spellStart"/>
      <w:r>
        <w:t>Editura</w:t>
      </w:r>
      <w:proofErr w:type="spellEnd"/>
      <w:r>
        <w:t xml:space="preserve"> ARC </w:t>
      </w:r>
      <w:proofErr w:type="spellStart"/>
      <w:r>
        <w:t>Chişinău</w:t>
      </w:r>
      <w:proofErr w:type="spellEnd"/>
      <w:r>
        <w:t>, 2000</w:t>
      </w:r>
      <w:r>
        <w:rPr>
          <w:lang w:val="ro-RO"/>
        </w:rPr>
        <w:t>.</w:t>
      </w:r>
      <w:r>
        <w:t xml:space="preserve"> </w:t>
      </w:r>
    </w:p>
    <w:p w:rsidR="000E47A7" w:rsidRDefault="000E47A7" w:rsidP="000E47A7">
      <w:pPr>
        <w:pStyle w:val="a3"/>
        <w:numPr>
          <w:ilvl w:val="0"/>
          <w:numId w:val="7"/>
        </w:numPr>
        <w:tabs>
          <w:tab w:val="left" w:pos="187"/>
        </w:tabs>
        <w:spacing w:before="0" w:beforeAutospacing="0" w:after="0" w:afterAutospacing="0"/>
        <w:jc w:val="both"/>
        <w:rPr>
          <w:lang w:val="ro-RO"/>
        </w:rPr>
      </w:pPr>
      <w:proofErr w:type="spellStart"/>
      <w:r>
        <w:t>Coşeriu</w:t>
      </w:r>
      <w:proofErr w:type="spellEnd"/>
      <w:r>
        <w:t xml:space="preserve">, </w:t>
      </w:r>
      <w:proofErr w:type="spellStart"/>
      <w:r>
        <w:t>Eugeniu</w:t>
      </w:r>
      <w:proofErr w:type="spellEnd"/>
      <w:r>
        <w:t xml:space="preserve"> – </w:t>
      </w:r>
      <w:proofErr w:type="spellStart"/>
      <w:r>
        <w:t>Teoria</w:t>
      </w:r>
      <w:proofErr w:type="spellEnd"/>
      <w:r>
        <w:t xml:space="preserve"> </w:t>
      </w:r>
      <w:proofErr w:type="spellStart"/>
      <w:r>
        <w:t>limbajului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lingvistica</w:t>
      </w:r>
      <w:proofErr w:type="spellEnd"/>
      <w:r>
        <w:t xml:space="preserve"> </w:t>
      </w:r>
      <w:proofErr w:type="spellStart"/>
      <w:r>
        <w:t>generală</w:t>
      </w:r>
      <w:proofErr w:type="spellEnd"/>
      <w:r>
        <w:t xml:space="preserve">. </w:t>
      </w:r>
      <w:proofErr w:type="spellStart"/>
      <w:r>
        <w:t>Cinci</w:t>
      </w:r>
      <w:proofErr w:type="spellEnd"/>
      <w:r>
        <w:t xml:space="preserve"> </w:t>
      </w:r>
      <w:proofErr w:type="spellStart"/>
      <w:r>
        <w:t>studii</w:t>
      </w:r>
      <w:proofErr w:type="spellEnd"/>
      <w:r>
        <w:t xml:space="preserve">, </w:t>
      </w:r>
      <w:proofErr w:type="spellStart"/>
      <w:r>
        <w:t>Ediţie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limba</w:t>
      </w:r>
      <w:proofErr w:type="spellEnd"/>
      <w:r>
        <w:t xml:space="preserve"> </w:t>
      </w:r>
      <w:proofErr w:type="spellStart"/>
      <w:r>
        <w:t>română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 </w:t>
      </w:r>
      <w:proofErr w:type="spellStart"/>
      <w:r>
        <w:t>Nicolae</w:t>
      </w:r>
      <w:proofErr w:type="spellEnd"/>
      <w:r>
        <w:t xml:space="preserve"> </w:t>
      </w:r>
      <w:proofErr w:type="spellStart"/>
      <w:r>
        <w:t>Saramandu</w:t>
      </w:r>
      <w:proofErr w:type="spellEnd"/>
      <w:r>
        <w:t xml:space="preserve">, </w:t>
      </w:r>
      <w:proofErr w:type="spellStart"/>
      <w:r>
        <w:t>Editura</w:t>
      </w:r>
      <w:proofErr w:type="spellEnd"/>
      <w:r>
        <w:t xml:space="preserve"> </w:t>
      </w:r>
      <w:proofErr w:type="spellStart"/>
      <w:r>
        <w:t>Enciclopedică</w:t>
      </w:r>
      <w:proofErr w:type="spellEnd"/>
      <w:r>
        <w:t xml:space="preserve">, </w:t>
      </w:r>
      <w:proofErr w:type="spellStart"/>
      <w:r>
        <w:t>Bucureşti</w:t>
      </w:r>
      <w:proofErr w:type="spellEnd"/>
      <w:r>
        <w:t>, 2004</w:t>
      </w:r>
      <w:r>
        <w:rPr>
          <w:lang w:val="ro-RO"/>
        </w:rPr>
        <w:t>.</w:t>
      </w:r>
    </w:p>
    <w:p w:rsidR="000E47A7" w:rsidRDefault="000E47A7" w:rsidP="000E47A7">
      <w:pPr>
        <w:pStyle w:val="a3"/>
        <w:numPr>
          <w:ilvl w:val="0"/>
          <w:numId w:val="7"/>
        </w:numPr>
        <w:tabs>
          <w:tab w:val="left" w:pos="187"/>
        </w:tabs>
        <w:spacing w:before="0" w:beforeAutospacing="0" w:after="0" w:afterAutospacing="0"/>
        <w:jc w:val="both"/>
        <w:rPr>
          <w:lang w:val="ro-RO"/>
        </w:rPr>
      </w:pPr>
      <w:proofErr w:type="spellStart"/>
      <w:r>
        <w:t>Ducrot</w:t>
      </w:r>
      <w:proofErr w:type="spellEnd"/>
      <w:r>
        <w:t xml:space="preserve">, O, </w:t>
      </w:r>
      <w:proofErr w:type="spellStart"/>
      <w:r>
        <w:t>Schaeffer</w:t>
      </w:r>
      <w:proofErr w:type="spellEnd"/>
      <w:r>
        <w:t xml:space="preserve">, J.M. </w:t>
      </w:r>
      <w:proofErr w:type="spellStart"/>
      <w:r>
        <w:t>Noul</w:t>
      </w:r>
      <w:proofErr w:type="spellEnd"/>
      <w:r>
        <w:t xml:space="preserve"> </w:t>
      </w:r>
      <w:proofErr w:type="spellStart"/>
      <w:r>
        <w:t>Dicţionar</w:t>
      </w:r>
      <w:proofErr w:type="spellEnd"/>
      <w:r>
        <w:t xml:space="preserve"> </w:t>
      </w:r>
      <w:proofErr w:type="spellStart"/>
      <w:r>
        <w:t>Enciclopedic</w:t>
      </w:r>
      <w:proofErr w:type="spellEnd"/>
      <w:r>
        <w:t xml:space="preserve"> </w:t>
      </w:r>
      <w:proofErr w:type="spellStart"/>
      <w:r>
        <w:t>al</w:t>
      </w:r>
      <w:proofErr w:type="spellEnd"/>
      <w:r>
        <w:t xml:space="preserve"> </w:t>
      </w:r>
      <w:proofErr w:type="spellStart"/>
      <w:r>
        <w:t>Ştiinţelor</w:t>
      </w:r>
      <w:proofErr w:type="spellEnd"/>
      <w:r>
        <w:t xml:space="preserve"> </w:t>
      </w:r>
      <w:proofErr w:type="spellStart"/>
      <w:r>
        <w:t>Limbajului</w:t>
      </w:r>
      <w:proofErr w:type="spellEnd"/>
      <w:r>
        <w:t xml:space="preserve">, </w:t>
      </w:r>
      <w:proofErr w:type="spellStart"/>
      <w:r>
        <w:t>Editura</w:t>
      </w:r>
      <w:proofErr w:type="spellEnd"/>
      <w:r>
        <w:t xml:space="preserve"> </w:t>
      </w:r>
      <w:proofErr w:type="spellStart"/>
      <w:r>
        <w:t>Babel</w:t>
      </w:r>
      <w:proofErr w:type="spellEnd"/>
      <w:r>
        <w:t>, 1996</w:t>
      </w:r>
      <w:r>
        <w:rPr>
          <w:lang w:val="ro-RO"/>
        </w:rPr>
        <w:t>/</w:t>
      </w:r>
    </w:p>
    <w:p w:rsidR="000E47A7" w:rsidRDefault="000E47A7" w:rsidP="000E47A7">
      <w:pPr>
        <w:pStyle w:val="a3"/>
        <w:numPr>
          <w:ilvl w:val="0"/>
          <w:numId w:val="7"/>
        </w:numPr>
        <w:tabs>
          <w:tab w:val="left" w:pos="187"/>
        </w:tabs>
        <w:spacing w:before="0" w:beforeAutospacing="0" w:after="0" w:afterAutospacing="0"/>
        <w:jc w:val="both"/>
        <w:rPr>
          <w:lang w:val="ro-RO"/>
        </w:rPr>
      </w:pPr>
      <w:proofErr w:type="spellStart"/>
      <w:r>
        <w:t>Eco</w:t>
      </w:r>
      <w:proofErr w:type="spellEnd"/>
      <w:r>
        <w:t xml:space="preserve">, </w:t>
      </w:r>
      <w:proofErr w:type="spellStart"/>
      <w:r>
        <w:t>Umberto</w:t>
      </w:r>
      <w:proofErr w:type="spellEnd"/>
      <w:r>
        <w:t xml:space="preserve"> – </w:t>
      </w:r>
      <w:proofErr w:type="spellStart"/>
      <w:r>
        <w:t>Lector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fabula</w:t>
      </w:r>
      <w:proofErr w:type="spellEnd"/>
      <w:r>
        <w:t xml:space="preserve">, </w:t>
      </w:r>
      <w:proofErr w:type="spellStart"/>
      <w:r>
        <w:t>Editura</w:t>
      </w:r>
      <w:proofErr w:type="spellEnd"/>
      <w:r>
        <w:t xml:space="preserve"> </w:t>
      </w:r>
      <w:proofErr w:type="spellStart"/>
      <w:r>
        <w:t>Univers</w:t>
      </w:r>
      <w:proofErr w:type="spellEnd"/>
      <w:r>
        <w:t xml:space="preserve">, </w:t>
      </w:r>
      <w:proofErr w:type="spellStart"/>
      <w:r>
        <w:t>Bucureşti</w:t>
      </w:r>
      <w:proofErr w:type="spellEnd"/>
      <w:r>
        <w:t>, 1991</w:t>
      </w:r>
      <w:r>
        <w:rPr>
          <w:lang w:val="ro-RO"/>
        </w:rPr>
        <w:t>.</w:t>
      </w:r>
    </w:p>
    <w:p w:rsidR="000E47A7" w:rsidRDefault="000E47A7" w:rsidP="000E47A7">
      <w:pPr>
        <w:pStyle w:val="a3"/>
        <w:numPr>
          <w:ilvl w:val="0"/>
          <w:numId w:val="7"/>
        </w:numPr>
        <w:tabs>
          <w:tab w:val="left" w:pos="187"/>
        </w:tabs>
        <w:spacing w:before="0" w:beforeAutospacing="0" w:after="0" w:afterAutospacing="0"/>
        <w:jc w:val="both"/>
        <w:rPr>
          <w:lang w:val="ro-RO"/>
        </w:rPr>
      </w:pPr>
      <w:proofErr w:type="spellStart"/>
      <w:r>
        <w:t>Foucault</w:t>
      </w:r>
      <w:proofErr w:type="spellEnd"/>
      <w:r>
        <w:t xml:space="preserve">, </w:t>
      </w:r>
      <w:proofErr w:type="spellStart"/>
      <w:r>
        <w:t>Michel</w:t>
      </w:r>
      <w:proofErr w:type="spellEnd"/>
      <w:r>
        <w:rPr>
          <w:lang w:val="ro-RO"/>
        </w:rPr>
        <w:t>.</w:t>
      </w:r>
      <w:r>
        <w:t xml:space="preserve"> </w:t>
      </w:r>
      <w:proofErr w:type="spellStart"/>
      <w:r>
        <w:t>Ordinea</w:t>
      </w:r>
      <w:proofErr w:type="spellEnd"/>
      <w:r>
        <w:t xml:space="preserve"> </w:t>
      </w:r>
      <w:proofErr w:type="spellStart"/>
      <w:r>
        <w:t>discursului</w:t>
      </w:r>
      <w:proofErr w:type="spellEnd"/>
      <w:r>
        <w:t xml:space="preserve">. </w:t>
      </w:r>
      <w:proofErr w:type="spellStart"/>
      <w:r>
        <w:t>Un</w:t>
      </w:r>
      <w:proofErr w:type="spellEnd"/>
      <w:r>
        <w:t xml:space="preserve"> </w:t>
      </w:r>
      <w:proofErr w:type="spellStart"/>
      <w:r>
        <w:t>discurs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discurs</w:t>
      </w:r>
      <w:proofErr w:type="spellEnd"/>
      <w:r>
        <w:t xml:space="preserve">, </w:t>
      </w:r>
      <w:proofErr w:type="spellStart"/>
      <w:r>
        <w:t>Eurosong</w:t>
      </w:r>
      <w:proofErr w:type="spellEnd"/>
      <w:r>
        <w:t xml:space="preserve"> &amp; </w:t>
      </w:r>
      <w:proofErr w:type="spellStart"/>
      <w:r>
        <w:t>Book</w:t>
      </w:r>
      <w:proofErr w:type="spellEnd"/>
      <w:r>
        <w:t xml:space="preserve">, </w:t>
      </w:r>
      <w:proofErr w:type="spellStart"/>
      <w:r>
        <w:t>Bucureşti</w:t>
      </w:r>
      <w:proofErr w:type="spellEnd"/>
      <w:r>
        <w:t>, 1998</w:t>
      </w:r>
      <w:r>
        <w:rPr>
          <w:lang w:val="ro-RO"/>
        </w:rPr>
        <w:t>.</w:t>
      </w:r>
    </w:p>
    <w:p w:rsidR="000E47A7" w:rsidRDefault="000E47A7" w:rsidP="000E47A7">
      <w:pPr>
        <w:pStyle w:val="a3"/>
        <w:numPr>
          <w:ilvl w:val="0"/>
          <w:numId w:val="7"/>
        </w:numPr>
        <w:tabs>
          <w:tab w:val="left" w:pos="187"/>
        </w:tabs>
        <w:spacing w:before="0" w:beforeAutospacing="0" w:after="0" w:afterAutospacing="0"/>
        <w:jc w:val="both"/>
        <w:rPr>
          <w:lang w:val="ro-RO"/>
        </w:rPr>
      </w:pPr>
      <w:proofErr w:type="spellStart"/>
      <w:r>
        <w:t>Genette</w:t>
      </w:r>
      <w:proofErr w:type="spellEnd"/>
      <w:r>
        <w:t xml:space="preserve">, </w:t>
      </w:r>
      <w:proofErr w:type="spellStart"/>
      <w:r>
        <w:t>Gerard</w:t>
      </w:r>
      <w:proofErr w:type="spellEnd"/>
      <w:r>
        <w:rPr>
          <w:lang w:val="ro-RO"/>
        </w:rPr>
        <w:t>.</w:t>
      </w:r>
      <w:r>
        <w:t xml:space="preserve"> </w:t>
      </w:r>
      <w:proofErr w:type="spellStart"/>
      <w:r>
        <w:t>Introducere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arhitext</w:t>
      </w:r>
      <w:proofErr w:type="spellEnd"/>
      <w:r>
        <w:t xml:space="preserve">. </w:t>
      </w:r>
      <w:proofErr w:type="spellStart"/>
      <w:r>
        <w:t>Ficţiune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dicţiune</w:t>
      </w:r>
      <w:proofErr w:type="spellEnd"/>
      <w:r>
        <w:t xml:space="preserve">. </w:t>
      </w:r>
      <w:proofErr w:type="spellStart"/>
      <w:r>
        <w:t>Editura</w:t>
      </w:r>
      <w:proofErr w:type="spellEnd"/>
      <w:r>
        <w:t xml:space="preserve"> </w:t>
      </w:r>
      <w:proofErr w:type="spellStart"/>
      <w:r>
        <w:t>Univers</w:t>
      </w:r>
      <w:proofErr w:type="spellEnd"/>
      <w:r>
        <w:t xml:space="preserve">, </w:t>
      </w:r>
      <w:proofErr w:type="spellStart"/>
      <w:r>
        <w:t>Bucureşti</w:t>
      </w:r>
      <w:proofErr w:type="spellEnd"/>
      <w:r>
        <w:t>, 1994</w:t>
      </w:r>
      <w:r>
        <w:rPr>
          <w:lang w:val="ro-RO"/>
        </w:rPr>
        <w:t>.</w:t>
      </w:r>
    </w:p>
    <w:p w:rsidR="000E47A7" w:rsidRDefault="000E47A7" w:rsidP="000E47A7">
      <w:pPr>
        <w:pStyle w:val="a3"/>
        <w:numPr>
          <w:ilvl w:val="0"/>
          <w:numId w:val="7"/>
        </w:numPr>
        <w:tabs>
          <w:tab w:val="left" w:pos="187"/>
        </w:tabs>
        <w:spacing w:before="0" w:beforeAutospacing="0" w:after="0" w:afterAutospacing="0"/>
        <w:jc w:val="both"/>
        <w:rPr>
          <w:lang w:val="ro-RO"/>
        </w:rPr>
      </w:pPr>
      <w:r w:rsidRPr="000E47A7">
        <w:rPr>
          <w:lang w:val="ro-RO"/>
        </w:rPr>
        <w:t xml:space="preserve">Guţu I. Semnul estetic cu </w:t>
      </w:r>
      <w:proofErr w:type="spellStart"/>
      <w:r w:rsidRPr="000E47A7">
        <w:rPr>
          <w:lang w:val="ro-RO"/>
        </w:rPr>
        <w:t>diminsiunea</w:t>
      </w:r>
      <w:proofErr w:type="spellEnd"/>
      <w:r w:rsidRPr="000E47A7">
        <w:rPr>
          <w:lang w:val="ro-RO"/>
        </w:rPr>
        <w:t xml:space="preserve"> nivelurilor</w:t>
      </w:r>
      <w:r>
        <w:rPr>
          <w:lang w:val="ro-RO"/>
        </w:rPr>
        <w:t xml:space="preserve"> sale de interpretare. Chişinău, </w:t>
      </w:r>
      <w:r w:rsidRPr="000E47A7">
        <w:rPr>
          <w:lang w:val="ro-RO"/>
        </w:rPr>
        <w:t>2002</w:t>
      </w:r>
      <w:r>
        <w:rPr>
          <w:lang w:val="ro-RO"/>
        </w:rPr>
        <w:t>.</w:t>
      </w:r>
    </w:p>
    <w:p w:rsidR="000E47A7" w:rsidRDefault="000E47A7" w:rsidP="000E47A7">
      <w:pPr>
        <w:pStyle w:val="a3"/>
        <w:numPr>
          <w:ilvl w:val="0"/>
          <w:numId w:val="7"/>
        </w:numPr>
        <w:tabs>
          <w:tab w:val="left" w:pos="187"/>
        </w:tabs>
        <w:spacing w:before="0" w:beforeAutospacing="0" w:after="0" w:afterAutospacing="0"/>
        <w:jc w:val="both"/>
        <w:rPr>
          <w:lang w:val="ro-RO"/>
        </w:rPr>
      </w:pPr>
      <w:proofErr w:type="spellStart"/>
      <w:r w:rsidRPr="000E47A7">
        <w:t>Klinkenberg</w:t>
      </w:r>
      <w:proofErr w:type="spellEnd"/>
      <w:r w:rsidRPr="000E47A7">
        <w:t xml:space="preserve"> </w:t>
      </w:r>
      <w:proofErr w:type="spellStart"/>
      <w:r w:rsidRPr="000E47A7">
        <w:t>Jean-Marie</w:t>
      </w:r>
      <w:proofErr w:type="spellEnd"/>
      <w:r w:rsidRPr="000E47A7">
        <w:t xml:space="preserve"> </w:t>
      </w:r>
      <w:proofErr w:type="spellStart"/>
      <w:r w:rsidRPr="000E47A7">
        <w:t>Précis</w:t>
      </w:r>
      <w:proofErr w:type="spellEnd"/>
      <w:r w:rsidRPr="000E47A7">
        <w:t xml:space="preserve"> </w:t>
      </w:r>
      <w:proofErr w:type="spellStart"/>
      <w:r w:rsidRPr="000E47A7">
        <w:t>de</w:t>
      </w:r>
      <w:proofErr w:type="spellEnd"/>
      <w:r w:rsidRPr="000E47A7">
        <w:t xml:space="preserve"> </w:t>
      </w:r>
      <w:proofErr w:type="spellStart"/>
      <w:r w:rsidRPr="000E47A7">
        <w:t>sémiotique</w:t>
      </w:r>
      <w:proofErr w:type="spellEnd"/>
      <w:r w:rsidRPr="000E47A7">
        <w:t xml:space="preserve"> </w:t>
      </w:r>
      <w:proofErr w:type="spellStart"/>
      <w:r w:rsidRPr="000E47A7">
        <w:t>générale</w:t>
      </w:r>
      <w:proofErr w:type="spellEnd"/>
      <w:r w:rsidRPr="000E47A7">
        <w:t xml:space="preserve">. </w:t>
      </w:r>
      <w:proofErr w:type="spellStart"/>
      <w:r w:rsidRPr="000E47A7">
        <w:t>De</w:t>
      </w:r>
      <w:proofErr w:type="spellEnd"/>
      <w:r w:rsidRPr="000E47A7">
        <w:t xml:space="preserve"> </w:t>
      </w:r>
      <w:proofErr w:type="spellStart"/>
      <w:r w:rsidRPr="000E47A7">
        <w:t>Boeck</w:t>
      </w:r>
      <w:proofErr w:type="spellEnd"/>
      <w:r w:rsidRPr="000E47A7">
        <w:t xml:space="preserve"> </w:t>
      </w:r>
      <w:proofErr w:type="spellStart"/>
      <w:r w:rsidRPr="000E47A7">
        <w:t>Université</w:t>
      </w:r>
      <w:proofErr w:type="spellEnd"/>
      <w:r w:rsidRPr="000E47A7">
        <w:t>, 2000</w:t>
      </w:r>
      <w:r>
        <w:rPr>
          <w:lang w:val="ro-RO"/>
        </w:rPr>
        <w:t>.</w:t>
      </w:r>
    </w:p>
    <w:p w:rsidR="000E47A7" w:rsidRDefault="000E47A7" w:rsidP="000E47A7">
      <w:pPr>
        <w:pStyle w:val="a3"/>
        <w:numPr>
          <w:ilvl w:val="0"/>
          <w:numId w:val="7"/>
        </w:numPr>
        <w:tabs>
          <w:tab w:val="left" w:pos="187"/>
        </w:tabs>
        <w:spacing w:before="0" w:beforeAutospacing="0" w:after="0" w:afterAutospacing="0"/>
        <w:jc w:val="both"/>
        <w:rPr>
          <w:lang w:val="ro-RO"/>
        </w:rPr>
      </w:pPr>
      <w:proofErr w:type="spellStart"/>
      <w:r w:rsidRPr="000E47A7">
        <w:rPr>
          <w:lang w:val="ro-RO"/>
        </w:rPr>
        <w:t>Maingueneau</w:t>
      </w:r>
      <w:proofErr w:type="spellEnd"/>
      <w:r w:rsidRPr="000E47A7">
        <w:rPr>
          <w:lang w:val="ro-RO"/>
        </w:rPr>
        <w:t xml:space="preserve"> </w:t>
      </w:r>
      <w:proofErr w:type="spellStart"/>
      <w:r>
        <w:t>Dominique</w:t>
      </w:r>
      <w:proofErr w:type="spellEnd"/>
      <w:r>
        <w:rPr>
          <w:lang w:val="ro-RO"/>
        </w:rPr>
        <w:t xml:space="preserve">. </w:t>
      </w:r>
      <w:proofErr w:type="spellStart"/>
      <w:r w:rsidRPr="000E47A7">
        <w:rPr>
          <w:lang w:val="ro-RO"/>
        </w:rPr>
        <w:t>Eléments</w:t>
      </w:r>
      <w:proofErr w:type="spellEnd"/>
      <w:r w:rsidRPr="000E47A7">
        <w:rPr>
          <w:lang w:val="ro-RO"/>
        </w:rPr>
        <w:t xml:space="preserve"> de </w:t>
      </w:r>
      <w:proofErr w:type="spellStart"/>
      <w:r w:rsidRPr="000E47A7">
        <w:rPr>
          <w:lang w:val="ro-RO"/>
        </w:rPr>
        <w:t>linguistique</w:t>
      </w:r>
      <w:proofErr w:type="spellEnd"/>
      <w:r w:rsidRPr="000E47A7">
        <w:rPr>
          <w:lang w:val="ro-RO"/>
        </w:rPr>
        <w:t xml:space="preserve"> </w:t>
      </w:r>
      <w:proofErr w:type="spellStart"/>
      <w:r w:rsidRPr="000E47A7">
        <w:rPr>
          <w:lang w:val="ro-RO"/>
        </w:rPr>
        <w:t>pour</w:t>
      </w:r>
      <w:proofErr w:type="spellEnd"/>
      <w:r w:rsidRPr="000E47A7">
        <w:rPr>
          <w:lang w:val="ro-RO"/>
        </w:rPr>
        <w:t xml:space="preserve"> le texte </w:t>
      </w:r>
      <w:proofErr w:type="spellStart"/>
      <w:r w:rsidRPr="000E47A7">
        <w:rPr>
          <w:lang w:val="ro-RO"/>
        </w:rPr>
        <w:t>littéraire</w:t>
      </w:r>
      <w:proofErr w:type="spellEnd"/>
      <w:r w:rsidRPr="000E47A7">
        <w:rPr>
          <w:lang w:val="ro-RO"/>
        </w:rPr>
        <w:t>. Paris, 2000.</w:t>
      </w:r>
    </w:p>
    <w:p w:rsidR="000E47A7" w:rsidRDefault="000E47A7" w:rsidP="000E47A7">
      <w:pPr>
        <w:pStyle w:val="a3"/>
        <w:numPr>
          <w:ilvl w:val="0"/>
          <w:numId w:val="7"/>
        </w:numPr>
        <w:tabs>
          <w:tab w:val="left" w:pos="187"/>
        </w:tabs>
        <w:spacing w:before="0" w:beforeAutospacing="0" w:after="0" w:afterAutospacing="0"/>
        <w:jc w:val="both"/>
        <w:rPr>
          <w:lang w:val="ro-RO"/>
        </w:rPr>
      </w:pPr>
      <w:proofErr w:type="spellStart"/>
      <w:r>
        <w:t>Maingueneau</w:t>
      </w:r>
      <w:proofErr w:type="spellEnd"/>
      <w:r>
        <w:t xml:space="preserve">, </w:t>
      </w:r>
      <w:proofErr w:type="spellStart"/>
      <w:r>
        <w:t>Dominique</w:t>
      </w:r>
      <w:proofErr w:type="spellEnd"/>
      <w:r>
        <w:rPr>
          <w:lang w:val="ro-RO"/>
        </w:rPr>
        <w:t>.</w:t>
      </w:r>
      <w:r>
        <w:t xml:space="preserve"> </w:t>
      </w:r>
      <w:proofErr w:type="spellStart"/>
      <w:r>
        <w:t>Discursul</w:t>
      </w:r>
      <w:proofErr w:type="spellEnd"/>
      <w:r>
        <w:t xml:space="preserve"> </w:t>
      </w:r>
      <w:proofErr w:type="spellStart"/>
      <w:r>
        <w:t>literar</w:t>
      </w:r>
      <w:proofErr w:type="spellEnd"/>
      <w:r>
        <w:t xml:space="preserve">. </w:t>
      </w:r>
      <w:proofErr w:type="spellStart"/>
      <w:r>
        <w:t>Paratopie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scenă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 </w:t>
      </w:r>
      <w:proofErr w:type="spellStart"/>
      <w:r>
        <w:t>enunţare</w:t>
      </w:r>
      <w:proofErr w:type="spellEnd"/>
      <w:r>
        <w:t xml:space="preserve">, </w:t>
      </w:r>
      <w:proofErr w:type="spellStart"/>
      <w:r>
        <w:t>Ed</w:t>
      </w:r>
      <w:proofErr w:type="spellEnd"/>
      <w:r>
        <w:t xml:space="preserve">. </w:t>
      </w:r>
      <w:proofErr w:type="spellStart"/>
      <w:r>
        <w:t>Institutului</w:t>
      </w:r>
      <w:proofErr w:type="spellEnd"/>
      <w:r>
        <w:t xml:space="preserve"> </w:t>
      </w:r>
      <w:proofErr w:type="spellStart"/>
      <w:r>
        <w:t>european</w:t>
      </w:r>
      <w:proofErr w:type="spellEnd"/>
      <w:r>
        <w:t>, 2007</w:t>
      </w:r>
      <w:r>
        <w:rPr>
          <w:lang w:val="ro-RO"/>
        </w:rPr>
        <w:t>.</w:t>
      </w:r>
    </w:p>
    <w:p w:rsidR="000E47A7" w:rsidRDefault="000E47A7" w:rsidP="000E47A7">
      <w:pPr>
        <w:pStyle w:val="a3"/>
        <w:numPr>
          <w:ilvl w:val="0"/>
          <w:numId w:val="7"/>
        </w:numPr>
        <w:tabs>
          <w:tab w:val="left" w:pos="187"/>
        </w:tabs>
        <w:spacing w:before="0" w:beforeAutospacing="0" w:after="0" w:afterAutospacing="0"/>
        <w:jc w:val="both"/>
        <w:rPr>
          <w:lang w:val="ro-RO"/>
        </w:rPr>
      </w:pPr>
      <w:proofErr w:type="spellStart"/>
      <w:r>
        <w:t>Maingueneau</w:t>
      </w:r>
      <w:proofErr w:type="spellEnd"/>
      <w:r>
        <w:t xml:space="preserve">, </w:t>
      </w:r>
      <w:proofErr w:type="spellStart"/>
      <w:r>
        <w:t>Dominique</w:t>
      </w:r>
      <w:proofErr w:type="spellEnd"/>
      <w:r>
        <w:rPr>
          <w:lang w:val="ro-RO"/>
        </w:rPr>
        <w:t xml:space="preserve">. </w:t>
      </w:r>
      <w:proofErr w:type="spellStart"/>
      <w:r>
        <w:t>Pragmatică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discursul</w:t>
      </w:r>
      <w:proofErr w:type="spellEnd"/>
      <w:r>
        <w:t xml:space="preserve"> </w:t>
      </w:r>
      <w:proofErr w:type="spellStart"/>
      <w:r>
        <w:t>literar</w:t>
      </w:r>
      <w:proofErr w:type="spellEnd"/>
      <w:r>
        <w:t xml:space="preserve">, </w:t>
      </w:r>
      <w:proofErr w:type="spellStart"/>
      <w:r>
        <w:t>traducere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 </w:t>
      </w:r>
      <w:proofErr w:type="spellStart"/>
      <w:r>
        <w:t>Raluca-Nicoleta</w:t>
      </w:r>
      <w:proofErr w:type="spellEnd"/>
      <w:r>
        <w:t xml:space="preserve"> </w:t>
      </w:r>
      <w:proofErr w:type="spellStart"/>
      <w:r>
        <w:t>Balaţchi</w:t>
      </w:r>
      <w:proofErr w:type="spellEnd"/>
      <w:r>
        <w:t xml:space="preserve">, </w:t>
      </w:r>
      <w:proofErr w:type="spellStart"/>
      <w:r>
        <w:t>prefaţă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 </w:t>
      </w:r>
      <w:proofErr w:type="spellStart"/>
      <w:r>
        <w:t>Cuniţă</w:t>
      </w:r>
      <w:proofErr w:type="spellEnd"/>
      <w:r>
        <w:t xml:space="preserve"> </w:t>
      </w:r>
      <w:proofErr w:type="spellStart"/>
      <w:r>
        <w:t>Alexandra</w:t>
      </w:r>
      <w:proofErr w:type="spellEnd"/>
      <w:r>
        <w:t xml:space="preserve"> - </w:t>
      </w:r>
      <w:proofErr w:type="spellStart"/>
      <w:r>
        <w:t>Analiza</w:t>
      </w:r>
      <w:proofErr w:type="spellEnd"/>
      <w:r>
        <w:t xml:space="preserve"> </w:t>
      </w:r>
      <w:proofErr w:type="spellStart"/>
      <w:r>
        <w:t>textelor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 </w:t>
      </w:r>
      <w:proofErr w:type="spellStart"/>
      <w:r>
        <w:t>comunicare</w:t>
      </w:r>
      <w:proofErr w:type="spellEnd"/>
      <w:r>
        <w:t xml:space="preserve">, </w:t>
      </w:r>
      <w:proofErr w:type="spellStart"/>
      <w:r>
        <w:t>Ed</w:t>
      </w:r>
      <w:proofErr w:type="spellEnd"/>
      <w:r>
        <w:t xml:space="preserve">. </w:t>
      </w:r>
      <w:proofErr w:type="spellStart"/>
      <w:r>
        <w:t>Institutului</w:t>
      </w:r>
      <w:proofErr w:type="spellEnd"/>
      <w:r>
        <w:t xml:space="preserve"> </w:t>
      </w:r>
      <w:proofErr w:type="spellStart"/>
      <w:r>
        <w:t>european</w:t>
      </w:r>
      <w:proofErr w:type="spellEnd"/>
      <w:r>
        <w:t>, 2007</w:t>
      </w:r>
      <w:r>
        <w:rPr>
          <w:lang w:val="ro-RO"/>
        </w:rPr>
        <w:t>.</w:t>
      </w:r>
    </w:p>
    <w:p w:rsidR="000E47A7" w:rsidRDefault="000E47A7" w:rsidP="000E47A7">
      <w:pPr>
        <w:pStyle w:val="a3"/>
        <w:numPr>
          <w:ilvl w:val="0"/>
          <w:numId w:val="7"/>
        </w:numPr>
        <w:tabs>
          <w:tab w:val="left" w:pos="187"/>
        </w:tabs>
        <w:spacing w:before="0" w:beforeAutospacing="0" w:after="0" w:afterAutospacing="0"/>
        <w:jc w:val="both"/>
        <w:rPr>
          <w:lang w:val="ro-RO"/>
        </w:rPr>
      </w:pPr>
      <w:proofErr w:type="spellStart"/>
      <w:r>
        <w:t>Plett</w:t>
      </w:r>
      <w:proofErr w:type="spellEnd"/>
      <w:r>
        <w:t xml:space="preserve">, </w:t>
      </w:r>
      <w:proofErr w:type="spellStart"/>
      <w:r>
        <w:t>Heinrich</w:t>
      </w:r>
      <w:proofErr w:type="spellEnd"/>
      <w:r>
        <w:t xml:space="preserve"> F.  </w:t>
      </w:r>
      <w:proofErr w:type="spellStart"/>
      <w:r>
        <w:t>Ştiinţa</w:t>
      </w:r>
      <w:proofErr w:type="spellEnd"/>
      <w:r>
        <w:t xml:space="preserve"> </w:t>
      </w:r>
      <w:proofErr w:type="spellStart"/>
      <w:r>
        <w:t>textului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analiza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, </w:t>
      </w:r>
      <w:proofErr w:type="spellStart"/>
      <w:r>
        <w:t>Editura</w:t>
      </w:r>
      <w:proofErr w:type="spellEnd"/>
      <w:r>
        <w:t xml:space="preserve"> </w:t>
      </w:r>
      <w:proofErr w:type="spellStart"/>
      <w:r>
        <w:t>Univers</w:t>
      </w:r>
      <w:proofErr w:type="spellEnd"/>
      <w:r>
        <w:t xml:space="preserve">, </w:t>
      </w:r>
      <w:proofErr w:type="spellStart"/>
      <w:r>
        <w:t>Bucureşti</w:t>
      </w:r>
      <w:proofErr w:type="spellEnd"/>
      <w:r>
        <w:t>, 1975</w:t>
      </w:r>
      <w:r>
        <w:rPr>
          <w:lang w:val="ro-RO"/>
        </w:rPr>
        <w:t>.</w:t>
      </w:r>
    </w:p>
    <w:p w:rsidR="000E47A7" w:rsidRDefault="000E47A7" w:rsidP="000E47A7">
      <w:pPr>
        <w:pStyle w:val="a3"/>
        <w:numPr>
          <w:ilvl w:val="0"/>
          <w:numId w:val="7"/>
        </w:numPr>
        <w:tabs>
          <w:tab w:val="left" w:pos="187"/>
        </w:tabs>
        <w:spacing w:before="0" w:beforeAutospacing="0" w:after="0" w:afterAutospacing="0"/>
        <w:jc w:val="both"/>
        <w:rPr>
          <w:lang w:val="ro-RO"/>
        </w:rPr>
      </w:pPr>
      <w:proofErr w:type="spellStart"/>
      <w:r>
        <w:t>Ricoeur</w:t>
      </w:r>
      <w:proofErr w:type="spellEnd"/>
      <w:r>
        <w:t xml:space="preserve">, </w:t>
      </w:r>
      <w:proofErr w:type="spellStart"/>
      <w:r>
        <w:t>Paul</w:t>
      </w:r>
      <w:proofErr w:type="spellEnd"/>
      <w:r>
        <w:rPr>
          <w:lang w:val="ro-RO"/>
        </w:rPr>
        <w:t xml:space="preserve">. </w:t>
      </w:r>
      <w:proofErr w:type="spellStart"/>
      <w:r>
        <w:t>De</w:t>
      </w:r>
      <w:proofErr w:type="spellEnd"/>
      <w:r>
        <w:t xml:space="preserve"> </w:t>
      </w:r>
      <w:proofErr w:type="spellStart"/>
      <w:r>
        <w:t>la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la</w:t>
      </w:r>
      <w:proofErr w:type="spellEnd"/>
      <w:r>
        <w:t xml:space="preserve"> </w:t>
      </w:r>
      <w:proofErr w:type="spellStart"/>
      <w:r>
        <w:t>acţiune</w:t>
      </w:r>
      <w:proofErr w:type="spellEnd"/>
      <w:r>
        <w:t xml:space="preserve">. </w:t>
      </w:r>
      <w:proofErr w:type="spellStart"/>
      <w:r>
        <w:t>Eseuri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 </w:t>
      </w:r>
      <w:proofErr w:type="spellStart"/>
      <w:r>
        <w:t>hermeneutică</w:t>
      </w:r>
      <w:proofErr w:type="spellEnd"/>
      <w:r>
        <w:t xml:space="preserve">, II, </w:t>
      </w:r>
      <w:proofErr w:type="spellStart"/>
      <w:r>
        <w:t>Editura</w:t>
      </w:r>
      <w:proofErr w:type="spellEnd"/>
      <w:r>
        <w:t xml:space="preserve"> </w:t>
      </w:r>
      <w:proofErr w:type="spellStart"/>
      <w:r>
        <w:t>Echinox</w:t>
      </w:r>
      <w:proofErr w:type="spellEnd"/>
      <w:r>
        <w:t xml:space="preserve">, </w:t>
      </w:r>
      <w:proofErr w:type="spellStart"/>
      <w:r>
        <w:t>Cluj</w:t>
      </w:r>
      <w:proofErr w:type="spellEnd"/>
      <w:r>
        <w:t>, 1999</w:t>
      </w:r>
      <w:r>
        <w:rPr>
          <w:lang w:val="ro-RO"/>
        </w:rPr>
        <w:t>.</w:t>
      </w:r>
    </w:p>
    <w:p w:rsidR="000E47A7" w:rsidRDefault="000E47A7" w:rsidP="000E47A7">
      <w:pPr>
        <w:pStyle w:val="a3"/>
        <w:numPr>
          <w:ilvl w:val="0"/>
          <w:numId w:val="7"/>
        </w:numPr>
        <w:tabs>
          <w:tab w:val="left" w:pos="187"/>
        </w:tabs>
        <w:spacing w:before="0" w:beforeAutospacing="0" w:after="0" w:afterAutospacing="0"/>
        <w:jc w:val="both"/>
        <w:rPr>
          <w:lang w:val="ro-RO"/>
        </w:rPr>
      </w:pPr>
      <w:proofErr w:type="spellStart"/>
      <w:r>
        <w:t>Rovenţa-Frumuşani</w:t>
      </w:r>
      <w:proofErr w:type="spellEnd"/>
      <w:r>
        <w:t xml:space="preserve">, </w:t>
      </w:r>
      <w:proofErr w:type="spellStart"/>
      <w:r>
        <w:t>Daniela</w:t>
      </w:r>
      <w:proofErr w:type="spellEnd"/>
      <w:r>
        <w:rPr>
          <w:lang w:val="ro-RO"/>
        </w:rPr>
        <w:t xml:space="preserve">. </w:t>
      </w:r>
      <w:proofErr w:type="spellStart"/>
      <w:r>
        <w:t>Analiza</w:t>
      </w:r>
      <w:proofErr w:type="spellEnd"/>
      <w:r>
        <w:t xml:space="preserve"> </w:t>
      </w:r>
      <w:proofErr w:type="spellStart"/>
      <w:r>
        <w:t>discursului</w:t>
      </w:r>
      <w:proofErr w:type="spellEnd"/>
      <w:r>
        <w:t xml:space="preserve">. </w:t>
      </w:r>
      <w:proofErr w:type="spellStart"/>
      <w:r>
        <w:t>Ipoteze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ipostaze</w:t>
      </w:r>
      <w:proofErr w:type="spellEnd"/>
      <w:r>
        <w:t xml:space="preserve">. </w:t>
      </w:r>
      <w:proofErr w:type="spellStart"/>
      <w:r>
        <w:t>Ed</w:t>
      </w:r>
      <w:proofErr w:type="spellEnd"/>
      <w:r>
        <w:t xml:space="preserve">. </w:t>
      </w:r>
      <w:proofErr w:type="spellStart"/>
      <w:r>
        <w:t>Triconic</w:t>
      </w:r>
      <w:proofErr w:type="spellEnd"/>
      <w:r>
        <w:t xml:space="preserve"> </w:t>
      </w:r>
      <w:proofErr w:type="spellStart"/>
      <w:r>
        <w:t>Bucureşti</w:t>
      </w:r>
      <w:proofErr w:type="spellEnd"/>
      <w:r>
        <w:t>, 2004</w:t>
      </w:r>
      <w:r>
        <w:rPr>
          <w:lang w:val="ro-RO"/>
        </w:rPr>
        <w:t>.</w:t>
      </w:r>
    </w:p>
    <w:p w:rsidR="000E47A7" w:rsidRDefault="000E47A7" w:rsidP="000E47A7">
      <w:pPr>
        <w:pStyle w:val="a3"/>
        <w:numPr>
          <w:ilvl w:val="0"/>
          <w:numId w:val="7"/>
        </w:numPr>
        <w:tabs>
          <w:tab w:val="left" w:pos="187"/>
        </w:tabs>
        <w:spacing w:before="0" w:beforeAutospacing="0" w:after="0" w:afterAutospacing="0"/>
        <w:jc w:val="both"/>
        <w:rPr>
          <w:lang w:val="ro-RO"/>
        </w:rPr>
      </w:pPr>
      <w:proofErr w:type="spellStart"/>
      <w:r>
        <w:lastRenderedPageBreak/>
        <w:t>Vasiliu</w:t>
      </w:r>
      <w:proofErr w:type="spellEnd"/>
      <w:r>
        <w:t xml:space="preserve">, </w:t>
      </w:r>
      <w:proofErr w:type="spellStart"/>
      <w:r>
        <w:t>Emanuel</w:t>
      </w:r>
      <w:proofErr w:type="spellEnd"/>
      <w:r>
        <w:rPr>
          <w:lang w:val="ro-RO"/>
        </w:rPr>
        <w:t>.</w:t>
      </w:r>
      <w:r>
        <w:t xml:space="preserve"> </w:t>
      </w:r>
      <w:proofErr w:type="spellStart"/>
      <w:r>
        <w:t>Introducere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teoria</w:t>
      </w:r>
      <w:proofErr w:type="spellEnd"/>
      <w:r>
        <w:t xml:space="preserve"> </w:t>
      </w:r>
      <w:proofErr w:type="spellStart"/>
      <w:r>
        <w:t>textului</w:t>
      </w:r>
      <w:proofErr w:type="spellEnd"/>
      <w:r>
        <w:t xml:space="preserve">. </w:t>
      </w:r>
      <w:proofErr w:type="spellStart"/>
      <w:r>
        <w:t>Ed</w:t>
      </w:r>
      <w:proofErr w:type="spellEnd"/>
      <w:r>
        <w:t xml:space="preserve">. </w:t>
      </w:r>
      <w:proofErr w:type="spellStart"/>
      <w:r>
        <w:t>Ştiinţifică</w:t>
      </w:r>
      <w:proofErr w:type="spellEnd"/>
      <w:r>
        <w:t xml:space="preserve"> </w:t>
      </w:r>
      <w:proofErr w:type="spellStart"/>
      <w:r>
        <w:t>şi</w:t>
      </w:r>
      <w:proofErr w:type="spellEnd"/>
      <w:r>
        <w:t xml:space="preserve"> </w:t>
      </w:r>
      <w:proofErr w:type="spellStart"/>
      <w:r>
        <w:t>Enciclopedică</w:t>
      </w:r>
      <w:proofErr w:type="spellEnd"/>
      <w:r>
        <w:t xml:space="preserve">, </w:t>
      </w:r>
      <w:proofErr w:type="spellStart"/>
      <w:r>
        <w:t>Bucureşti</w:t>
      </w:r>
      <w:proofErr w:type="spellEnd"/>
      <w:r>
        <w:t>, 1990</w:t>
      </w:r>
      <w:r>
        <w:rPr>
          <w:lang w:val="ro-RO"/>
        </w:rPr>
        <w:t>.</w:t>
      </w:r>
    </w:p>
    <w:p w:rsidR="000E47A7" w:rsidRPr="000E47A7" w:rsidRDefault="000E47A7" w:rsidP="000E47A7">
      <w:pPr>
        <w:pStyle w:val="a3"/>
        <w:numPr>
          <w:ilvl w:val="0"/>
          <w:numId w:val="7"/>
        </w:numPr>
        <w:tabs>
          <w:tab w:val="left" w:pos="187"/>
        </w:tabs>
        <w:spacing w:before="0" w:beforeAutospacing="0" w:after="0" w:afterAutospacing="0"/>
        <w:jc w:val="both"/>
        <w:rPr>
          <w:b/>
          <w:bCs/>
          <w:color w:val="000000"/>
          <w:kern w:val="24"/>
          <w:szCs w:val="36"/>
          <w:lang w:val="ro-RO"/>
        </w:rPr>
      </w:pPr>
      <w:proofErr w:type="spellStart"/>
      <w:r>
        <w:t>Vlad</w:t>
      </w:r>
      <w:proofErr w:type="spellEnd"/>
      <w:r>
        <w:t xml:space="preserve">, </w:t>
      </w:r>
      <w:proofErr w:type="spellStart"/>
      <w:r>
        <w:t>Carmen</w:t>
      </w:r>
      <w:proofErr w:type="spellEnd"/>
      <w:r>
        <w:rPr>
          <w:lang w:val="ro-RO"/>
        </w:rPr>
        <w:t xml:space="preserve">. </w:t>
      </w:r>
      <w:proofErr w:type="spellStart"/>
      <w:r>
        <w:t>Textul</w:t>
      </w:r>
      <w:proofErr w:type="spellEnd"/>
      <w:r>
        <w:t xml:space="preserve"> </w:t>
      </w:r>
      <w:proofErr w:type="spellStart"/>
      <w:r>
        <w:t>aisberg</w:t>
      </w:r>
      <w:proofErr w:type="spellEnd"/>
      <w:r>
        <w:t xml:space="preserve">, </w:t>
      </w:r>
      <w:proofErr w:type="spellStart"/>
      <w:r>
        <w:t>Casa</w:t>
      </w:r>
      <w:proofErr w:type="spellEnd"/>
      <w:r>
        <w:t xml:space="preserve"> </w:t>
      </w:r>
      <w:proofErr w:type="spellStart"/>
      <w:r>
        <w:t>Cărţii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 </w:t>
      </w:r>
      <w:proofErr w:type="spellStart"/>
      <w:r>
        <w:t>Ştiinţă</w:t>
      </w:r>
      <w:proofErr w:type="spellEnd"/>
      <w:r>
        <w:t xml:space="preserve">, </w:t>
      </w:r>
      <w:proofErr w:type="spellStart"/>
      <w:r>
        <w:t>Cluj-Napoca</w:t>
      </w:r>
      <w:proofErr w:type="spellEnd"/>
      <w:r>
        <w:t>, 2000</w:t>
      </w:r>
      <w:r>
        <w:rPr>
          <w:lang w:val="ro-RO"/>
        </w:rPr>
        <w:t>.</w:t>
      </w:r>
    </w:p>
    <w:p w:rsidR="00EF1BB2" w:rsidRDefault="00EF1BB2" w:rsidP="00EF1BB2">
      <w:pPr>
        <w:pStyle w:val="a3"/>
        <w:tabs>
          <w:tab w:val="left" w:pos="187"/>
        </w:tabs>
        <w:spacing w:before="0" w:beforeAutospacing="0" w:after="0" w:afterAutospacing="0"/>
        <w:jc w:val="center"/>
        <w:rPr>
          <w:sz w:val="18"/>
        </w:rPr>
      </w:pPr>
      <w:r>
        <w:rPr>
          <w:b/>
          <w:bCs/>
          <w:color w:val="000000"/>
          <w:kern w:val="24"/>
          <w:szCs w:val="36"/>
          <w:lang w:val="ro-RO"/>
        </w:rPr>
        <w:t>8</w:t>
      </w:r>
      <w:r>
        <w:rPr>
          <w:b/>
          <w:bCs/>
          <w:color w:val="000000"/>
          <w:kern w:val="24"/>
          <w:szCs w:val="36"/>
        </w:rPr>
        <w:t>. Інформаційні ресурси</w:t>
      </w:r>
    </w:p>
    <w:p w:rsidR="00B10B09" w:rsidRDefault="00B10B09" w:rsidP="00B10B09">
      <w:pPr>
        <w:widowControl w:val="0"/>
        <w:numPr>
          <w:ilvl w:val="0"/>
          <w:numId w:val="8"/>
        </w:numPr>
        <w:shd w:val="clear" w:color="auto" w:fill="FFFFFF"/>
        <w:tabs>
          <w:tab w:val="left" w:pos="426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B72594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Pr="00B72594">
        <w:rPr>
          <w:rFonts w:ascii="Times New Roman" w:hAnsi="Times New Roman" w:cs="Times New Roman"/>
          <w:sz w:val="24"/>
          <w:szCs w:val="24"/>
        </w:rPr>
        <w:t>://</w:t>
      </w:r>
      <w:proofErr w:type="spellStart"/>
      <w:r w:rsidRPr="00B72594">
        <w:rPr>
          <w:rFonts w:ascii="Times New Roman" w:hAnsi="Times New Roman" w:cs="Times New Roman"/>
          <w:sz w:val="24"/>
          <w:szCs w:val="24"/>
          <w:lang w:val="ro-RO"/>
        </w:rPr>
        <w:t>ro</w:t>
      </w:r>
      <w:proofErr w:type="spellEnd"/>
      <w:r w:rsidRPr="00B72594">
        <w:rPr>
          <w:rFonts w:ascii="Times New Roman" w:hAnsi="Times New Roman" w:cs="Times New Roman"/>
          <w:sz w:val="24"/>
          <w:szCs w:val="24"/>
          <w:lang w:val="ro-RO"/>
        </w:rPr>
        <w:t>.</w:t>
      </w:r>
      <w:proofErr w:type="spellStart"/>
      <w:r w:rsidRPr="00B72594">
        <w:rPr>
          <w:rFonts w:ascii="Times New Roman" w:hAnsi="Times New Roman" w:cs="Times New Roman"/>
          <w:sz w:val="24"/>
          <w:szCs w:val="24"/>
          <w:lang w:val="en-US"/>
        </w:rPr>
        <w:t>wikipedia</w:t>
      </w:r>
      <w:proofErr w:type="spellEnd"/>
      <w:r w:rsidRPr="00B72594">
        <w:rPr>
          <w:rFonts w:ascii="Times New Roman" w:hAnsi="Times New Roman" w:cs="Times New Roman"/>
          <w:sz w:val="24"/>
          <w:szCs w:val="24"/>
        </w:rPr>
        <w:t>.</w:t>
      </w:r>
      <w:r w:rsidRPr="00B72594">
        <w:rPr>
          <w:rFonts w:ascii="Times New Roman" w:hAnsi="Times New Roman" w:cs="Times New Roman"/>
          <w:sz w:val="24"/>
          <w:szCs w:val="24"/>
          <w:lang w:val="en-US"/>
        </w:rPr>
        <w:t>org</w:t>
      </w:r>
      <w:r w:rsidRPr="00B72594">
        <w:rPr>
          <w:rFonts w:ascii="Times New Roman" w:hAnsi="Times New Roman" w:cs="Times New Roman"/>
          <w:sz w:val="24"/>
          <w:szCs w:val="24"/>
        </w:rPr>
        <w:t>/</w:t>
      </w:r>
      <w:r w:rsidRPr="00B72594">
        <w:rPr>
          <w:rFonts w:ascii="Times New Roman" w:hAnsi="Times New Roman" w:cs="Times New Roman"/>
          <w:sz w:val="24"/>
          <w:szCs w:val="24"/>
          <w:lang w:val="en-US"/>
        </w:rPr>
        <w:t>wiki</w:t>
      </w:r>
      <w:r w:rsidRPr="00B72594">
        <w:rPr>
          <w:rFonts w:ascii="Times New Roman" w:hAnsi="Times New Roman" w:cs="Times New Roman"/>
          <w:sz w:val="24"/>
          <w:szCs w:val="24"/>
        </w:rPr>
        <w:t>/</w:t>
      </w:r>
      <w:r w:rsidRPr="00B72594">
        <w:rPr>
          <w:rFonts w:ascii="Times New Roman" w:hAnsi="Times New Roman" w:cs="Times New Roman"/>
          <w:sz w:val="24"/>
          <w:szCs w:val="24"/>
          <w:lang w:val="en-US"/>
        </w:rPr>
        <w:t>Literature</w:t>
      </w:r>
      <w:r w:rsidRPr="00B7259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10B09" w:rsidRPr="00B72594" w:rsidRDefault="00B10B09" w:rsidP="00B10B09">
      <w:pPr>
        <w:widowControl w:val="0"/>
        <w:numPr>
          <w:ilvl w:val="0"/>
          <w:numId w:val="8"/>
        </w:numPr>
        <w:shd w:val="clear" w:color="auto" w:fill="FFFFFF"/>
        <w:tabs>
          <w:tab w:val="left" w:pos="426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560537"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ro-RO"/>
        </w:rPr>
        <w:t>https://ro.wikisource</w:t>
      </w:r>
      <w:r>
        <w:rPr>
          <w:rFonts w:ascii="Times New Roman" w:eastAsia="+mn-ea" w:hAnsi="Times New Roman" w:cs="Times New Roman"/>
          <w:color w:val="000000"/>
          <w:kern w:val="24"/>
          <w:sz w:val="24"/>
          <w:szCs w:val="24"/>
          <w:lang w:val="ro-RO"/>
        </w:rPr>
        <w:t>.org/wiki/Pagina_principală</w:t>
      </w:r>
    </w:p>
    <w:p w:rsidR="00B10B09" w:rsidRPr="00B72594" w:rsidRDefault="00B10B09" w:rsidP="00B10B09">
      <w:pPr>
        <w:widowControl w:val="0"/>
        <w:numPr>
          <w:ilvl w:val="0"/>
          <w:numId w:val="8"/>
        </w:numPr>
        <w:shd w:val="clear" w:color="auto" w:fill="FFFFFF"/>
        <w:tabs>
          <w:tab w:val="left" w:pos="426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B72594">
        <w:rPr>
          <w:rFonts w:ascii="Times New Roman" w:hAnsi="Times New Roman" w:cs="Times New Roman"/>
          <w:sz w:val="24"/>
          <w:szCs w:val="24"/>
          <w:lang w:val="ro-RO"/>
        </w:rPr>
        <w:t xml:space="preserve">http:// </w:t>
      </w:r>
      <w:proofErr w:type="spellStart"/>
      <w:r w:rsidRPr="00B72594">
        <w:rPr>
          <w:rFonts w:ascii="Times New Roman" w:hAnsi="Times New Roman" w:cs="Times New Roman"/>
          <w:sz w:val="24"/>
          <w:szCs w:val="24"/>
          <w:lang w:val="ro-RO"/>
        </w:rPr>
        <w:t>www.bibnat.ro</w:t>
      </w:r>
      <w:proofErr w:type="spellEnd"/>
    </w:p>
    <w:p w:rsidR="00B10B09" w:rsidRPr="004C48C1" w:rsidRDefault="00B10B09" w:rsidP="00B10B09">
      <w:pPr>
        <w:widowControl w:val="0"/>
        <w:numPr>
          <w:ilvl w:val="0"/>
          <w:numId w:val="8"/>
        </w:numPr>
        <w:shd w:val="clear" w:color="auto" w:fill="FFFFFF"/>
        <w:tabs>
          <w:tab w:val="left" w:pos="426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color w:val="000000"/>
          <w:spacing w:val="-13"/>
          <w:sz w:val="24"/>
          <w:szCs w:val="24"/>
        </w:rPr>
      </w:pPr>
      <w:r w:rsidRPr="00B72594">
        <w:rPr>
          <w:rFonts w:ascii="Times New Roman" w:hAnsi="Times New Roman" w:cs="Times New Roman"/>
          <w:spacing w:val="-13"/>
          <w:sz w:val="24"/>
          <w:szCs w:val="24"/>
          <w:lang w:val="ro-RO"/>
        </w:rPr>
        <w:t xml:space="preserve">http:// </w:t>
      </w:r>
      <w:proofErr w:type="spellStart"/>
      <w:r w:rsidRPr="00B72594">
        <w:rPr>
          <w:rFonts w:ascii="Times New Roman" w:hAnsi="Times New Roman" w:cs="Times New Roman"/>
          <w:spacing w:val="-13"/>
          <w:sz w:val="24"/>
          <w:szCs w:val="24"/>
          <w:lang w:val="ro-RO"/>
        </w:rPr>
        <w:t>www</w:t>
      </w:r>
      <w:proofErr w:type="spellEnd"/>
      <w:r w:rsidRPr="00B72594">
        <w:rPr>
          <w:rFonts w:ascii="Times New Roman" w:hAnsi="Times New Roman" w:cs="Times New Roman"/>
          <w:color w:val="000000"/>
          <w:spacing w:val="-13"/>
          <w:sz w:val="24"/>
          <w:szCs w:val="24"/>
          <w:lang w:val="ro-RO"/>
        </w:rPr>
        <w:t xml:space="preserve">. </w:t>
      </w:r>
      <w:proofErr w:type="spellStart"/>
      <w:r w:rsidRPr="00B72594">
        <w:rPr>
          <w:rFonts w:ascii="Times New Roman" w:hAnsi="Times New Roman" w:cs="Times New Roman"/>
          <w:color w:val="000000"/>
          <w:spacing w:val="-13"/>
          <w:sz w:val="24"/>
          <w:szCs w:val="24"/>
          <w:lang w:val="ro-RO"/>
        </w:rPr>
        <w:t>Romlit.ro</w:t>
      </w:r>
      <w:proofErr w:type="spellEnd"/>
      <w:r w:rsidRPr="00B72594">
        <w:rPr>
          <w:rFonts w:ascii="Times New Roman" w:hAnsi="Times New Roman" w:cs="Times New Roman"/>
          <w:color w:val="000000"/>
          <w:spacing w:val="-13"/>
          <w:sz w:val="24"/>
          <w:szCs w:val="24"/>
          <w:lang w:val="ro-RO"/>
        </w:rPr>
        <w:t xml:space="preserve"> </w:t>
      </w:r>
    </w:p>
    <w:p w:rsidR="00B10B09" w:rsidRPr="004C48C1" w:rsidRDefault="00B10B09" w:rsidP="00B10B09">
      <w:pPr>
        <w:widowControl w:val="0"/>
        <w:numPr>
          <w:ilvl w:val="0"/>
          <w:numId w:val="8"/>
        </w:numPr>
        <w:shd w:val="clear" w:color="auto" w:fill="FFFFFF"/>
        <w:tabs>
          <w:tab w:val="left" w:pos="426"/>
        </w:tabs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color w:val="000000"/>
          <w:spacing w:val="-13"/>
          <w:sz w:val="24"/>
          <w:szCs w:val="24"/>
        </w:rPr>
      </w:pPr>
      <w:r w:rsidRPr="004C48C1">
        <w:rPr>
          <w:rFonts w:ascii="Times New Roman" w:hAnsi="Times New Roman" w:cs="Times New Roman"/>
          <w:color w:val="000000"/>
          <w:spacing w:val="-13"/>
          <w:sz w:val="24"/>
          <w:szCs w:val="24"/>
        </w:rPr>
        <w:t>http://www.bcub.ro/muzeul-national-al-literaturii-romane</w:t>
      </w:r>
    </w:p>
    <w:p w:rsidR="006E7E06" w:rsidRDefault="006E7E06"/>
    <w:sectPr w:rsidR="006E7E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540EB"/>
    <w:multiLevelType w:val="hybridMultilevel"/>
    <w:tmpl w:val="4F945EA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4771D6"/>
    <w:multiLevelType w:val="singleLevel"/>
    <w:tmpl w:val="95568AAE"/>
    <w:lvl w:ilvl="0">
      <w:start w:val="1"/>
      <w:numFmt w:val="decimal"/>
      <w:lvlText w:val="%1."/>
      <w:legacy w:legacy="1" w:legacySpace="0" w:legacyIndent="365"/>
      <w:lvlJc w:val="left"/>
      <w:rPr>
        <w:rFonts w:ascii="Times New Roman" w:hAnsi="Times New Roman" w:cs="Times New Roman" w:hint="default"/>
      </w:rPr>
    </w:lvl>
  </w:abstractNum>
  <w:abstractNum w:abstractNumId="2">
    <w:nsid w:val="22084B00"/>
    <w:multiLevelType w:val="hybridMultilevel"/>
    <w:tmpl w:val="12268618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36DC5604"/>
    <w:multiLevelType w:val="hybridMultilevel"/>
    <w:tmpl w:val="3CE454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68029F"/>
    <w:multiLevelType w:val="hybridMultilevel"/>
    <w:tmpl w:val="96E8C44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107D66"/>
    <w:multiLevelType w:val="hybridMultilevel"/>
    <w:tmpl w:val="F2E61A34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588C31A9"/>
    <w:multiLevelType w:val="hybridMultilevel"/>
    <w:tmpl w:val="994A57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F668F4"/>
    <w:multiLevelType w:val="hybridMultilevel"/>
    <w:tmpl w:val="233C0FE0"/>
    <w:lvl w:ilvl="0" w:tplc="41D8530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3"/>
  </w:num>
  <w:num w:numId="5">
    <w:abstractNumId w:val="2"/>
  </w:num>
  <w:num w:numId="6">
    <w:abstractNumId w:val="5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76F"/>
    <w:rsid w:val="0004163C"/>
    <w:rsid w:val="000E47A7"/>
    <w:rsid w:val="0037176F"/>
    <w:rsid w:val="005365A7"/>
    <w:rsid w:val="00672B23"/>
    <w:rsid w:val="006E7E06"/>
    <w:rsid w:val="0074522C"/>
    <w:rsid w:val="009554ED"/>
    <w:rsid w:val="00A5374E"/>
    <w:rsid w:val="00B10B09"/>
    <w:rsid w:val="00C721C4"/>
    <w:rsid w:val="00EF1BB2"/>
    <w:rsid w:val="00F22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1BB2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EF1B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unhideWhenUsed/>
    <w:rsid w:val="00EF1BB2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EF1BB2"/>
    <w:pPr>
      <w:ind w:left="720"/>
      <w:contextualSpacing/>
    </w:pPr>
  </w:style>
  <w:style w:type="table" w:styleId="a6">
    <w:name w:val="Table Grid"/>
    <w:basedOn w:val="a1"/>
    <w:uiPriority w:val="59"/>
    <w:rsid w:val="00EF1BB2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Абзац списка1"/>
    <w:basedOn w:val="a"/>
    <w:rsid w:val="00EF1BB2"/>
    <w:pPr>
      <w:spacing w:after="0" w:line="240" w:lineRule="auto"/>
      <w:ind w:left="720"/>
    </w:pPr>
    <w:rPr>
      <w:rFonts w:ascii="Times New Roman" w:eastAsia="Calibri" w:hAnsi="Times New Roman" w:cs="Times New Roman"/>
      <w:sz w:val="24"/>
      <w:szCs w:val="24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1BB2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EF1B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unhideWhenUsed/>
    <w:rsid w:val="00EF1BB2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EF1BB2"/>
    <w:pPr>
      <w:ind w:left="720"/>
      <w:contextualSpacing/>
    </w:pPr>
  </w:style>
  <w:style w:type="table" w:styleId="a6">
    <w:name w:val="Table Grid"/>
    <w:basedOn w:val="a1"/>
    <w:uiPriority w:val="59"/>
    <w:rsid w:val="00EF1BB2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Абзац списка1"/>
    <w:basedOn w:val="a"/>
    <w:rsid w:val="00EF1BB2"/>
    <w:pPr>
      <w:spacing w:after="0" w:line="240" w:lineRule="auto"/>
      <w:ind w:left="720"/>
    </w:pPr>
    <w:rPr>
      <w:rFonts w:ascii="Times New Roman" w:eastAsia="Calibri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rcid.org/0000-0003-0060-0850" TargetMode="External"/><Relationship Id="rId3" Type="http://schemas.openxmlformats.org/officeDocument/2006/relationships/styles" Target="styles.xml"/><Relationship Id="rId7" Type="http://schemas.openxmlformats.org/officeDocument/2006/relationships/hyperlink" Target="https://scholar.google.com.ua/citations?hl=uk&amp;user=q-GHVN8AAAAJ&amp;view_op=list_works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philology.chnu.edu.ua/?page_id=222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publons.com/researcher/2287803/paladian-kristinii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6BBB97-AD6D-4D43-8E17-A343FEC1DE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6</Pages>
  <Words>1477</Words>
  <Characters>8570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Юлианна</dc:creator>
  <cp:keywords/>
  <dc:description/>
  <cp:lastModifiedBy>Юлианна</cp:lastModifiedBy>
  <cp:revision>3</cp:revision>
  <dcterms:created xsi:type="dcterms:W3CDTF">2021-09-20T17:15:00Z</dcterms:created>
  <dcterms:modified xsi:type="dcterms:W3CDTF">2021-09-20T21:28:00Z</dcterms:modified>
</cp:coreProperties>
</file>