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9E4" w:rsidRPr="005D2FA9" w:rsidRDefault="005D59E4" w:rsidP="005D59E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D2FA9">
        <w:rPr>
          <w:rFonts w:ascii="Times New Roman" w:hAnsi="Times New Roman" w:cs="Times New Roman"/>
          <w:b/>
          <w:sz w:val="28"/>
          <w:szCs w:val="28"/>
          <w:lang w:val="uk-UA"/>
        </w:rPr>
        <w:t>З</w:t>
      </w:r>
      <w:r w:rsidRPr="005D2FA9">
        <w:rPr>
          <w:rFonts w:ascii="Times New Roman" w:hAnsi="Times New Roman" w:cs="Times New Roman"/>
          <w:b/>
          <w:sz w:val="28"/>
          <w:szCs w:val="28"/>
          <w:lang w:val="uk-UA"/>
        </w:rPr>
        <w:t>міст</w:t>
      </w:r>
    </w:p>
    <w:p w:rsidR="005D59E4" w:rsidRPr="005D59E4" w:rsidRDefault="005D59E4" w:rsidP="005D59E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D59E4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ED6CB5">
        <w:rPr>
          <w:rFonts w:ascii="Times New Roman" w:hAnsi="Times New Roman" w:cs="Times New Roman"/>
          <w:sz w:val="28"/>
          <w:szCs w:val="28"/>
          <w:lang w:val="uk-UA"/>
        </w:rPr>
        <w:t>ступ</w:t>
      </w:r>
    </w:p>
    <w:p w:rsidR="005D59E4" w:rsidRPr="005D59E4" w:rsidRDefault="005D59E4" w:rsidP="005D59E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D59E4">
        <w:rPr>
          <w:rFonts w:ascii="Times New Roman" w:hAnsi="Times New Roman" w:cs="Times New Roman"/>
          <w:sz w:val="28"/>
          <w:szCs w:val="28"/>
          <w:lang w:val="uk-UA"/>
        </w:rPr>
        <w:t xml:space="preserve">Глава 1 Організаційна культура як соціальний феномен: теоретико - методологічне </w:t>
      </w:r>
      <w:r w:rsidRPr="005D59E4">
        <w:rPr>
          <w:rFonts w:ascii="Times New Roman" w:hAnsi="Times New Roman" w:cs="Times New Roman"/>
          <w:sz w:val="28"/>
          <w:szCs w:val="28"/>
          <w:lang w:val="uk-UA"/>
        </w:rPr>
        <w:t>обґрунтування</w:t>
      </w:r>
      <w:r w:rsidRPr="005D59E4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:rsidR="005D59E4" w:rsidRPr="005D59E4" w:rsidRDefault="005D59E4" w:rsidP="005D2FA9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5D59E4">
        <w:rPr>
          <w:rFonts w:ascii="Times New Roman" w:hAnsi="Times New Roman" w:cs="Times New Roman"/>
          <w:sz w:val="28"/>
          <w:szCs w:val="28"/>
          <w:lang w:val="uk-UA"/>
        </w:rPr>
        <w:t>1.1 Поняття «організаційна культура» : генезис</w:t>
      </w:r>
      <w:r>
        <w:rPr>
          <w:rFonts w:ascii="Times New Roman" w:hAnsi="Times New Roman" w:cs="Times New Roman"/>
          <w:sz w:val="28"/>
          <w:szCs w:val="28"/>
          <w:lang w:val="uk-UA"/>
        </w:rPr>
        <w:t>, сутність</w:t>
      </w:r>
      <w:r w:rsidRPr="005D59E4">
        <w:rPr>
          <w:rFonts w:ascii="Times New Roman" w:hAnsi="Times New Roman" w:cs="Times New Roman"/>
          <w:sz w:val="28"/>
          <w:szCs w:val="28"/>
          <w:lang w:val="uk-UA"/>
        </w:rPr>
        <w:t>, типологія.</w:t>
      </w:r>
    </w:p>
    <w:p w:rsidR="005D59E4" w:rsidRPr="005D59E4" w:rsidRDefault="005D59E4" w:rsidP="005D2FA9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5D59E4">
        <w:rPr>
          <w:rFonts w:ascii="Times New Roman" w:hAnsi="Times New Roman" w:cs="Times New Roman"/>
          <w:sz w:val="28"/>
          <w:szCs w:val="28"/>
          <w:lang w:val="uk-UA"/>
        </w:rPr>
        <w:t>1.2 Елементи організаційної культури .</w:t>
      </w:r>
    </w:p>
    <w:p w:rsidR="005D59E4" w:rsidRPr="005D59E4" w:rsidRDefault="005D59E4" w:rsidP="005D2FA9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5D59E4">
        <w:rPr>
          <w:rFonts w:ascii="Times New Roman" w:hAnsi="Times New Roman" w:cs="Times New Roman"/>
          <w:sz w:val="28"/>
          <w:szCs w:val="28"/>
          <w:lang w:val="uk-UA"/>
        </w:rPr>
        <w:t>1.3 Вплив організаційної культури як спосіб мотивації поведінки .</w:t>
      </w:r>
    </w:p>
    <w:p w:rsidR="005D59E4" w:rsidRPr="005D59E4" w:rsidRDefault="005D59E4" w:rsidP="005D59E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D59E4">
        <w:rPr>
          <w:rFonts w:ascii="Times New Roman" w:hAnsi="Times New Roman" w:cs="Times New Roman"/>
          <w:sz w:val="28"/>
          <w:szCs w:val="28"/>
          <w:lang w:val="uk-UA"/>
        </w:rPr>
        <w:t>Глава 2 Молодь - соціально-демографічна група: ціннісна орієнтація .</w:t>
      </w:r>
    </w:p>
    <w:p w:rsidR="005D59E4" w:rsidRPr="005D59E4" w:rsidRDefault="005D59E4" w:rsidP="005D2FA9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5D59E4">
        <w:rPr>
          <w:rFonts w:ascii="Times New Roman" w:hAnsi="Times New Roman" w:cs="Times New Roman"/>
          <w:sz w:val="28"/>
          <w:szCs w:val="28"/>
          <w:lang w:val="uk-UA"/>
        </w:rPr>
        <w:t>2.1 Характеристика молоді як специфічної соціальної групи.</w:t>
      </w:r>
    </w:p>
    <w:p w:rsidR="005D59E4" w:rsidRPr="005D59E4" w:rsidRDefault="005D59E4" w:rsidP="005D2FA9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5D59E4">
        <w:rPr>
          <w:rFonts w:ascii="Times New Roman" w:hAnsi="Times New Roman" w:cs="Times New Roman"/>
          <w:sz w:val="28"/>
          <w:szCs w:val="28"/>
          <w:lang w:val="uk-UA"/>
        </w:rPr>
        <w:t>2.2Фактори , що визначають нормативно- ціннісні орієнтації сучасної молоді.</w:t>
      </w:r>
    </w:p>
    <w:p w:rsidR="005D59E4" w:rsidRPr="005D59E4" w:rsidRDefault="005D2FA9" w:rsidP="005D59E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Глава 3 . Дослідження</w:t>
      </w:r>
      <w:r w:rsidR="005D59E4" w:rsidRPr="005D59E4">
        <w:rPr>
          <w:rFonts w:ascii="Times New Roman" w:hAnsi="Times New Roman" w:cs="Times New Roman"/>
          <w:sz w:val="28"/>
          <w:szCs w:val="28"/>
          <w:lang w:val="uk-UA"/>
        </w:rPr>
        <w:t>. Емпіричне дослідження впливу організаційної культури на ціннісні орієнтації молоді.</w:t>
      </w:r>
    </w:p>
    <w:p w:rsidR="005D59E4" w:rsidRPr="005D59E4" w:rsidRDefault="005D59E4" w:rsidP="005D2FA9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5D59E4">
        <w:rPr>
          <w:rFonts w:ascii="Times New Roman" w:hAnsi="Times New Roman" w:cs="Times New Roman"/>
          <w:sz w:val="28"/>
          <w:szCs w:val="28"/>
          <w:lang w:val="uk-UA"/>
        </w:rPr>
        <w:t>3.1 Методика дослідження</w:t>
      </w:r>
    </w:p>
    <w:p w:rsidR="005D59E4" w:rsidRPr="005D59E4" w:rsidRDefault="005D59E4" w:rsidP="005D2FA9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5D59E4">
        <w:rPr>
          <w:rFonts w:ascii="Times New Roman" w:hAnsi="Times New Roman" w:cs="Times New Roman"/>
          <w:sz w:val="28"/>
          <w:szCs w:val="28"/>
          <w:lang w:val="uk-UA"/>
        </w:rPr>
        <w:t>3.2 Аналіз отриманих даних</w:t>
      </w:r>
    </w:p>
    <w:p w:rsidR="005D59E4" w:rsidRPr="005D59E4" w:rsidRDefault="005D59E4" w:rsidP="005D59E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D59E4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ED6CB5">
        <w:rPr>
          <w:rFonts w:ascii="Times New Roman" w:hAnsi="Times New Roman" w:cs="Times New Roman"/>
          <w:sz w:val="28"/>
          <w:szCs w:val="28"/>
          <w:lang w:val="uk-UA"/>
        </w:rPr>
        <w:t>исновок</w:t>
      </w:r>
    </w:p>
    <w:p w:rsidR="005D59E4" w:rsidRPr="005D59E4" w:rsidRDefault="00ED6CB5" w:rsidP="005D59E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5D59E4" w:rsidRPr="005D59E4">
        <w:rPr>
          <w:rFonts w:ascii="Times New Roman" w:hAnsi="Times New Roman" w:cs="Times New Roman"/>
          <w:sz w:val="28"/>
          <w:szCs w:val="28"/>
          <w:lang w:val="uk-UA"/>
        </w:rPr>
        <w:t>писок літератури</w:t>
      </w:r>
    </w:p>
    <w:p w:rsidR="00704D22" w:rsidRDefault="00ED6CB5" w:rsidP="005D59E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5D59E4" w:rsidRPr="005D59E4">
        <w:rPr>
          <w:rFonts w:ascii="Times New Roman" w:hAnsi="Times New Roman" w:cs="Times New Roman"/>
          <w:sz w:val="28"/>
          <w:szCs w:val="28"/>
          <w:lang w:val="uk-UA"/>
        </w:rPr>
        <w:t>одатки</w:t>
      </w:r>
    </w:p>
    <w:p w:rsidR="00704D22" w:rsidRDefault="00704D2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D003FD" w:rsidRPr="00D003FD" w:rsidRDefault="00D003FD" w:rsidP="00D003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03F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Глава 1 Організаційна культура як соціальний феномен: теоретико - методологічне </w:t>
      </w:r>
      <w:r w:rsidRPr="00D003FD">
        <w:rPr>
          <w:rFonts w:ascii="Times New Roman" w:hAnsi="Times New Roman" w:cs="Times New Roman"/>
          <w:sz w:val="28"/>
          <w:szCs w:val="28"/>
          <w:lang w:val="uk-UA"/>
        </w:rPr>
        <w:t>обґрунтування</w:t>
      </w:r>
      <w:r w:rsidRPr="00D003F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003FD" w:rsidRPr="00D003FD" w:rsidRDefault="00D003FD" w:rsidP="00D003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03FD">
        <w:rPr>
          <w:rFonts w:ascii="Times New Roman" w:hAnsi="Times New Roman" w:cs="Times New Roman"/>
          <w:sz w:val="28"/>
          <w:szCs w:val="28"/>
          <w:lang w:val="uk-UA"/>
        </w:rPr>
        <w:t>1.1 Поняття «ор</w:t>
      </w:r>
      <w:r w:rsidR="006F0C8B">
        <w:rPr>
          <w:rFonts w:ascii="Times New Roman" w:hAnsi="Times New Roman" w:cs="Times New Roman"/>
          <w:sz w:val="28"/>
          <w:szCs w:val="28"/>
          <w:lang w:val="uk-UA"/>
        </w:rPr>
        <w:t>ганізаційна культура»: генезис, сутність</w:t>
      </w:r>
      <w:r w:rsidRPr="00D003FD">
        <w:rPr>
          <w:rFonts w:ascii="Times New Roman" w:hAnsi="Times New Roman" w:cs="Times New Roman"/>
          <w:sz w:val="28"/>
          <w:szCs w:val="28"/>
          <w:lang w:val="uk-UA"/>
        </w:rPr>
        <w:t>, типологія</w:t>
      </w:r>
      <w:r w:rsidR="00BB051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003FD" w:rsidRPr="00D003FD" w:rsidRDefault="00D003FD" w:rsidP="00D003F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003FD" w:rsidRPr="00D003FD" w:rsidRDefault="006F0C8B" w:rsidP="00D003F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Термін «</w:t>
      </w:r>
      <w:r w:rsidR="00D003FD" w:rsidRPr="00D003FD">
        <w:rPr>
          <w:rFonts w:ascii="Times New Roman" w:hAnsi="Times New Roman" w:cs="Times New Roman"/>
          <w:sz w:val="28"/>
          <w:szCs w:val="28"/>
          <w:lang w:val="uk-UA"/>
        </w:rPr>
        <w:t>організаційна культура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D003FD" w:rsidRPr="00D003F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D72CB">
        <w:rPr>
          <w:rFonts w:ascii="Times New Roman" w:hAnsi="Times New Roman" w:cs="Times New Roman"/>
          <w:sz w:val="28"/>
          <w:szCs w:val="28"/>
          <w:lang w:val="uk-UA"/>
        </w:rPr>
        <w:t xml:space="preserve">є </w:t>
      </w:r>
      <w:r w:rsidR="00D003FD" w:rsidRPr="00D003FD">
        <w:rPr>
          <w:rFonts w:ascii="Times New Roman" w:hAnsi="Times New Roman" w:cs="Times New Roman"/>
          <w:sz w:val="28"/>
          <w:szCs w:val="28"/>
          <w:lang w:val="uk-UA"/>
        </w:rPr>
        <w:t>відносно нови</w:t>
      </w:r>
      <w:r w:rsidR="00CD72CB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D003FD" w:rsidRPr="00D003FD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r w:rsidR="00D003FD" w:rsidRPr="00CD72CB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нашої</w:t>
      </w:r>
      <w:r w:rsidR="00D003FD" w:rsidRPr="00D003FD">
        <w:rPr>
          <w:rFonts w:ascii="Times New Roman" w:hAnsi="Times New Roman" w:cs="Times New Roman"/>
          <w:sz w:val="28"/>
          <w:szCs w:val="28"/>
          <w:lang w:val="uk-UA"/>
        </w:rPr>
        <w:t xml:space="preserve"> теорії і практики побудови відносин у рамках окремої організації. Загальна мета організаційної культури - створення в установах здорового психологічного клімату для згуртування працівників </w:t>
      </w:r>
      <w:r w:rsidR="00621BD4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D003FD" w:rsidRPr="00D003FD">
        <w:rPr>
          <w:rFonts w:ascii="Times New Roman" w:hAnsi="Times New Roman" w:cs="Times New Roman"/>
          <w:sz w:val="28"/>
          <w:szCs w:val="28"/>
          <w:lang w:val="uk-UA"/>
        </w:rPr>
        <w:t xml:space="preserve"> єдиний колектив</w:t>
      </w:r>
      <w:r w:rsidR="00475095">
        <w:rPr>
          <w:rFonts w:ascii="Times New Roman" w:hAnsi="Times New Roman" w:cs="Times New Roman"/>
          <w:sz w:val="28"/>
          <w:szCs w:val="28"/>
          <w:lang w:val="uk-UA"/>
        </w:rPr>
        <w:t>, який сповідує певні етичні</w:t>
      </w:r>
      <w:r w:rsidR="00D003FD" w:rsidRPr="00D003FD">
        <w:rPr>
          <w:rFonts w:ascii="Times New Roman" w:hAnsi="Times New Roman" w:cs="Times New Roman"/>
          <w:sz w:val="28"/>
          <w:szCs w:val="28"/>
          <w:lang w:val="uk-UA"/>
        </w:rPr>
        <w:t xml:space="preserve">, моральні та культурні цінності , що усвідомить взаємозв'язок своїх цілей </w:t>
      </w:r>
      <w:r w:rsidR="00621BD4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D003FD" w:rsidRPr="00D003F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003FD" w:rsidRPr="00475095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доль</w:t>
      </w:r>
      <w:r w:rsidR="00D003FD" w:rsidRPr="00D003F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003FD" w:rsidRPr="00D003FD" w:rsidRDefault="00D003FD" w:rsidP="00D003F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003FD">
        <w:rPr>
          <w:rFonts w:ascii="Times New Roman" w:hAnsi="Times New Roman" w:cs="Times New Roman"/>
          <w:sz w:val="28"/>
          <w:szCs w:val="28"/>
          <w:lang w:val="uk-UA"/>
        </w:rPr>
        <w:t xml:space="preserve">Говорити про організаційну культуру як про феномен, </w:t>
      </w:r>
      <w:r w:rsidR="00475095">
        <w:rPr>
          <w:rFonts w:ascii="Times New Roman" w:hAnsi="Times New Roman" w:cs="Times New Roman"/>
          <w:sz w:val="28"/>
          <w:szCs w:val="28"/>
          <w:lang w:val="uk-UA"/>
        </w:rPr>
        <w:t>який визначає</w:t>
      </w:r>
      <w:r w:rsidRPr="00D003FD">
        <w:rPr>
          <w:rFonts w:ascii="Times New Roman" w:hAnsi="Times New Roman" w:cs="Times New Roman"/>
          <w:sz w:val="28"/>
          <w:szCs w:val="28"/>
          <w:lang w:val="uk-UA"/>
        </w:rPr>
        <w:t xml:space="preserve"> діяль</w:t>
      </w:r>
      <w:r w:rsidR="00475095">
        <w:rPr>
          <w:rFonts w:ascii="Times New Roman" w:hAnsi="Times New Roman" w:cs="Times New Roman"/>
          <w:sz w:val="28"/>
          <w:szCs w:val="28"/>
          <w:lang w:val="uk-UA"/>
        </w:rPr>
        <w:t>ність організацій, стали в 70-80</w:t>
      </w:r>
      <w:r w:rsidRPr="00D003FD">
        <w:rPr>
          <w:rFonts w:ascii="Times New Roman" w:hAnsi="Times New Roman" w:cs="Times New Roman"/>
          <w:sz w:val="28"/>
          <w:szCs w:val="28"/>
          <w:lang w:val="uk-UA"/>
        </w:rPr>
        <w:t>-х роках. Значення організаційної куль</w:t>
      </w:r>
      <w:bookmarkStart w:id="0" w:name="_GoBack"/>
      <w:bookmarkEnd w:id="0"/>
      <w:r w:rsidRPr="00D003FD">
        <w:rPr>
          <w:rFonts w:ascii="Times New Roman" w:hAnsi="Times New Roman" w:cs="Times New Roman"/>
          <w:sz w:val="28"/>
          <w:szCs w:val="28"/>
          <w:lang w:val="uk-UA"/>
        </w:rPr>
        <w:t>тури полягає в тому, що вона :</w:t>
      </w:r>
    </w:p>
    <w:p w:rsidR="00D003FD" w:rsidRPr="00D003FD" w:rsidRDefault="00D003FD" w:rsidP="00D003F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003FD">
        <w:rPr>
          <w:rFonts w:ascii="Times New Roman" w:hAnsi="Times New Roman" w:cs="Times New Roman"/>
          <w:sz w:val="28"/>
          <w:szCs w:val="28"/>
          <w:lang w:val="uk-UA"/>
        </w:rPr>
        <w:t>• створюється імідж компанії , який допомагає компанії відрізнятися від будь-якої іншої , а також впливає на її репутацію. Поступово формуючи атрибут фірми , вона забезпечує збереження відданості клієнтів , а також створює репутацію на ринку ;</w:t>
      </w:r>
    </w:p>
    <w:p w:rsidR="00D003FD" w:rsidRPr="00D003FD" w:rsidRDefault="00D003FD" w:rsidP="00D003F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003FD">
        <w:rPr>
          <w:rFonts w:ascii="Times New Roman" w:hAnsi="Times New Roman" w:cs="Times New Roman"/>
          <w:sz w:val="28"/>
          <w:szCs w:val="28"/>
          <w:lang w:val="uk-UA"/>
        </w:rPr>
        <w:t xml:space="preserve">• визначає рівень згуртованості співробітників , формує почуття спільності всіх членів організації , забезпечує певні стандарти поведінки , визначає уявлення про компанію , надаючи співробітникам організаційну ідентичність , впливає на рівень </w:t>
      </w:r>
      <w:proofErr w:type="spellStart"/>
      <w:r w:rsidRPr="00D003FD">
        <w:rPr>
          <w:rFonts w:ascii="Times New Roman" w:hAnsi="Times New Roman" w:cs="Times New Roman"/>
          <w:sz w:val="28"/>
          <w:szCs w:val="28"/>
          <w:lang w:val="uk-UA"/>
        </w:rPr>
        <w:t>залученості</w:t>
      </w:r>
      <w:proofErr w:type="spellEnd"/>
      <w:r w:rsidRPr="00D003FD">
        <w:rPr>
          <w:rFonts w:ascii="Times New Roman" w:hAnsi="Times New Roman" w:cs="Times New Roman"/>
          <w:sz w:val="28"/>
          <w:szCs w:val="28"/>
          <w:lang w:val="uk-UA"/>
        </w:rPr>
        <w:t xml:space="preserve"> працівників у справи фірми і лояльності їй , стимулює відповідальність працівників ;</w:t>
      </w:r>
    </w:p>
    <w:p w:rsidR="00D003FD" w:rsidRPr="00D003FD" w:rsidRDefault="00D003FD" w:rsidP="00D003F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003FD">
        <w:rPr>
          <w:rFonts w:ascii="Times New Roman" w:hAnsi="Times New Roman" w:cs="Times New Roman"/>
          <w:sz w:val="28"/>
          <w:szCs w:val="28"/>
          <w:lang w:val="uk-UA"/>
        </w:rPr>
        <w:t>• дає співробітникам відчуття впевненості і гордості за свою організацію, і таким чином , зумовлює ймовірність відходу з неї , впливаючи на рівень плинності кадрів;</w:t>
      </w:r>
    </w:p>
    <w:p w:rsidR="00FE290A" w:rsidRPr="005D59E4" w:rsidRDefault="00D003FD" w:rsidP="00D003F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003FD">
        <w:rPr>
          <w:rFonts w:ascii="Times New Roman" w:hAnsi="Times New Roman" w:cs="Times New Roman"/>
          <w:sz w:val="28"/>
          <w:szCs w:val="28"/>
          <w:lang w:val="uk-UA"/>
        </w:rPr>
        <w:lastRenderedPageBreak/>
        <w:t>• формує у співробітників почуття безпеки , тим самим будучи важливим джерелом стабільності і наступності для організації;</w:t>
      </w:r>
    </w:p>
    <w:sectPr w:rsidR="00FE290A" w:rsidRPr="005D59E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FCA"/>
    <w:rsid w:val="001279CA"/>
    <w:rsid w:val="00475095"/>
    <w:rsid w:val="005D2FA9"/>
    <w:rsid w:val="005D59E4"/>
    <w:rsid w:val="00621BD4"/>
    <w:rsid w:val="006F0C8B"/>
    <w:rsid w:val="007041D2"/>
    <w:rsid w:val="00704D22"/>
    <w:rsid w:val="00BB0519"/>
    <w:rsid w:val="00CD72CB"/>
    <w:rsid w:val="00D003FD"/>
    <w:rsid w:val="00E12FCA"/>
    <w:rsid w:val="00ED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4D98F4-D02F-4BFC-B0B0-41FF4E607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Oleksii Milman</dc:creator>
  <cp:keywords/>
  <dc:description/>
  <cp:lastModifiedBy>Oleksii Milman</cp:lastModifiedBy>
  <cp:revision>11</cp:revision>
  <dcterms:created xsi:type="dcterms:W3CDTF">2014-05-16T11:36:00Z</dcterms:created>
  <dcterms:modified xsi:type="dcterms:W3CDTF">2014-05-16T12:02:00Z</dcterms:modified>
</cp:coreProperties>
</file>