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2B46" w:rsidRPr="00713596" w:rsidRDefault="00221EBC" w:rsidP="00713596">
      <w:pPr>
        <w:spacing w:after="0"/>
        <w:rPr>
          <w:rFonts w:ascii="Courier New" w:hAnsi="Courier New" w:cs="Courier New"/>
          <w:b/>
          <w:sz w:val="32"/>
        </w:rPr>
      </w:pPr>
      <w:r w:rsidRPr="00713596">
        <w:rPr>
          <w:rFonts w:ascii="Courier New" w:hAnsi="Courier New" w:cs="Courier New"/>
          <w:b/>
          <w:sz w:val="32"/>
        </w:rPr>
        <w:t xml:space="preserve">Проект «Петрович»: </w:t>
      </w:r>
      <w:r w:rsidR="006E6397" w:rsidRPr="00713596">
        <w:rPr>
          <w:rFonts w:ascii="Courier New" w:hAnsi="Courier New" w:cs="Courier New"/>
          <w:b/>
          <w:sz w:val="32"/>
        </w:rPr>
        <w:t xml:space="preserve">ИИ – прогноз расходов, </w:t>
      </w:r>
      <w:r w:rsidRPr="00713596">
        <w:rPr>
          <w:rFonts w:ascii="Courier New" w:hAnsi="Courier New" w:cs="Courier New"/>
          <w:b/>
          <w:sz w:val="32"/>
        </w:rPr>
        <w:t xml:space="preserve">оценка качества вождения, загрузки ресурсов и выявления хищений через </w:t>
      </w:r>
      <w:r w:rsidR="006E6397" w:rsidRPr="00713596">
        <w:rPr>
          <w:rFonts w:ascii="Courier New" w:hAnsi="Courier New" w:cs="Courier New"/>
          <w:b/>
          <w:sz w:val="32"/>
        </w:rPr>
        <w:t>контроль с помощью ИИ агентов</w:t>
      </w:r>
    </w:p>
    <w:p w:rsidR="008B2B46" w:rsidRPr="00713596" w:rsidRDefault="008B2B46">
      <w:pPr>
        <w:rPr>
          <w:rFonts w:ascii="Courier New" w:hAnsi="Courier New" w:cs="Courier New"/>
        </w:rPr>
      </w:pPr>
    </w:p>
    <w:p w:rsidR="008B2B46" w:rsidRPr="00713596" w:rsidRDefault="008B2B46">
      <w:pPr>
        <w:rPr>
          <w:rFonts w:ascii="Courier New" w:hAnsi="Courier New" w:cs="Courier New"/>
        </w:rPr>
      </w:pPr>
      <w:r w:rsidRPr="00713596">
        <w:rPr>
          <w:rFonts w:ascii="Courier New" w:hAnsi="Courier New" w:cs="Courier New"/>
        </w:rPr>
        <w:t>У компании</w:t>
      </w:r>
      <w:r w:rsidR="00067591" w:rsidRPr="00713596">
        <w:rPr>
          <w:rFonts w:ascii="Courier New" w:hAnsi="Courier New" w:cs="Courier New"/>
        </w:rPr>
        <w:t xml:space="preserve"> «</w:t>
      </w:r>
      <w:proofErr w:type="spellStart"/>
      <w:r w:rsidR="00067591" w:rsidRPr="00713596">
        <w:rPr>
          <w:rFonts w:ascii="Courier New" w:hAnsi="Courier New" w:cs="Courier New"/>
        </w:rPr>
        <w:t>Техноком</w:t>
      </w:r>
      <w:proofErr w:type="spellEnd"/>
      <w:r w:rsidR="00067591" w:rsidRPr="00713596">
        <w:rPr>
          <w:rFonts w:ascii="Courier New" w:hAnsi="Courier New" w:cs="Courier New"/>
        </w:rPr>
        <w:t>»</w:t>
      </w:r>
      <w:r w:rsidRPr="00713596">
        <w:rPr>
          <w:rFonts w:ascii="Courier New" w:hAnsi="Courier New" w:cs="Courier New"/>
        </w:rPr>
        <w:t xml:space="preserve"> на обслуживании около 10 000 </w:t>
      </w:r>
      <w:proofErr w:type="spellStart"/>
      <w:r w:rsidRPr="00713596">
        <w:rPr>
          <w:rFonts w:ascii="Courier New" w:hAnsi="Courier New" w:cs="Courier New"/>
        </w:rPr>
        <w:t>ед</w:t>
      </w:r>
      <w:proofErr w:type="spellEnd"/>
      <w:r w:rsidR="006E6397" w:rsidRPr="00713596">
        <w:rPr>
          <w:rFonts w:ascii="Courier New" w:hAnsi="Courier New" w:cs="Courier New"/>
        </w:rPr>
        <w:t xml:space="preserve"> ТС</w:t>
      </w:r>
      <w:r w:rsidRPr="00713596">
        <w:rPr>
          <w:rFonts w:ascii="Courier New" w:hAnsi="Courier New" w:cs="Courier New"/>
        </w:rPr>
        <w:t xml:space="preserve">, работающих в </w:t>
      </w:r>
      <w:proofErr w:type="spellStart"/>
      <w:r w:rsidRPr="00713596">
        <w:rPr>
          <w:rFonts w:ascii="Courier New" w:hAnsi="Courier New" w:cs="Courier New"/>
        </w:rPr>
        <w:t>УрФО</w:t>
      </w:r>
      <w:proofErr w:type="spellEnd"/>
      <w:r w:rsidR="00067591" w:rsidRPr="00713596">
        <w:rPr>
          <w:rFonts w:ascii="Courier New" w:hAnsi="Courier New" w:cs="Courier New"/>
        </w:rPr>
        <w:t xml:space="preserve"> и Пермском крае</w:t>
      </w:r>
      <w:r w:rsidR="006E6397" w:rsidRPr="00713596">
        <w:rPr>
          <w:rFonts w:ascii="Courier New" w:hAnsi="Courier New" w:cs="Courier New"/>
        </w:rPr>
        <w:t>, большей частью на нефтегазовых</w:t>
      </w:r>
      <w:r w:rsidRPr="00713596">
        <w:rPr>
          <w:rFonts w:ascii="Courier New" w:hAnsi="Courier New" w:cs="Courier New"/>
        </w:rPr>
        <w:t xml:space="preserve"> м</w:t>
      </w:r>
      <w:r w:rsidR="006E6397" w:rsidRPr="00713596">
        <w:rPr>
          <w:rFonts w:ascii="Courier New" w:hAnsi="Courier New" w:cs="Courier New"/>
        </w:rPr>
        <w:t>/р</w:t>
      </w:r>
      <w:r w:rsidRPr="00713596">
        <w:rPr>
          <w:rFonts w:ascii="Courier New" w:hAnsi="Courier New" w:cs="Courier New"/>
        </w:rPr>
        <w:t>.</w:t>
      </w:r>
    </w:p>
    <w:p w:rsidR="0043303C" w:rsidRPr="00713596" w:rsidRDefault="0043303C">
      <w:pPr>
        <w:rPr>
          <w:rFonts w:ascii="Courier New" w:hAnsi="Courier New" w:cs="Courier New"/>
        </w:rPr>
      </w:pPr>
      <w:r w:rsidRPr="00713596">
        <w:rPr>
          <w:rFonts w:ascii="Courier New" w:hAnsi="Courier New" w:cs="Courier New"/>
        </w:rPr>
        <w:t xml:space="preserve">С каждой единицы техники идет телеметрия </w:t>
      </w:r>
      <w:r w:rsidR="00067591" w:rsidRPr="00713596">
        <w:rPr>
          <w:rFonts w:ascii="Courier New" w:hAnsi="Courier New" w:cs="Courier New"/>
        </w:rPr>
        <w:t xml:space="preserve">24*7 </w:t>
      </w:r>
      <w:r w:rsidRPr="00713596">
        <w:rPr>
          <w:rFonts w:ascii="Courier New" w:hAnsi="Courier New" w:cs="Courier New"/>
        </w:rPr>
        <w:t>– скорость, коо</w:t>
      </w:r>
      <w:r w:rsidR="006E6397" w:rsidRPr="00713596">
        <w:rPr>
          <w:rFonts w:ascii="Courier New" w:hAnsi="Courier New" w:cs="Courier New"/>
        </w:rPr>
        <w:t xml:space="preserve">рдината, уровень топлива в баке, данные </w:t>
      </w:r>
      <w:r w:rsidR="006E6397" w:rsidRPr="00713596">
        <w:rPr>
          <w:rFonts w:ascii="Courier New" w:hAnsi="Courier New" w:cs="Courier New"/>
          <w:lang w:val="en-US"/>
        </w:rPr>
        <w:t>CAN</w:t>
      </w:r>
      <w:r w:rsidR="006E6397" w:rsidRPr="00713596">
        <w:rPr>
          <w:rFonts w:ascii="Courier New" w:hAnsi="Courier New" w:cs="Courier New"/>
        </w:rPr>
        <w:t xml:space="preserve"> шины, данные различных дополнительных датчиков. </w:t>
      </w:r>
    </w:p>
    <w:p w:rsidR="001A2D24" w:rsidRPr="00713596" w:rsidRDefault="00067591">
      <w:pPr>
        <w:rPr>
          <w:rFonts w:ascii="Courier New" w:hAnsi="Courier New" w:cs="Courier New"/>
        </w:rPr>
      </w:pPr>
      <w:r w:rsidRPr="00713596">
        <w:rPr>
          <w:rFonts w:ascii="Courier New" w:hAnsi="Courier New" w:cs="Courier New"/>
        </w:rPr>
        <w:t>Это позволяет с</w:t>
      </w:r>
      <w:r w:rsidR="0043303C" w:rsidRPr="00713596">
        <w:rPr>
          <w:rFonts w:ascii="Courier New" w:hAnsi="Courier New" w:cs="Courier New"/>
        </w:rPr>
        <w:t>обира</w:t>
      </w:r>
      <w:r w:rsidRPr="00713596">
        <w:rPr>
          <w:rFonts w:ascii="Courier New" w:hAnsi="Courier New" w:cs="Courier New"/>
        </w:rPr>
        <w:t>ть актуальные и достоверные</w:t>
      </w:r>
      <w:r w:rsidR="0043303C" w:rsidRPr="00713596">
        <w:rPr>
          <w:rFonts w:ascii="Courier New" w:hAnsi="Courier New" w:cs="Courier New"/>
        </w:rPr>
        <w:t xml:space="preserve"> данные о времени работы двигателя на ХХ и в движении, общем расходе топлива</w:t>
      </w:r>
      <w:r w:rsidRPr="00713596">
        <w:rPr>
          <w:rFonts w:ascii="Courier New" w:hAnsi="Courier New" w:cs="Courier New"/>
        </w:rPr>
        <w:t>, отдельно расходе топлива</w:t>
      </w:r>
      <w:r w:rsidR="0043303C" w:rsidRPr="00713596">
        <w:rPr>
          <w:rFonts w:ascii="Courier New" w:hAnsi="Courier New" w:cs="Courier New"/>
        </w:rPr>
        <w:t xml:space="preserve"> в движении и на остановках, пробеге, средней и максимальной скорости</w:t>
      </w:r>
      <w:r w:rsidRPr="00713596">
        <w:rPr>
          <w:rFonts w:ascii="Courier New" w:hAnsi="Courier New" w:cs="Courier New"/>
        </w:rPr>
        <w:t xml:space="preserve"> в заданном периоде</w:t>
      </w:r>
      <w:r w:rsidR="0043303C" w:rsidRPr="00713596">
        <w:rPr>
          <w:rFonts w:ascii="Courier New" w:hAnsi="Courier New" w:cs="Courier New"/>
        </w:rPr>
        <w:t>,</w:t>
      </w:r>
      <w:r w:rsidRPr="00713596">
        <w:rPr>
          <w:rFonts w:ascii="Courier New" w:hAnsi="Courier New" w:cs="Courier New"/>
        </w:rPr>
        <w:t xml:space="preserve"> времени</w:t>
      </w:r>
      <w:r w:rsidR="0043303C" w:rsidRPr="00713596">
        <w:rPr>
          <w:rFonts w:ascii="Courier New" w:hAnsi="Courier New" w:cs="Courier New"/>
        </w:rPr>
        <w:t xml:space="preserve"> работ</w:t>
      </w:r>
      <w:r w:rsidRPr="00713596">
        <w:rPr>
          <w:rFonts w:ascii="Courier New" w:hAnsi="Courier New" w:cs="Courier New"/>
        </w:rPr>
        <w:t>ы</w:t>
      </w:r>
      <w:r w:rsidR="0043303C" w:rsidRPr="00713596">
        <w:rPr>
          <w:rFonts w:ascii="Courier New" w:hAnsi="Courier New" w:cs="Courier New"/>
        </w:rPr>
        <w:t xml:space="preserve"> на повышенных оборотах и </w:t>
      </w:r>
      <w:r w:rsidRPr="00713596">
        <w:rPr>
          <w:rFonts w:ascii="Courier New" w:hAnsi="Courier New" w:cs="Courier New"/>
        </w:rPr>
        <w:t>времени эксплуатации техники</w:t>
      </w:r>
      <w:r w:rsidR="0043303C" w:rsidRPr="00713596">
        <w:rPr>
          <w:rFonts w:ascii="Courier New" w:hAnsi="Courier New" w:cs="Courier New"/>
        </w:rPr>
        <w:t xml:space="preserve"> </w:t>
      </w:r>
      <w:r w:rsidRPr="00713596">
        <w:rPr>
          <w:rFonts w:ascii="Courier New" w:hAnsi="Courier New" w:cs="Courier New"/>
        </w:rPr>
        <w:t xml:space="preserve">с </w:t>
      </w:r>
      <w:r w:rsidR="0043303C" w:rsidRPr="00713596">
        <w:rPr>
          <w:rFonts w:ascii="Courier New" w:hAnsi="Courier New" w:cs="Courier New"/>
        </w:rPr>
        <w:t>повышенной температурой</w:t>
      </w:r>
      <w:r w:rsidRPr="00713596">
        <w:rPr>
          <w:rFonts w:ascii="Courier New" w:hAnsi="Courier New" w:cs="Courier New"/>
        </w:rPr>
        <w:t xml:space="preserve"> двигателя</w:t>
      </w:r>
      <w:r w:rsidR="0043303C" w:rsidRPr="00713596">
        <w:rPr>
          <w:rFonts w:ascii="Courier New" w:hAnsi="Courier New" w:cs="Courier New"/>
        </w:rPr>
        <w:t xml:space="preserve">. </w:t>
      </w:r>
    </w:p>
    <w:p w:rsidR="00067591" w:rsidRPr="00713596" w:rsidRDefault="00067591" w:rsidP="00B63142">
      <w:pPr>
        <w:ind w:left="567"/>
        <w:rPr>
          <w:rFonts w:ascii="Courier New" w:hAnsi="Courier New" w:cs="Courier New"/>
        </w:rPr>
      </w:pPr>
      <w:r w:rsidRPr="00713596">
        <w:rPr>
          <w:rFonts w:ascii="Courier New" w:hAnsi="Courier New" w:cs="Courier New"/>
        </w:rPr>
        <w:t>Используемое ПО позволяет объединить в едином учете все этапы обеспечения топливом (получение ГСМ предприятием, распределение по ведомственным топливораздаточным колонкам, автомобильным топливозаправщикам и т.д.) в единый топливный контур с персональным контролем передачи и расходования каждым участником процесса.</w:t>
      </w:r>
      <w:bookmarkStart w:id="0" w:name="_GoBack"/>
      <w:bookmarkEnd w:id="0"/>
    </w:p>
    <w:p w:rsidR="006E6397" w:rsidRPr="00713596" w:rsidRDefault="006E6397">
      <w:pPr>
        <w:rPr>
          <w:rFonts w:ascii="Courier New" w:hAnsi="Courier New" w:cs="Courier New"/>
          <w:b/>
        </w:rPr>
      </w:pPr>
      <w:r w:rsidRPr="00713596">
        <w:rPr>
          <w:rFonts w:ascii="Courier New" w:hAnsi="Courier New" w:cs="Courier New"/>
          <w:b/>
        </w:rPr>
        <w:t>Решение:</w:t>
      </w:r>
    </w:p>
    <w:p w:rsidR="00713596" w:rsidRDefault="006E6397" w:rsidP="00713596">
      <w:pPr>
        <w:rPr>
          <w:rFonts w:ascii="Courier New" w:eastAsia="Times New Roman" w:hAnsi="Courier New" w:cs="Courier New"/>
          <w:b/>
          <w:bCs/>
          <w:lang w:eastAsia="ru-RU"/>
        </w:rPr>
      </w:pPr>
      <w:r w:rsidRPr="00713596">
        <w:rPr>
          <w:rFonts w:ascii="Courier New" w:hAnsi="Courier New" w:cs="Courier New"/>
          <w:b/>
        </w:rPr>
        <w:t xml:space="preserve">ИИ агент, использующий для обучения наборы данных ТК, следующий уровень -- </w:t>
      </w:r>
      <w:r w:rsidRPr="00713596">
        <w:rPr>
          <w:rFonts w:ascii="Courier New" w:hAnsi="Courier New" w:cs="Courier New"/>
          <w:b/>
          <w:lang w:val="en-US"/>
        </w:rPr>
        <w:t>ML</w:t>
      </w:r>
      <w:r w:rsidRPr="00713596">
        <w:rPr>
          <w:rFonts w:ascii="Courier New" w:hAnsi="Courier New" w:cs="Courier New"/>
          <w:b/>
        </w:rPr>
        <w:t xml:space="preserve"> с задачей предиктивной аналитики, третий уровень – уровень интерпретации на основе </w:t>
      </w:r>
      <w:r w:rsidRPr="00713596">
        <w:rPr>
          <w:rFonts w:ascii="Courier New" w:hAnsi="Courier New" w:cs="Courier New"/>
          <w:b/>
          <w:lang w:val="en-US"/>
        </w:rPr>
        <w:t>LLM</w:t>
      </w:r>
      <w:r w:rsidRPr="00713596">
        <w:rPr>
          <w:rFonts w:ascii="Courier New" w:hAnsi="Courier New" w:cs="Courier New"/>
          <w:b/>
        </w:rPr>
        <w:t>.</w:t>
      </w:r>
      <w:r w:rsidRPr="00713596">
        <w:rPr>
          <w:rFonts w:ascii="Courier New" w:hAnsi="Courier New" w:cs="Courier New"/>
        </w:rPr>
        <w:t xml:space="preserve"> </w:t>
      </w:r>
      <w:r w:rsidRPr="00713596">
        <w:rPr>
          <w:rFonts w:ascii="Courier New" w:hAnsi="Courier New" w:cs="Courier New"/>
        </w:rPr>
        <w:br/>
      </w:r>
    </w:p>
    <w:p w:rsidR="00221EBC" w:rsidRPr="00221EBC" w:rsidRDefault="00221EBC" w:rsidP="00713596">
      <w:pPr>
        <w:rPr>
          <w:rFonts w:ascii="Courier New" w:eastAsia="Times New Roman" w:hAnsi="Courier New" w:cs="Courier New"/>
          <w:b/>
          <w:bCs/>
          <w:lang w:eastAsia="ru-RU"/>
        </w:rPr>
      </w:pPr>
      <w:r w:rsidRPr="00713596">
        <w:rPr>
          <w:rFonts w:ascii="Courier New" w:eastAsia="Times New Roman" w:hAnsi="Courier New" w:cs="Courier New"/>
          <w:b/>
          <w:bCs/>
          <w:lang w:eastAsia="ru-RU"/>
        </w:rPr>
        <w:t>А</w:t>
      </w:r>
      <w:r w:rsidRPr="00221EBC">
        <w:rPr>
          <w:rFonts w:ascii="Courier New" w:eastAsia="Times New Roman" w:hAnsi="Courier New" w:cs="Courier New"/>
          <w:b/>
          <w:bCs/>
          <w:lang w:eastAsia="ru-RU"/>
        </w:rPr>
        <w:t>рхитектура решения</w:t>
      </w:r>
    </w:p>
    <w:p w:rsidR="00221EBC" w:rsidRDefault="00221EBC" w:rsidP="00B6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ru-RU"/>
        </w:rPr>
      </w:pPr>
      <w:r w:rsidRPr="00221EBC">
        <w:rPr>
          <w:rFonts w:ascii="Courier New" w:eastAsia="Times New Roman" w:hAnsi="Courier New" w:cs="Courier New"/>
          <w:lang w:eastAsia="ru-RU"/>
        </w:rPr>
        <w:t>Система строится на трех уровнях обработки данных для перехода от реактивного контроля к предиктивной аналитике:</w:t>
      </w:r>
    </w:p>
    <w:p w:rsidR="00B63142" w:rsidRPr="00221EBC" w:rsidRDefault="00B63142" w:rsidP="00B6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lang w:eastAsia="ru-RU"/>
        </w:rPr>
      </w:pPr>
    </w:p>
    <w:p w:rsidR="00221EBC" w:rsidRPr="00221EBC" w:rsidRDefault="00221EBC" w:rsidP="00B6314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4" w:hanging="357"/>
        <w:rPr>
          <w:rFonts w:ascii="Courier New" w:eastAsia="Times New Roman" w:hAnsi="Courier New" w:cs="Courier New"/>
          <w:lang w:eastAsia="ru-RU"/>
        </w:rPr>
      </w:pPr>
      <w:r w:rsidRPr="00221EBC">
        <w:rPr>
          <w:rFonts w:ascii="Courier New" w:eastAsia="Times New Roman" w:hAnsi="Courier New" w:cs="Courier New"/>
          <w:b/>
          <w:bCs/>
          <w:lang w:eastAsia="ru-RU"/>
        </w:rPr>
        <w:t xml:space="preserve">Уровень </w:t>
      </w:r>
      <w:r w:rsidR="00B63142">
        <w:rPr>
          <w:rFonts w:ascii="Courier New" w:eastAsia="Times New Roman" w:hAnsi="Courier New" w:cs="Courier New"/>
          <w:b/>
          <w:bCs/>
          <w:lang w:eastAsia="ru-RU"/>
        </w:rPr>
        <w:t>телеметрии</w:t>
      </w:r>
      <w:r w:rsidRPr="00221EBC">
        <w:rPr>
          <w:rFonts w:ascii="Courier New" w:eastAsia="Times New Roman" w:hAnsi="Courier New" w:cs="Courier New"/>
          <w:b/>
          <w:bCs/>
          <w:lang w:eastAsia="ru-RU"/>
        </w:rPr>
        <w:t>:</w:t>
      </w:r>
      <w:r w:rsidRPr="00221EBC">
        <w:rPr>
          <w:rFonts w:ascii="Courier New" w:eastAsia="Times New Roman" w:hAnsi="Courier New" w:cs="Courier New"/>
          <w:lang w:eastAsia="ru-RU"/>
        </w:rPr>
        <w:t xml:space="preserve"> Сбор и первичная обработка телеметрии (скорость, координаты, уровень топлива, данные CAN-шины) в режиме реального времени. Это позволяет контролировать время работы двигателя, расход ГСМ, пробег, среднюю скорость и другие параметры, а также выявлять аномалии.</w:t>
      </w:r>
    </w:p>
    <w:p w:rsidR="00221EBC" w:rsidRPr="00221EBC" w:rsidRDefault="00221EBC" w:rsidP="00B6314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4" w:hanging="357"/>
        <w:rPr>
          <w:rFonts w:ascii="Courier New" w:eastAsia="Times New Roman" w:hAnsi="Courier New" w:cs="Courier New"/>
          <w:lang w:eastAsia="ru-RU"/>
        </w:rPr>
      </w:pPr>
      <w:r w:rsidRPr="00221EBC">
        <w:rPr>
          <w:rFonts w:ascii="Courier New" w:eastAsia="Times New Roman" w:hAnsi="Courier New" w:cs="Courier New"/>
          <w:b/>
          <w:bCs/>
          <w:lang w:eastAsia="ru-RU"/>
        </w:rPr>
        <w:t>Уровень машинного обучения (</w:t>
      </w:r>
      <w:r w:rsidRPr="00221EBC">
        <w:rPr>
          <w:rFonts w:ascii="Courier New" w:eastAsia="Times New Roman" w:hAnsi="Courier New" w:cs="Courier New"/>
          <w:b/>
          <w:bCs/>
          <w:i/>
          <w:iCs/>
          <w:lang w:eastAsia="ru-RU"/>
        </w:rPr>
        <w:t>ML</w:t>
      </w:r>
      <w:r w:rsidRPr="00221EBC">
        <w:rPr>
          <w:rFonts w:ascii="Courier New" w:eastAsia="Times New Roman" w:hAnsi="Courier New" w:cs="Courier New"/>
          <w:b/>
          <w:bCs/>
          <w:lang w:eastAsia="ru-RU"/>
        </w:rPr>
        <w:t>):</w:t>
      </w:r>
      <w:r w:rsidRPr="00221EBC">
        <w:rPr>
          <w:rFonts w:ascii="Courier New" w:eastAsia="Times New Roman" w:hAnsi="Courier New" w:cs="Courier New"/>
          <w:lang w:eastAsia="ru-RU"/>
        </w:rPr>
        <w:t xml:space="preserve"> Предиктивная аналитика. Модель обучается на обезличенных наборах данных всей базы заказчиков компании «</w:t>
      </w:r>
      <w:proofErr w:type="spellStart"/>
      <w:r w:rsidRPr="00221EBC">
        <w:rPr>
          <w:rFonts w:ascii="Courier New" w:eastAsia="Times New Roman" w:hAnsi="Courier New" w:cs="Courier New"/>
          <w:lang w:eastAsia="ru-RU"/>
        </w:rPr>
        <w:t>Техноком</w:t>
      </w:r>
      <w:proofErr w:type="spellEnd"/>
      <w:r w:rsidRPr="00221EBC">
        <w:rPr>
          <w:rFonts w:ascii="Courier New" w:eastAsia="Times New Roman" w:hAnsi="Courier New" w:cs="Courier New"/>
          <w:lang w:eastAsia="ru-RU"/>
        </w:rPr>
        <w:t>», что решает проблему малого объема статистики у отдельных клиентов. Этот блок отвечает за прогнозирование расходов, оценку качества вождения и выявление нецелевого использования техники.</w:t>
      </w:r>
    </w:p>
    <w:p w:rsidR="00221EBC" w:rsidRPr="00221EBC" w:rsidRDefault="00221EBC" w:rsidP="00B63142">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14" w:hanging="357"/>
        <w:rPr>
          <w:rFonts w:ascii="Courier New" w:eastAsia="Times New Roman" w:hAnsi="Courier New" w:cs="Courier New"/>
          <w:lang w:eastAsia="ru-RU"/>
        </w:rPr>
      </w:pPr>
      <w:r w:rsidRPr="00221EBC">
        <w:rPr>
          <w:rFonts w:ascii="Courier New" w:eastAsia="Times New Roman" w:hAnsi="Courier New" w:cs="Courier New"/>
          <w:b/>
          <w:bCs/>
          <w:lang w:eastAsia="ru-RU"/>
        </w:rPr>
        <w:t>Уровень интерпретации (</w:t>
      </w:r>
      <w:r w:rsidRPr="00221EBC">
        <w:rPr>
          <w:rFonts w:ascii="Courier New" w:eastAsia="Times New Roman" w:hAnsi="Courier New" w:cs="Courier New"/>
          <w:b/>
          <w:bCs/>
          <w:i/>
          <w:iCs/>
          <w:lang w:eastAsia="ru-RU"/>
        </w:rPr>
        <w:t>LLM</w:t>
      </w:r>
      <w:r w:rsidRPr="00221EBC">
        <w:rPr>
          <w:rFonts w:ascii="Courier New" w:eastAsia="Times New Roman" w:hAnsi="Courier New" w:cs="Courier New"/>
          <w:b/>
          <w:bCs/>
          <w:lang w:eastAsia="ru-RU"/>
        </w:rPr>
        <w:t>)</w:t>
      </w:r>
      <w:r w:rsidR="00B63142">
        <w:rPr>
          <w:rFonts w:ascii="Courier New" w:eastAsia="Times New Roman" w:hAnsi="Courier New" w:cs="Courier New"/>
          <w:b/>
          <w:bCs/>
          <w:lang w:eastAsia="ru-RU"/>
        </w:rPr>
        <w:t xml:space="preserve">— работает ИИ агент (невысокий уровень </w:t>
      </w:r>
      <w:proofErr w:type="spellStart"/>
      <w:r w:rsidR="00B63142">
        <w:rPr>
          <w:rFonts w:ascii="Courier New" w:eastAsia="Times New Roman" w:hAnsi="Courier New" w:cs="Courier New"/>
          <w:b/>
          <w:bCs/>
          <w:lang w:eastAsia="ru-RU"/>
        </w:rPr>
        <w:t>агентности</w:t>
      </w:r>
      <w:proofErr w:type="spellEnd"/>
      <w:r w:rsidR="00B63142">
        <w:rPr>
          <w:rFonts w:ascii="Courier New" w:eastAsia="Times New Roman" w:hAnsi="Courier New" w:cs="Courier New"/>
          <w:b/>
          <w:bCs/>
          <w:lang w:eastAsia="ru-RU"/>
        </w:rPr>
        <w:t>)</w:t>
      </w:r>
      <w:r w:rsidRPr="00221EBC">
        <w:rPr>
          <w:rFonts w:ascii="Courier New" w:eastAsia="Times New Roman" w:hAnsi="Courier New" w:cs="Courier New"/>
          <w:b/>
          <w:bCs/>
          <w:lang w:eastAsia="ru-RU"/>
        </w:rPr>
        <w:t>:</w:t>
      </w:r>
      <w:r w:rsidRPr="00221EBC">
        <w:rPr>
          <w:rFonts w:ascii="Courier New" w:eastAsia="Times New Roman" w:hAnsi="Courier New" w:cs="Courier New"/>
          <w:lang w:eastAsia="ru-RU"/>
        </w:rPr>
        <w:t xml:space="preserve"> Использование большой языковой модели для генерации ответов на естественном языке. </w:t>
      </w:r>
      <w:r w:rsidRPr="00221EBC">
        <w:rPr>
          <w:rFonts w:ascii="Courier New" w:eastAsia="Times New Roman" w:hAnsi="Courier New" w:cs="Courier New"/>
          <w:i/>
          <w:iCs/>
          <w:lang w:eastAsia="ru-RU"/>
        </w:rPr>
        <w:t>LLM</w:t>
      </w:r>
      <w:r w:rsidRPr="00221EBC">
        <w:rPr>
          <w:rFonts w:ascii="Courier New" w:eastAsia="Times New Roman" w:hAnsi="Courier New" w:cs="Courier New"/>
          <w:lang w:eastAsia="ru-RU"/>
        </w:rPr>
        <w:t xml:space="preserve"> переводит сложные аналитические выводы из </w:t>
      </w:r>
      <w:r w:rsidRPr="00221EBC">
        <w:rPr>
          <w:rFonts w:ascii="Courier New" w:eastAsia="Times New Roman" w:hAnsi="Courier New" w:cs="Courier New"/>
          <w:i/>
          <w:iCs/>
          <w:lang w:eastAsia="ru-RU"/>
        </w:rPr>
        <w:t>ML</w:t>
      </w:r>
      <w:r w:rsidRPr="00221EBC">
        <w:rPr>
          <w:rFonts w:ascii="Courier New" w:eastAsia="Times New Roman" w:hAnsi="Courier New" w:cs="Courier New"/>
          <w:lang w:eastAsia="ru-RU"/>
        </w:rPr>
        <w:t>-модели в понятные человеку отчеты и рекомендации.</w:t>
      </w:r>
    </w:p>
    <w:p w:rsidR="00221EBC" w:rsidRPr="00221EBC" w:rsidRDefault="00221EBC" w:rsidP="00221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lang w:eastAsia="ru-RU"/>
        </w:rPr>
      </w:pPr>
      <w:r w:rsidRPr="00221EBC">
        <w:rPr>
          <w:rFonts w:ascii="Courier New" w:eastAsia="Times New Roman" w:hAnsi="Courier New" w:cs="Courier New"/>
          <w:lang w:eastAsia="ru-RU"/>
        </w:rPr>
        <w:lastRenderedPageBreak/>
        <w:t xml:space="preserve">В качестве интерфейса выступает голосовой ассистент («Петрович»), доступный через </w:t>
      </w:r>
      <w:r w:rsidRPr="00221EBC">
        <w:rPr>
          <w:rFonts w:ascii="Courier New" w:eastAsia="Times New Roman" w:hAnsi="Courier New" w:cs="Courier New"/>
          <w:i/>
          <w:iCs/>
          <w:lang w:eastAsia="ru-RU"/>
        </w:rPr>
        <w:t>Telegram</w:t>
      </w:r>
      <w:r w:rsidRPr="00221EBC">
        <w:rPr>
          <w:rFonts w:ascii="Courier New" w:eastAsia="Times New Roman" w:hAnsi="Courier New" w:cs="Courier New"/>
          <w:lang w:eastAsia="ru-RU"/>
        </w:rPr>
        <w:t xml:space="preserve"> или корпоративную систему </w:t>
      </w:r>
      <w:r w:rsidRPr="00221EBC">
        <w:rPr>
          <w:rFonts w:ascii="Courier New" w:eastAsia="Times New Roman" w:hAnsi="Courier New" w:cs="Courier New"/>
          <w:i/>
          <w:iCs/>
          <w:lang w:eastAsia="ru-RU"/>
        </w:rPr>
        <w:t>MAX</w:t>
      </w:r>
      <w:r w:rsidRPr="00221EBC">
        <w:rPr>
          <w:rFonts w:ascii="Courier New" w:eastAsia="Times New Roman" w:hAnsi="Courier New" w:cs="Courier New"/>
          <w:lang w:eastAsia="ru-RU"/>
        </w:rPr>
        <w:t>. Пользователь может формулировать запросы в свободной форме.</w:t>
      </w:r>
    </w:p>
    <w:p w:rsidR="00221EBC" w:rsidRPr="00221EBC" w:rsidRDefault="00221EBC" w:rsidP="00221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outlineLvl w:val="2"/>
        <w:rPr>
          <w:rFonts w:ascii="Courier New" w:eastAsia="Times New Roman" w:hAnsi="Courier New" w:cs="Courier New"/>
          <w:b/>
          <w:bCs/>
          <w:lang w:eastAsia="ru-RU"/>
        </w:rPr>
      </w:pPr>
      <w:r w:rsidRPr="00221EBC">
        <w:rPr>
          <w:rFonts w:ascii="Courier New" w:eastAsia="Times New Roman" w:hAnsi="Courier New" w:cs="Courier New"/>
          <w:b/>
          <w:bCs/>
          <w:lang w:eastAsia="ru-RU"/>
        </w:rPr>
        <w:t>Решение заявленных проблем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8"/>
        <w:gridCol w:w="5123"/>
      </w:tblGrid>
      <w:tr w:rsidR="00221EBC" w:rsidRPr="00221EBC" w:rsidTr="00B63142">
        <w:trPr>
          <w:tblCellSpacing w:w="15" w:type="dxa"/>
        </w:trPr>
        <w:tc>
          <w:tcPr>
            <w:tcW w:w="0" w:type="auto"/>
            <w:vAlign w:val="center"/>
            <w:hideMark/>
          </w:tcPr>
          <w:p w:rsidR="00221EBC" w:rsidRPr="00221EBC" w:rsidRDefault="00221EBC" w:rsidP="00221EBC">
            <w:pPr>
              <w:spacing w:after="0" w:line="240" w:lineRule="auto"/>
              <w:jc w:val="center"/>
              <w:rPr>
                <w:rFonts w:ascii="Courier New" w:eastAsia="Times New Roman" w:hAnsi="Courier New" w:cs="Courier New"/>
                <w:b/>
                <w:bCs/>
                <w:lang w:eastAsia="ru-RU"/>
              </w:rPr>
            </w:pPr>
            <w:r w:rsidRPr="00221EBC">
              <w:rPr>
                <w:rFonts w:ascii="Courier New" w:eastAsia="Times New Roman" w:hAnsi="Courier New" w:cs="Courier New"/>
                <w:b/>
                <w:bCs/>
                <w:lang w:eastAsia="ru-RU"/>
              </w:rPr>
              <w:t>Проблема</w:t>
            </w:r>
          </w:p>
        </w:tc>
        <w:tc>
          <w:tcPr>
            <w:tcW w:w="5078" w:type="dxa"/>
            <w:vAlign w:val="center"/>
            <w:hideMark/>
          </w:tcPr>
          <w:p w:rsidR="00221EBC" w:rsidRPr="00221EBC" w:rsidRDefault="00221EBC" w:rsidP="00221EBC">
            <w:pPr>
              <w:spacing w:after="0" w:line="240" w:lineRule="auto"/>
              <w:jc w:val="center"/>
              <w:rPr>
                <w:rFonts w:ascii="Courier New" w:eastAsia="Times New Roman" w:hAnsi="Courier New" w:cs="Courier New"/>
                <w:b/>
                <w:bCs/>
                <w:lang w:eastAsia="ru-RU"/>
              </w:rPr>
            </w:pPr>
            <w:r w:rsidRPr="00221EBC">
              <w:rPr>
                <w:rFonts w:ascii="Courier New" w:eastAsia="Times New Roman" w:hAnsi="Courier New" w:cs="Courier New"/>
                <w:b/>
                <w:bCs/>
                <w:lang w:eastAsia="ru-RU"/>
              </w:rPr>
              <w:t>Предлагаемое решение</w:t>
            </w:r>
          </w:p>
        </w:tc>
      </w:tr>
      <w:tr w:rsidR="00221EBC" w:rsidRPr="00221EBC" w:rsidTr="00B63142">
        <w:trPr>
          <w:tblCellSpacing w:w="15" w:type="dxa"/>
        </w:trPr>
        <w:tc>
          <w:tcPr>
            <w:tcW w:w="0" w:type="auto"/>
            <w:vAlign w:val="center"/>
            <w:hideMark/>
          </w:tcPr>
          <w:p w:rsidR="00221EBC" w:rsidRPr="00221EBC" w:rsidRDefault="00221EBC" w:rsidP="00221EBC">
            <w:pPr>
              <w:spacing w:after="0" w:line="240" w:lineRule="auto"/>
              <w:rPr>
                <w:rFonts w:ascii="Courier New" w:eastAsia="Times New Roman" w:hAnsi="Courier New" w:cs="Courier New"/>
                <w:lang w:eastAsia="ru-RU"/>
              </w:rPr>
            </w:pPr>
            <w:r w:rsidRPr="00221EBC">
              <w:rPr>
                <w:rFonts w:ascii="Courier New" w:eastAsia="Times New Roman" w:hAnsi="Courier New" w:cs="Courier New"/>
                <w:b/>
                <w:bCs/>
                <w:lang w:eastAsia="ru-RU"/>
              </w:rPr>
              <w:t>Проблема 1: Саботаж оборудования.</w:t>
            </w:r>
            <w:r w:rsidRPr="00221EBC">
              <w:rPr>
                <w:rFonts w:ascii="Courier New" w:eastAsia="Times New Roman" w:hAnsi="Courier New" w:cs="Courier New"/>
                <w:lang w:eastAsia="ru-RU"/>
              </w:rPr>
              <w:t xml:space="preserve"> Тотальный контроль за водителями и механиками исключит возможность бесконтрольного слива топлива, нецелевого использования ТС и нарушений ТБ.</w:t>
            </w:r>
          </w:p>
        </w:tc>
        <w:tc>
          <w:tcPr>
            <w:tcW w:w="5078" w:type="dxa"/>
            <w:vAlign w:val="center"/>
            <w:hideMark/>
          </w:tcPr>
          <w:p w:rsidR="00221EBC" w:rsidRPr="00221EBC" w:rsidRDefault="00221EBC" w:rsidP="00221EBC">
            <w:pPr>
              <w:spacing w:after="0" w:line="240" w:lineRule="auto"/>
              <w:rPr>
                <w:rFonts w:ascii="Courier New" w:eastAsia="Times New Roman" w:hAnsi="Courier New" w:cs="Courier New"/>
                <w:lang w:eastAsia="ru-RU"/>
              </w:rPr>
            </w:pPr>
            <w:r w:rsidRPr="00221EBC">
              <w:rPr>
                <w:rFonts w:ascii="Courier New" w:eastAsia="Times New Roman" w:hAnsi="Courier New" w:cs="Courier New"/>
                <w:lang w:eastAsia="ru-RU"/>
              </w:rPr>
              <w:t>Система анализирует поступающую телеметрию на предмет аномалий. Отсутствие данных само по себе является сигналом тревоги. Анализ паттернов поведения водителя (например, резкое изменение расхода топлива при сохранении пробега) позволяет косвенно выявлять факты саботажа и выводить их на проверку.</w:t>
            </w:r>
          </w:p>
        </w:tc>
      </w:tr>
      <w:tr w:rsidR="00221EBC" w:rsidRPr="00221EBC" w:rsidTr="00B63142">
        <w:trPr>
          <w:tblCellSpacing w:w="15" w:type="dxa"/>
        </w:trPr>
        <w:tc>
          <w:tcPr>
            <w:tcW w:w="0" w:type="auto"/>
            <w:vAlign w:val="center"/>
            <w:hideMark/>
          </w:tcPr>
          <w:p w:rsidR="00221EBC" w:rsidRPr="00221EBC" w:rsidRDefault="00221EBC" w:rsidP="00221EBC">
            <w:pPr>
              <w:spacing w:after="0" w:line="240" w:lineRule="auto"/>
              <w:rPr>
                <w:rFonts w:ascii="Courier New" w:eastAsia="Times New Roman" w:hAnsi="Courier New" w:cs="Courier New"/>
                <w:lang w:eastAsia="ru-RU"/>
              </w:rPr>
            </w:pPr>
            <w:r w:rsidRPr="00221EBC">
              <w:rPr>
                <w:rFonts w:ascii="Courier New" w:eastAsia="Times New Roman" w:hAnsi="Courier New" w:cs="Courier New"/>
                <w:b/>
                <w:bCs/>
                <w:lang w:eastAsia="ru-RU"/>
              </w:rPr>
              <w:t xml:space="preserve">Проблема 2: </w:t>
            </w:r>
            <w:proofErr w:type="spellStart"/>
            <w:r w:rsidRPr="00221EBC">
              <w:rPr>
                <w:rFonts w:ascii="Courier New" w:eastAsia="Times New Roman" w:hAnsi="Courier New" w:cs="Courier New"/>
                <w:b/>
                <w:bCs/>
                <w:lang w:eastAsia="ru-RU"/>
              </w:rPr>
              <w:t>Post</w:t>
            </w:r>
            <w:proofErr w:type="spellEnd"/>
            <w:r w:rsidRPr="00221EBC">
              <w:rPr>
                <w:rFonts w:ascii="Courier New" w:eastAsia="Times New Roman" w:hAnsi="Courier New" w:cs="Courier New"/>
                <w:b/>
                <w:bCs/>
                <w:lang w:eastAsia="ru-RU"/>
              </w:rPr>
              <w:t xml:space="preserve"> </w:t>
            </w:r>
            <w:proofErr w:type="spellStart"/>
            <w:r w:rsidRPr="00221EBC">
              <w:rPr>
                <w:rFonts w:ascii="Courier New" w:eastAsia="Times New Roman" w:hAnsi="Courier New" w:cs="Courier New"/>
                <w:b/>
                <w:bCs/>
                <w:lang w:eastAsia="ru-RU"/>
              </w:rPr>
              <w:t>factum</w:t>
            </w:r>
            <w:proofErr w:type="spellEnd"/>
            <w:r w:rsidRPr="00221EBC">
              <w:rPr>
                <w:rFonts w:ascii="Courier New" w:eastAsia="Times New Roman" w:hAnsi="Courier New" w:cs="Courier New"/>
                <w:b/>
                <w:bCs/>
                <w:lang w:eastAsia="ru-RU"/>
              </w:rPr>
              <w:t xml:space="preserve"> анализ, отсутствие прогнозирования.</w:t>
            </w:r>
          </w:p>
        </w:tc>
        <w:tc>
          <w:tcPr>
            <w:tcW w:w="5078" w:type="dxa"/>
            <w:vAlign w:val="center"/>
            <w:hideMark/>
          </w:tcPr>
          <w:p w:rsidR="00221EBC" w:rsidRPr="00221EBC" w:rsidRDefault="00221EBC" w:rsidP="00221EBC">
            <w:pPr>
              <w:spacing w:after="0" w:line="240" w:lineRule="auto"/>
              <w:rPr>
                <w:rFonts w:ascii="Courier New" w:eastAsia="Times New Roman" w:hAnsi="Courier New" w:cs="Courier New"/>
                <w:lang w:eastAsia="ru-RU"/>
              </w:rPr>
            </w:pPr>
            <w:r w:rsidRPr="00221EBC">
              <w:rPr>
                <w:rFonts w:ascii="Courier New" w:eastAsia="Times New Roman" w:hAnsi="Courier New" w:cs="Courier New"/>
                <w:lang w:eastAsia="ru-RU"/>
              </w:rPr>
              <w:t xml:space="preserve">Уровень </w:t>
            </w:r>
            <w:r w:rsidRPr="00221EBC">
              <w:rPr>
                <w:rFonts w:ascii="Courier New" w:eastAsia="Times New Roman" w:hAnsi="Courier New" w:cs="Courier New"/>
                <w:i/>
                <w:iCs/>
                <w:lang w:eastAsia="ru-RU"/>
              </w:rPr>
              <w:t>ML</w:t>
            </w:r>
            <w:r w:rsidRPr="00221EBC">
              <w:rPr>
                <w:rFonts w:ascii="Courier New" w:eastAsia="Times New Roman" w:hAnsi="Courier New" w:cs="Courier New"/>
                <w:lang w:eastAsia="ru-RU"/>
              </w:rPr>
              <w:t xml:space="preserve"> обеспечивает переход от анализа прошлых событий к прогнозированию будущих. Система способна предсказывать потребление топлива, планировать закупки ГСМ и оценивать будущие расходы на содержание автопарка.</w:t>
            </w:r>
          </w:p>
        </w:tc>
      </w:tr>
      <w:tr w:rsidR="00221EBC" w:rsidRPr="00221EBC" w:rsidTr="00B63142">
        <w:trPr>
          <w:tblCellSpacing w:w="15" w:type="dxa"/>
        </w:trPr>
        <w:tc>
          <w:tcPr>
            <w:tcW w:w="0" w:type="auto"/>
            <w:vAlign w:val="center"/>
            <w:hideMark/>
          </w:tcPr>
          <w:p w:rsidR="00221EBC" w:rsidRPr="00221EBC" w:rsidRDefault="00221EBC" w:rsidP="00221EBC">
            <w:pPr>
              <w:spacing w:after="0" w:line="240" w:lineRule="auto"/>
              <w:rPr>
                <w:rFonts w:ascii="Courier New" w:eastAsia="Times New Roman" w:hAnsi="Courier New" w:cs="Courier New"/>
                <w:lang w:eastAsia="ru-RU"/>
              </w:rPr>
            </w:pPr>
            <w:r w:rsidRPr="00221EBC">
              <w:rPr>
                <w:rFonts w:ascii="Courier New" w:eastAsia="Times New Roman" w:hAnsi="Courier New" w:cs="Courier New"/>
                <w:b/>
                <w:bCs/>
                <w:lang w:eastAsia="ru-RU"/>
              </w:rPr>
              <w:t>Проблема 3: Недостаток статистики для достоверных выводов.</w:t>
            </w:r>
          </w:p>
        </w:tc>
        <w:tc>
          <w:tcPr>
            <w:tcW w:w="5078" w:type="dxa"/>
            <w:vAlign w:val="center"/>
            <w:hideMark/>
          </w:tcPr>
          <w:p w:rsidR="00221EBC" w:rsidRPr="00221EBC" w:rsidRDefault="00221EBC" w:rsidP="00221EBC">
            <w:pPr>
              <w:spacing w:after="0" w:line="240" w:lineRule="auto"/>
              <w:rPr>
                <w:rFonts w:ascii="Courier New" w:eastAsia="Times New Roman" w:hAnsi="Courier New" w:cs="Courier New"/>
                <w:lang w:eastAsia="ru-RU"/>
              </w:rPr>
            </w:pPr>
            <w:r w:rsidRPr="00221EBC">
              <w:rPr>
                <w:rFonts w:ascii="Courier New" w:eastAsia="Times New Roman" w:hAnsi="Courier New" w:cs="Courier New"/>
                <w:lang w:eastAsia="ru-RU"/>
              </w:rPr>
              <w:t>Объединение данных со всех обслуживаемых единиц техники (около 10 000 ед.) в единый обезличенный пул позволяет создавать статистически значимые модели. Прогнозы строятся не только на данных одного клиента, но и с учетом общей картины по всему парку, что значительно повышает их точность.</w:t>
            </w:r>
          </w:p>
        </w:tc>
      </w:tr>
    </w:tbl>
    <w:p w:rsidR="00221EBC" w:rsidRPr="00221EBC" w:rsidRDefault="00221EBC" w:rsidP="00221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outlineLvl w:val="2"/>
        <w:rPr>
          <w:rFonts w:ascii="Courier New" w:eastAsia="Times New Roman" w:hAnsi="Courier New" w:cs="Courier New"/>
          <w:b/>
          <w:bCs/>
          <w:lang w:eastAsia="ru-RU"/>
        </w:rPr>
      </w:pPr>
      <w:r w:rsidRPr="00221EBC">
        <w:rPr>
          <w:rFonts w:ascii="Courier New" w:eastAsia="Times New Roman" w:hAnsi="Courier New" w:cs="Courier New"/>
          <w:b/>
          <w:bCs/>
          <w:lang w:eastAsia="ru-RU"/>
        </w:rPr>
        <w:t>Пример запроса и ответа</w:t>
      </w:r>
    </w:p>
    <w:p w:rsidR="00221EBC" w:rsidRPr="00B63142" w:rsidRDefault="00713596" w:rsidP="00221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lang w:eastAsia="ru-RU"/>
        </w:rPr>
      </w:pPr>
      <w:r>
        <w:rPr>
          <w:rFonts w:ascii="Courier New" w:eastAsia="Times New Roman" w:hAnsi="Courier New" w:cs="Courier New"/>
          <w:lang w:eastAsia="ru-RU"/>
        </w:rPr>
        <w:t>П</w:t>
      </w:r>
      <w:r w:rsidR="00221EBC" w:rsidRPr="00221EBC">
        <w:rPr>
          <w:rFonts w:ascii="Courier New" w:eastAsia="Times New Roman" w:hAnsi="Courier New" w:cs="Courier New"/>
          <w:lang w:eastAsia="ru-RU"/>
        </w:rPr>
        <w:t xml:space="preserve">ример демонстрирует работу системы на стыке всех трёх уровней: сбора данных, </w:t>
      </w:r>
      <w:r w:rsidR="00221EBC" w:rsidRPr="00B63142">
        <w:rPr>
          <w:rFonts w:ascii="Courier New" w:eastAsia="Times New Roman" w:hAnsi="Courier New" w:cs="Courier New"/>
          <w:lang w:eastAsia="ru-RU"/>
        </w:rPr>
        <w:t>аналитики и интерпретации.</w:t>
      </w:r>
    </w:p>
    <w:p w:rsidR="00221EBC" w:rsidRPr="00B63142" w:rsidRDefault="00221EBC" w:rsidP="00221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FF0000"/>
          <w:lang w:eastAsia="ru-RU"/>
        </w:rPr>
      </w:pPr>
      <w:r w:rsidRPr="00B63142">
        <w:rPr>
          <w:rFonts w:ascii="Courier New" w:eastAsia="Times New Roman" w:hAnsi="Courier New" w:cs="Courier New"/>
          <w:b/>
          <w:bCs/>
          <w:color w:val="FF0000"/>
          <w:lang w:eastAsia="ru-RU"/>
        </w:rPr>
        <w:t>Запрос пользователя:</w:t>
      </w:r>
    </w:p>
    <w:p w:rsidR="00B63142" w:rsidRPr="00B63142" w:rsidRDefault="00B63142" w:rsidP="00B6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b/>
          <w:i/>
          <w:color w:val="FF0000"/>
          <w:lang w:eastAsia="ru-RU"/>
        </w:rPr>
      </w:pPr>
      <w:r w:rsidRPr="00B63142">
        <w:rPr>
          <w:rFonts w:ascii="Courier New" w:eastAsia="Times New Roman" w:hAnsi="Courier New" w:cs="Courier New"/>
          <w:b/>
          <w:i/>
          <w:color w:val="FF0000"/>
          <w:lang w:eastAsia="ru-RU"/>
        </w:rPr>
        <w:t>«</w:t>
      </w:r>
      <w:r w:rsidRPr="00B63142">
        <w:rPr>
          <w:rFonts w:ascii="Courier New" w:eastAsia="Times New Roman" w:hAnsi="Courier New" w:cs="Courier New"/>
          <w:b/>
          <w:i/>
          <w:color w:val="FF0000"/>
          <w:lang w:eastAsia="ru-RU"/>
        </w:rPr>
        <w:t xml:space="preserve">Петрович, мне необходимо, чтобы ты постоянно отслеживал отклонение от среднего расхода более 10%. Не беспокой по пустякам, сам выяви случаи </w:t>
      </w:r>
      <w:proofErr w:type="spellStart"/>
      <w:r w:rsidRPr="00B63142">
        <w:rPr>
          <w:rFonts w:ascii="Courier New" w:eastAsia="Times New Roman" w:hAnsi="Courier New" w:cs="Courier New"/>
          <w:b/>
          <w:i/>
          <w:color w:val="FF0000"/>
          <w:lang w:eastAsia="ru-RU"/>
        </w:rPr>
        <w:t>фрода</w:t>
      </w:r>
      <w:proofErr w:type="spellEnd"/>
      <w:r w:rsidRPr="00B63142">
        <w:rPr>
          <w:rFonts w:ascii="Courier New" w:eastAsia="Times New Roman" w:hAnsi="Courier New" w:cs="Courier New"/>
          <w:b/>
          <w:i/>
          <w:color w:val="FF0000"/>
          <w:lang w:eastAsia="ru-RU"/>
        </w:rPr>
        <w:t xml:space="preserve">, давай мне доклад каждое утро в 9:30. Кроме выявленных случаев представляй также меры снижения/устранения риска". </w:t>
      </w:r>
    </w:p>
    <w:p w:rsidR="00221EBC" w:rsidRPr="00B63142" w:rsidRDefault="00221EBC" w:rsidP="00221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lang w:eastAsia="ru-RU"/>
        </w:rPr>
      </w:pPr>
      <w:r w:rsidRPr="00B63142">
        <w:rPr>
          <w:rFonts w:ascii="Courier New" w:eastAsia="Times New Roman" w:hAnsi="Courier New" w:cs="Courier New"/>
          <w:b/>
          <w:bCs/>
          <w:lang w:eastAsia="ru-RU"/>
        </w:rPr>
        <w:t>Обработка запроса:</w:t>
      </w:r>
    </w:p>
    <w:p w:rsidR="00B63142" w:rsidRPr="00B63142" w:rsidRDefault="00221EBC" w:rsidP="00B63142">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lang w:eastAsia="ru-RU"/>
        </w:rPr>
      </w:pPr>
      <w:r w:rsidRPr="00B63142">
        <w:rPr>
          <w:rFonts w:ascii="Courier New" w:eastAsia="Times New Roman" w:hAnsi="Courier New" w:cs="Courier New"/>
          <w:b/>
          <w:bCs/>
          <w:lang w:eastAsia="ru-RU"/>
        </w:rPr>
        <w:t>Интерпретация (</w:t>
      </w:r>
      <w:r w:rsidRPr="00B63142">
        <w:rPr>
          <w:rFonts w:ascii="Courier New" w:eastAsia="Times New Roman" w:hAnsi="Courier New" w:cs="Courier New"/>
          <w:b/>
          <w:bCs/>
          <w:i/>
          <w:iCs/>
          <w:lang w:eastAsia="ru-RU"/>
        </w:rPr>
        <w:t>LLM</w:t>
      </w:r>
      <w:r w:rsidRPr="00B63142">
        <w:rPr>
          <w:rFonts w:ascii="Courier New" w:eastAsia="Times New Roman" w:hAnsi="Courier New" w:cs="Courier New"/>
          <w:b/>
          <w:bCs/>
          <w:lang w:eastAsia="ru-RU"/>
        </w:rPr>
        <w:t>):</w:t>
      </w:r>
      <w:r w:rsidRPr="00B63142">
        <w:rPr>
          <w:rFonts w:ascii="Courier New" w:eastAsia="Times New Roman" w:hAnsi="Courier New" w:cs="Courier New"/>
          <w:lang w:eastAsia="ru-RU"/>
        </w:rPr>
        <w:t xml:space="preserve"> Ассистент распознаёт намерение пользователя — получить сравнительный а</w:t>
      </w:r>
      <w:r w:rsidR="00B63142" w:rsidRPr="00B63142">
        <w:rPr>
          <w:rFonts w:ascii="Courier New" w:eastAsia="Times New Roman" w:hAnsi="Courier New" w:cs="Courier New"/>
          <w:lang w:eastAsia="ru-RU"/>
        </w:rPr>
        <w:t>нализ показателя «средний расход за сутки».</w:t>
      </w:r>
    </w:p>
    <w:p w:rsidR="00221EBC" w:rsidRPr="00B63142" w:rsidRDefault="00221EBC" w:rsidP="00221EBC">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lang w:eastAsia="ru-RU"/>
        </w:rPr>
      </w:pPr>
      <w:r w:rsidRPr="00B63142">
        <w:rPr>
          <w:rFonts w:ascii="Courier New" w:eastAsia="Times New Roman" w:hAnsi="Courier New" w:cs="Courier New"/>
          <w:lang w:eastAsia="ru-RU"/>
        </w:rPr>
        <w:t xml:space="preserve"> Система обращается к базе данных, агрегирует инфор</w:t>
      </w:r>
      <w:r w:rsidR="00B63142" w:rsidRPr="00B63142">
        <w:rPr>
          <w:rFonts w:ascii="Courier New" w:eastAsia="Times New Roman" w:hAnsi="Courier New" w:cs="Courier New"/>
          <w:lang w:eastAsia="ru-RU"/>
        </w:rPr>
        <w:t xml:space="preserve">мацию о пробеге всех транспортных средств </w:t>
      </w:r>
      <w:r w:rsidRPr="00B63142">
        <w:rPr>
          <w:rFonts w:ascii="Courier New" w:eastAsia="Times New Roman" w:hAnsi="Courier New" w:cs="Courier New"/>
          <w:lang w:eastAsia="ru-RU"/>
        </w:rPr>
        <w:t>заказчика</w:t>
      </w:r>
      <w:r w:rsidR="00B63142" w:rsidRPr="00B63142">
        <w:rPr>
          <w:rFonts w:ascii="Courier New" w:eastAsia="Times New Roman" w:hAnsi="Courier New" w:cs="Courier New"/>
          <w:lang w:eastAsia="ru-RU"/>
        </w:rPr>
        <w:t xml:space="preserve">, </w:t>
      </w:r>
      <w:r w:rsidRPr="00B63142">
        <w:rPr>
          <w:rFonts w:ascii="Courier New" w:eastAsia="Times New Roman" w:hAnsi="Courier New" w:cs="Courier New"/>
          <w:lang w:eastAsia="ru-RU"/>
        </w:rPr>
        <w:t>сравнивает её с данными за предыдущие периоды</w:t>
      </w:r>
      <w:r w:rsidR="00B63142" w:rsidRPr="00B63142">
        <w:rPr>
          <w:rFonts w:ascii="Courier New" w:eastAsia="Times New Roman" w:hAnsi="Courier New" w:cs="Courier New"/>
          <w:lang w:eastAsia="ru-RU"/>
        </w:rPr>
        <w:t>.</w:t>
      </w:r>
      <w:r w:rsidRPr="00B63142">
        <w:rPr>
          <w:rFonts w:ascii="Courier New" w:eastAsia="Times New Roman" w:hAnsi="Courier New" w:cs="Courier New"/>
          <w:lang w:eastAsia="ru-RU"/>
        </w:rPr>
        <w:t xml:space="preserve"> Рассчитываются процентное изменение и абсолютные значения.</w:t>
      </w:r>
    </w:p>
    <w:p w:rsidR="00221EBC" w:rsidRPr="00B63142" w:rsidRDefault="00221EBC" w:rsidP="00221EBC">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lang w:eastAsia="ru-RU"/>
        </w:rPr>
      </w:pPr>
      <w:r w:rsidRPr="00B63142">
        <w:rPr>
          <w:rFonts w:ascii="Courier New" w:eastAsia="Times New Roman" w:hAnsi="Courier New" w:cs="Courier New"/>
          <w:b/>
          <w:bCs/>
          <w:lang w:eastAsia="ru-RU"/>
        </w:rPr>
        <w:lastRenderedPageBreak/>
        <w:t>Формирование ответа (</w:t>
      </w:r>
      <w:r w:rsidRPr="00B63142">
        <w:rPr>
          <w:rFonts w:ascii="Courier New" w:eastAsia="Times New Roman" w:hAnsi="Courier New" w:cs="Courier New"/>
          <w:b/>
          <w:bCs/>
          <w:i/>
          <w:iCs/>
          <w:lang w:eastAsia="ru-RU"/>
        </w:rPr>
        <w:t>LLM</w:t>
      </w:r>
      <w:r w:rsidRPr="00B63142">
        <w:rPr>
          <w:rFonts w:ascii="Courier New" w:eastAsia="Times New Roman" w:hAnsi="Courier New" w:cs="Courier New"/>
          <w:b/>
          <w:bCs/>
          <w:lang w:eastAsia="ru-RU"/>
        </w:rPr>
        <w:t>):</w:t>
      </w:r>
      <w:r w:rsidRPr="00B63142">
        <w:rPr>
          <w:rFonts w:ascii="Courier New" w:eastAsia="Times New Roman" w:hAnsi="Courier New" w:cs="Courier New"/>
          <w:lang w:eastAsia="ru-RU"/>
        </w:rPr>
        <w:t xml:space="preserve"> Языковая модель генерирует структурированный ответ, который включает не только прямой ответ на вопрос, но и дополнительный контекст, выявленный аналитическим ядром.</w:t>
      </w:r>
    </w:p>
    <w:p w:rsidR="00221EBC" w:rsidRPr="00B63142" w:rsidRDefault="00221EBC" w:rsidP="00221E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b/>
          <w:i/>
          <w:color w:val="FF0000"/>
          <w:lang w:eastAsia="ru-RU"/>
        </w:rPr>
      </w:pPr>
      <w:r w:rsidRPr="00B63142">
        <w:rPr>
          <w:rFonts w:ascii="Courier New" w:eastAsia="Times New Roman" w:hAnsi="Courier New" w:cs="Courier New"/>
          <w:b/>
          <w:bCs/>
          <w:i/>
          <w:color w:val="FF0000"/>
          <w:lang w:eastAsia="ru-RU"/>
        </w:rPr>
        <w:t xml:space="preserve">Ответ </w:t>
      </w:r>
      <w:r w:rsidR="00B63142" w:rsidRPr="00B63142">
        <w:rPr>
          <w:rFonts w:ascii="Courier New" w:eastAsia="Times New Roman" w:hAnsi="Courier New" w:cs="Courier New"/>
          <w:b/>
          <w:bCs/>
          <w:i/>
          <w:color w:val="FF0000"/>
          <w:lang w:eastAsia="ru-RU"/>
        </w:rPr>
        <w:t>«</w:t>
      </w:r>
      <w:proofErr w:type="spellStart"/>
      <w:r w:rsidR="00B63142" w:rsidRPr="00B63142">
        <w:rPr>
          <w:rFonts w:ascii="Courier New" w:eastAsia="Times New Roman" w:hAnsi="Courier New" w:cs="Courier New"/>
          <w:b/>
          <w:bCs/>
          <w:i/>
          <w:color w:val="FF0000"/>
          <w:lang w:eastAsia="ru-RU"/>
        </w:rPr>
        <w:t>Петровича»</w:t>
      </w:r>
      <w:proofErr w:type="spellEnd"/>
      <w:r w:rsidRPr="00B63142">
        <w:rPr>
          <w:rFonts w:ascii="Courier New" w:eastAsia="Times New Roman" w:hAnsi="Courier New" w:cs="Courier New"/>
          <w:b/>
          <w:bCs/>
          <w:i/>
          <w:color w:val="FF0000"/>
          <w:lang w:eastAsia="ru-RU"/>
        </w:rPr>
        <w:t>:</w:t>
      </w:r>
    </w:p>
    <w:p w:rsidR="003F0111" w:rsidRPr="00B63142" w:rsidRDefault="00B63142" w:rsidP="00B63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b/>
          <w:i/>
          <w:lang w:eastAsia="ru-RU"/>
        </w:rPr>
      </w:pPr>
      <w:r w:rsidRPr="00B63142">
        <w:rPr>
          <w:rFonts w:ascii="Courier New" w:eastAsia="Times New Roman" w:hAnsi="Courier New" w:cs="Courier New"/>
          <w:b/>
          <w:i/>
          <w:color w:val="FF0000"/>
          <w:lang w:eastAsia="ru-RU"/>
        </w:rPr>
        <w:t xml:space="preserve">"Доброе утро! По результатам аудита за прошедшие сутки были выявлены 3 отклонения от среднесуточного расхода. Первые два случая не стоят внимания, там объективные причины (в одном - вес груза выше </w:t>
      </w:r>
      <w:proofErr w:type="spellStart"/>
      <w:r w:rsidRPr="00B63142">
        <w:rPr>
          <w:rFonts w:ascii="Courier New" w:eastAsia="Times New Roman" w:hAnsi="Courier New" w:cs="Courier New"/>
          <w:b/>
          <w:i/>
          <w:color w:val="FF0000"/>
          <w:lang w:eastAsia="ru-RU"/>
        </w:rPr>
        <w:t>средненормативного</w:t>
      </w:r>
      <w:proofErr w:type="spellEnd"/>
      <w:r w:rsidRPr="00B63142">
        <w:rPr>
          <w:rFonts w:ascii="Courier New" w:eastAsia="Times New Roman" w:hAnsi="Courier New" w:cs="Courier New"/>
          <w:b/>
          <w:i/>
          <w:color w:val="FF0000"/>
          <w:lang w:eastAsia="ru-RU"/>
        </w:rPr>
        <w:t xml:space="preserve">, во втором - из-за ремонта дороги водителю пришлось сделать крюк на 120 километров. Третий случай требует Вашего внимания. Вот что я выяснил - &lt;детальное описание действий водителя, которые указывают на </w:t>
      </w:r>
      <w:proofErr w:type="spellStart"/>
      <w:r w:rsidRPr="00B63142">
        <w:rPr>
          <w:rFonts w:ascii="Courier New" w:eastAsia="Times New Roman" w:hAnsi="Courier New" w:cs="Courier New"/>
          <w:b/>
          <w:i/>
          <w:color w:val="FF0000"/>
          <w:lang w:eastAsia="ru-RU"/>
        </w:rPr>
        <w:t>фрод</w:t>
      </w:r>
      <w:proofErr w:type="spellEnd"/>
      <w:r w:rsidRPr="00B63142">
        <w:rPr>
          <w:rFonts w:ascii="Courier New" w:eastAsia="Times New Roman" w:hAnsi="Courier New" w:cs="Courier New"/>
          <w:b/>
          <w:i/>
          <w:color w:val="FF0000"/>
          <w:lang w:eastAsia="ru-RU"/>
        </w:rPr>
        <w:t xml:space="preserve">&gt;. Рекомендуемые действия - получить объяснительную, сравнить с объективными факторами. Для исключения подобных случаев в будущем - ниже три рекомендации и средний бюджет на их реализацию. Я провел анализ статистики за три года, и с учетом этого факта окупается предложенный вариант №1. Инициировать проект в </w:t>
      </w:r>
    </w:p>
    <w:p w:rsidR="00221EBC" w:rsidRPr="00B63142" w:rsidRDefault="00221EBC">
      <w:pPr>
        <w:rPr>
          <w:rFonts w:ascii="Courier New" w:hAnsi="Courier New" w:cs="Courier New"/>
          <w:b/>
          <w:i/>
        </w:rPr>
      </w:pPr>
    </w:p>
    <w:sectPr w:rsidR="00221EBC" w:rsidRPr="00B63142" w:rsidSect="00B63142">
      <w:pgSz w:w="11906" w:h="16838"/>
      <w:pgMar w:top="1134" w:right="1274" w:bottom="1843"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74BA7"/>
    <w:multiLevelType w:val="multilevel"/>
    <w:tmpl w:val="3A96F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0527AC"/>
    <w:multiLevelType w:val="multilevel"/>
    <w:tmpl w:val="3A9A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A655E"/>
    <w:multiLevelType w:val="multilevel"/>
    <w:tmpl w:val="11C8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87CE0"/>
    <w:multiLevelType w:val="multilevel"/>
    <w:tmpl w:val="D75EB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8F7D9C"/>
    <w:multiLevelType w:val="multilevel"/>
    <w:tmpl w:val="590CA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2B46"/>
    <w:rsid w:val="00067591"/>
    <w:rsid w:val="000B650E"/>
    <w:rsid w:val="001226D5"/>
    <w:rsid w:val="00156271"/>
    <w:rsid w:val="001A2D24"/>
    <w:rsid w:val="00221EBC"/>
    <w:rsid w:val="003F0111"/>
    <w:rsid w:val="00405C28"/>
    <w:rsid w:val="0043303C"/>
    <w:rsid w:val="00521543"/>
    <w:rsid w:val="006E6397"/>
    <w:rsid w:val="00713596"/>
    <w:rsid w:val="0073783E"/>
    <w:rsid w:val="008B2B46"/>
    <w:rsid w:val="00B63142"/>
    <w:rsid w:val="00F535C7"/>
    <w:rsid w:val="00F715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DCD0A"/>
  <w15:chartTrackingRefBased/>
  <w15:docId w15:val="{BDC75560-30DD-4B09-8D48-C8345156E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3F01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3F0111"/>
    <w:rPr>
      <w:rFonts w:ascii="Courier New" w:eastAsia="Times New Roman" w:hAnsi="Courier New" w:cs="Courier New"/>
      <w:sz w:val="20"/>
      <w:szCs w:val="20"/>
      <w:lang w:eastAsia="ru-RU"/>
    </w:rPr>
  </w:style>
  <w:style w:type="paragraph" w:customStyle="1" w:styleId="sc-httwuo">
    <w:name w:val="sc-httwuo"/>
    <w:basedOn w:val="a"/>
    <w:rsid w:val="003F011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c-itonen">
    <w:name w:val="sc-itonen"/>
    <w:basedOn w:val="a0"/>
    <w:rsid w:val="003F01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4756585">
      <w:bodyDiv w:val="1"/>
      <w:marLeft w:val="0"/>
      <w:marRight w:val="0"/>
      <w:marTop w:val="0"/>
      <w:marBottom w:val="0"/>
      <w:divBdr>
        <w:top w:val="none" w:sz="0" w:space="0" w:color="auto"/>
        <w:left w:val="none" w:sz="0" w:space="0" w:color="auto"/>
        <w:bottom w:val="none" w:sz="0" w:space="0" w:color="auto"/>
        <w:right w:val="none" w:sz="0" w:space="0" w:color="auto"/>
      </w:divBdr>
      <w:divsChild>
        <w:div w:id="569775048">
          <w:marLeft w:val="0"/>
          <w:marRight w:val="0"/>
          <w:marTop w:val="0"/>
          <w:marBottom w:val="0"/>
          <w:divBdr>
            <w:top w:val="none" w:sz="0" w:space="0" w:color="auto"/>
            <w:left w:val="none" w:sz="0" w:space="0" w:color="auto"/>
            <w:bottom w:val="none" w:sz="0" w:space="0" w:color="auto"/>
            <w:right w:val="none" w:sz="0" w:space="0" w:color="auto"/>
          </w:divBdr>
        </w:div>
        <w:div w:id="1814326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073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170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795</Words>
  <Characters>4536</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Любар Роман Валерьевич</dc:creator>
  <cp:keywords/>
  <dc:description/>
  <cp:lastModifiedBy>Любар Роман Валерьевич</cp:lastModifiedBy>
  <cp:revision>3</cp:revision>
  <dcterms:created xsi:type="dcterms:W3CDTF">2026-05-29T11:36:00Z</dcterms:created>
  <dcterms:modified xsi:type="dcterms:W3CDTF">2026-06-02T12:07:00Z</dcterms:modified>
</cp:coreProperties>
</file>