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A0B6" w14:textId="7A97CBF6" w:rsidR="003B0A7D" w:rsidRPr="00846511" w:rsidRDefault="003B0A7D" w:rsidP="002F4763">
      <w:pPr>
        <w:widowControl w:val="0"/>
        <w:spacing w:after="40"/>
        <w:rPr>
          <w:rFonts w:ascii="Arial" w:eastAsia="Times New Roman" w:hAnsi="Arial" w:cs="Arial"/>
          <w:b/>
          <w:sz w:val="24"/>
          <w:szCs w:val="24"/>
          <w:lang w:eastAsia="ru-RU"/>
        </w:rPr>
      </w:pPr>
    </w:p>
    <w:p w14:paraId="2C789BAC" w14:textId="77777777" w:rsidR="002F4763" w:rsidRPr="005A35D3" w:rsidRDefault="002F4763" w:rsidP="002F4763">
      <w:pPr>
        <w:widowControl w:val="0"/>
        <w:spacing w:after="40"/>
        <w:rPr>
          <w:rFonts w:ascii="Arial" w:eastAsia="Times New Roman" w:hAnsi="Arial" w:cs="Arial"/>
          <w:sz w:val="24"/>
          <w:szCs w:val="24"/>
          <w:lang w:val="uk-UA" w:eastAsia="zh-CN" w:bidi="hi-IN"/>
        </w:rPr>
      </w:pPr>
    </w:p>
    <w:p w14:paraId="5653657F" w14:textId="678F3576" w:rsidR="003B0A7D" w:rsidRPr="00D35A15" w:rsidRDefault="00C0626C">
      <w:pPr>
        <w:widowControl w:val="0"/>
        <w:spacing w:after="40"/>
        <w:jc w:val="center"/>
        <w:rPr>
          <w:rFonts w:ascii="Arial" w:eastAsia="Times New Roman" w:hAnsi="Arial" w:cs="Arial"/>
          <w:b/>
          <w:sz w:val="24"/>
          <w:szCs w:val="24"/>
          <w:lang w:val="ru-RU" w:eastAsia="zh-CN" w:bidi="hi-IN"/>
        </w:rPr>
      </w:pPr>
      <w:r w:rsidRPr="005A35D3">
        <w:rPr>
          <w:rFonts w:ascii="Arial" w:eastAsia="Times New Roman" w:hAnsi="Arial" w:cs="Arial"/>
          <w:b/>
          <w:sz w:val="24"/>
          <w:szCs w:val="24"/>
          <w:lang w:val="uk-UA" w:eastAsia="zh-CN" w:bidi="hi-IN"/>
        </w:rPr>
        <w:t xml:space="preserve">Договір про надання інформаційно-консультаційних послуг № </w:t>
      </w:r>
      <w:r w:rsidR="00A03F13">
        <w:rPr>
          <w:rFonts w:ascii="Arial" w:eastAsia="Times New Roman" w:hAnsi="Arial" w:cs="Arial"/>
          <w:b/>
          <w:sz w:val="24"/>
          <w:szCs w:val="24"/>
          <w:u w:val="single"/>
          <w:lang w:eastAsia="zh-CN" w:bidi="hi-IN"/>
        </w:rPr>
        <w:t>QA</w:t>
      </w:r>
      <w:r w:rsidR="00ED6552">
        <w:rPr>
          <w:rFonts w:ascii="Arial" w:eastAsia="Times New Roman" w:hAnsi="Arial" w:cs="Arial"/>
          <w:b/>
          <w:sz w:val="24"/>
          <w:szCs w:val="24"/>
          <w:u w:val="single"/>
          <w:lang w:val="ru-RU" w:eastAsia="zh-CN" w:bidi="hi-IN"/>
        </w:rPr>
        <w:t>14-0225-02</w:t>
      </w:r>
    </w:p>
    <w:p w14:paraId="58698AE2" w14:textId="77777777" w:rsidR="003B0A7D" w:rsidRPr="00865235" w:rsidRDefault="003B0A7D">
      <w:pPr>
        <w:widowControl w:val="0"/>
        <w:spacing w:after="40"/>
        <w:jc w:val="both"/>
        <w:rPr>
          <w:rFonts w:ascii="Arial" w:eastAsia="Times New Roman" w:hAnsi="Arial" w:cs="Arial"/>
          <w:sz w:val="24"/>
          <w:szCs w:val="24"/>
          <w:lang w:val="ru-RU" w:eastAsia="zh-CN" w:bidi="hi-IN"/>
        </w:rPr>
      </w:pPr>
    </w:p>
    <w:p w14:paraId="6401E075" w14:textId="2507F875" w:rsidR="003B0A7D" w:rsidRPr="005A35D3" w:rsidRDefault="00C0626C">
      <w:pPr>
        <w:widowControl w:val="0"/>
        <w:tabs>
          <w:tab w:val="left" w:pos="540"/>
        </w:tabs>
        <w:spacing w:after="40"/>
        <w:ind w:left="-426"/>
        <w:jc w:val="both"/>
        <w:rPr>
          <w:rFonts w:ascii="Arial" w:eastAsia="Times New Roman" w:hAnsi="Arial" w:cs="Arial"/>
          <w:b/>
          <w:sz w:val="24"/>
          <w:szCs w:val="24"/>
          <w:lang w:val="uk-UA" w:eastAsia="zh-CN" w:bidi="hi-IN"/>
        </w:rPr>
      </w:pPr>
      <w:r w:rsidRPr="005A35D3">
        <w:rPr>
          <w:rFonts w:ascii="Arial" w:eastAsia="Times New Roman" w:hAnsi="Arial" w:cs="Arial"/>
          <w:b/>
          <w:sz w:val="24"/>
          <w:szCs w:val="24"/>
          <w:lang w:val="uk-UA" w:eastAsia="zh-CN" w:bidi="hi-IN"/>
        </w:rPr>
        <w:t xml:space="preserve">м. </w:t>
      </w:r>
      <w:r w:rsidR="00706126">
        <w:rPr>
          <w:rFonts w:ascii="Arial" w:eastAsia="Times New Roman" w:hAnsi="Arial" w:cs="Arial"/>
          <w:b/>
          <w:sz w:val="24"/>
          <w:szCs w:val="24"/>
          <w:lang w:val="uk-UA" w:eastAsia="zh-CN" w:bidi="hi-IN"/>
        </w:rPr>
        <w:t>Вінниця</w:t>
      </w:r>
      <w:r w:rsidR="00706126">
        <w:rPr>
          <w:rFonts w:ascii="Arial" w:eastAsia="Times New Roman" w:hAnsi="Arial" w:cs="Arial"/>
          <w:b/>
          <w:sz w:val="24"/>
          <w:szCs w:val="24"/>
          <w:lang w:val="uk-UA" w:eastAsia="zh-CN" w:bidi="hi-IN"/>
        </w:rPr>
        <w:tab/>
      </w:r>
      <w:r w:rsidRPr="005A35D3">
        <w:rPr>
          <w:rFonts w:ascii="Arial" w:eastAsia="Times New Roman" w:hAnsi="Arial" w:cs="Arial"/>
          <w:b/>
          <w:sz w:val="24"/>
          <w:szCs w:val="24"/>
          <w:lang w:val="uk-UA" w:eastAsia="zh-CN" w:bidi="hi-IN"/>
        </w:rPr>
        <w:tab/>
      </w:r>
      <w:r w:rsidRPr="005A35D3">
        <w:rPr>
          <w:rFonts w:ascii="Arial" w:eastAsia="Times New Roman" w:hAnsi="Arial" w:cs="Arial"/>
          <w:b/>
          <w:sz w:val="24"/>
          <w:szCs w:val="24"/>
          <w:lang w:val="uk-UA" w:eastAsia="zh-CN" w:bidi="hi-IN"/>
        </w:rPr>
        <w:tab/>
        <w:t xml:space="preserve">                        </w:t>
      </w:r>
      <w:r w:rsidR="001340A1">
        <w:rPr>
          <w:rFonts w:ascii="Arial" w:eastAsia="Times New Roman" w:hAnsi="Arial" w:cs="Arial"/>
          <w:b/>
          <w:sz w:val="24"/>
          <w:szCs w:val="24"/>
          <w:lang w:val="uk-UA" w:eastAsia="zh-CN" w:bidi="hi-IN"/>
        </w:rPr>
        <w:t xml:space="preserve">                             </w:t>
      </w:r>
      <w:r w:rsidR="001340A1">
        <w:rPr>
          <w:rFonts w:ascii="Arial" w:eastAsia="Times New Roman" w:hAnsi="Arial" w:cs="Arial"/>
          <w:b/>
          <w:sz w:val="24"/>
          <w:szCs w:val="24"/>
          <w:lang w:val="uk-UA" w:eastAsia="zh-CN" w:bidi="hi-IN"/>
        </w:rPr>
        <w:tab/>
      </w:r>
      <w:r w:rsidR="000C7C46">
        <w:rPr>
          <w:rFonts w:ascii="Arial" w:eastAsia="Times New Roman" w:hAnsi="Arial" w:cs="Arial"/>
          <w:b/>
          <w:sz w:val="24"/>
          <w:szCs w:val="24"/>
          <w:lang w:val="uk-UA" w:eastAsia="zh-CN" w:bidi="hi-IN"/>
        </w:rPr>
        <w:t xml:space="preserve">            </w:t>
      </w:r>
      <w:r w:rsidR="00A7747E">
        <w:rPr>
          <w:rFonts w:ascii="Arial" w:eastAsia="Times New Roman" w:hAnsi="Arial" w:cs="Arial"/>
          <w:b/>
          <w:sz w:val="24"/>
          <w:szCs w:val="24"/>
          <w:lang w:val="uk-UA" w:eastAsia="zh-CN" w:bidi="hi-IN"/>
        </w:rPr>
        <w:t xml:space="preserve"> 27</w:t>
      </w:r>
      <w:r w:rsidR="000C7C46">
        <w:rPr>
          <w:rFonts w:ascii="Arial" w:eastAsia="Times New Roman" w:hAnsi="Arial" w:cs="Arial"/>
          <w:b/>
          <w:sz w:val="24"/>
          <w:szCs w:val="24"/>
          <w:lang w:val="uk-UA" w:eastAsia="zh-CN" w:bidi="hi-IN"/>
        </w:rPr>
        <w:t xml:space="preserve"> </w:t>
      </w:r>
      <w:r w:rsidR="00A7747E">
        <w:rPr>
          <w:rFonts w:ascii="Arial" w:eastAsia="Times New Roman" w:hAnsi="Arial" w:cs="Arial"/>
          <w:b/>
          <w:sz w:val="24"/>
          <w:szCs w:val="24"/>
          <w:lang w:val="uk-UA" w:eastAsia="zh-CN" w:bidi="hi-IN"/>
        </w:rPr>
        <w:t>лютого</w:t>
      </w:r>
      <w:r w:rsidRPr="005A35D3">
        <w:rPr>
          <w:rFonts w:ascii="Arial" w:eastAsia="Times New Roman" w:hAnsi="Arial" w:cs="Arial"/>
          <w:b/>
          <w:sz w:val="24"/>
          <w:szCs w:val="24"/>
          <w:lang w:val="uk-UA" w:eastAsia="zh-CN" w:bidi="hi-IN"/>
        </w:rPr>
        <w:t xml:space="preserve"> </w:t>
      </w:r>
      <w:r w:rsidR="00A7747E">
        <w:rPr>
          <w:rFonts w:ascii="Arial" w:eastAsia="Times New Roman" w:hAnsi="Arial" w:cs="Arial"/>
          <w:b/>
          <w:sz w:val="24"/>
          <w:szCs w:val="24"/>
          <w:lang w:val="ru-RU" w:eastAsia="zh-CN" w:bidi="hi-IN"/>
        </w:rPr>
        <w:t>2025</w:t>
      </w:r>
      <w:r w:rsidRPr="005A35D3">
        <w:rPr>
          <w:rFonts w:ascii="Arial" w:eastAsia="Times New Roman" w:hAnsi="Arial" w:cs="Arial"/>
          <w:b/>
          <w:sz w:val="24"/>
          <w:szCs w:val="24"/>
          <w:lang w:val="uk-UA" w:eastAsia="zh-CN" w:bidi="hi-IN"/>
        </w:rPr>
        <w:t xml:space="preserve"> р.</w:t>
      </w:r>
    </w:p>
    <w:p w14:paraId="370CD8F9"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53DF6E08" w14:textId="77777777" w:rsidR="00ED6552" w:rsidRDefault="009E7B6C" w:rsidP="00ED6552">
      <w:pPr>
        <w:widowControl w:val="0"/>
        <w:spacing w:after="40"/>
        <w:ind w:left="-426"/>
        <w:jc w:val="both"/>
        <w:rPr>
          <w:rFonts w:ascii="Arial" w:eastAsia="Times New Roman" w:hAnsi="Arial" w:cs="Arial"/>
          <w:sz w:val="24"/>
          <w:szCs w:val="24"/>
          <w:lang w:val="uk-UA" w:eastAsia="zh-CN" w:bidi="hi-IN"/>
        </w:rPr>
      </w:pPr>
      <w:r w:rsidRPr="00BD08CA">
        <w:rPr>
          <w:rFonts w:ascii="Arial" w:eastAsia="Calibri" w:hAnsi="Arial" w:cs="Arial"/>
          <w:b/>
          <w:color w:val="auto"/>
          <w:sz w:val="24"/>
          <w:szCs w:val="24"/>
          <w:lang w:val="uk-UA" w:eastAsia="ru-RU"/>
        </w:rPr>
        <w:t xml:space="preserve">ФОП </w:t>
      </w:r>
      <w:r>
        <w:rPr>
          <w:rFonts w:ascii="Arial" w:eastAsia="Calibri" w:hAnsi="Arial" w:cs="Arial"/>
          <w:b/>
          <w:color w:val="auto"/>
          <w:sz w:val="24"/>
          <w:szCs w:val="24"/>
          <w:lang w:val="uk-UA" w:eastAsia="ru-RU"/>
        </w:rPr>
        <w:t>Зелінська Олена Олександрівна</w:t>
      </w:r>
      <w:r w:rsidRPr="00BD08CA">
        <w:rPr>
          <w:rFonts w:ascii="Arial" w:eastAsia="Times New Roman" w:hAnsi="Arial" w:cs="Arial"/>
          <w:color w:val="000000"/>
          <w:sz w:val="24"/>
          <w:szCs w:val="24"/>
          <w:lang w:val="uk-UA" w:eastAsia="ru-RU"/>
        </w:rPr>
        <w:t>, яка діє на підставі Виписки, запис про реєстрацію  № 2 174 000 0000 06</w:t>
      </w:r>
      <w:r>
        <w:rPr>
          <w:rFonts w:ascii="Arial" w:eastAsia="Times New Roman" w:hAnsi="Arial" w:cs="Arial"/>
          <w:color w:val="000000"/>
          <w:sz w:val="24"/>
          <w:szCs w:val="24"/>
          <w:lang w:val="uk-UA" w:eastAsia="ru-RU"/>
        </w:rPr>
        <w:t>9609</w:t>
      </w:r>
      <w:r w:rsidRPr="00BD08CA">
        <w:rPr>
          <w:rFonts w:ascii="Arial" w:eastAsia="Times New Roman" w:hAnsi="Arial" w:cs="Arial"/>
          <w:color w:val="000000"/>
          <w:sz w:val="24"/>
          <w:szCs w:val="24"/>
          <w:lang w:val="uk-UA" w:eastAsia="ru-RU"/>
        </w:rPr>
        <w:t xml:space="preserve"> від </w:t>
      </w:r>
      <w:r>
        <w:rPr>
          <w:rFonts w:ascii="Arial" w:eastAsia="Times New Roman" w:hAnsi="Arial" w:cs="Arial"/>
          <w:color w:val="000000"/>
          <w:sz w:val="24"/>
          <w:szCs w:val="24"/>
          <w:lang w:val="uk-UA" w:eastAsia="ru-RU"/>
        </w:rPr>
        <w:t>16</w:t>
      </w:r>
      <w:r w:rsidRPr="00BD08CA">
        <w:rPr>
          <w:rFonts w:ascii="Arial" w:eastAsia="Times New Roman" w:hAnsi="Arial" w:cs="Arial"/>
          <w:color w:val="000000"/>
          <w:sz w:val="24"/>
          <w:szCs w:val="24"/>
          <w:lang w:val="uk-UA" w:eastAsia="ru-RU"/>
        </w:rPr>
        <w:t>.0</w:t>
      </w:r>
      <w:r>
        <w:rPr>
          <w:rFonts w:ascii="Arial" w:eastAsia="Times New Roman" w:hAnsi="Arial" w:cs="Arial"/>
          <w:color w:val="000000"/>
          <w:sz w:val="24"/>
          <w:szCs w:val="24"/>
          <w:lang w:val="uk-UA" w:eastAsia="ru-RU"/>
        </w:rPr>
        <w:t>6</w:t>
      </w:r>
      <w:r w:rsidRPr="00BD08CA">
        <w:rPr>
          <w:rFonts w:ascii="Arial" w:eastAsia="Times New Roman" w:hAnsi="Arial" w:cs="Arial"/>
          <w:color w:val="000000"/>
          <w:sz w:val="24"/>
          <w:szCs w:val="24"/>
          <w:lang w:val="uk-UA" w:eastAsia="ru-RU"/>
        </w:rPr>
        <w:t>.20</w:t>
      </w:r>
      <w:r>
        <w:rPr>
          <w:rFonts w:ascii="Arial" w:eastAsia="Times New Roman" w:hAnsi="Arial" w:cs="Arial"/>
          <w:color w:val="000000"/>
          <w:sz w:val="24"/>
          <w:szCs w:val="24"/>
          <w:lang w:val="uk-UA" w:eastAsia="ru-RU"/>
        </w:rPr>
        <w:t xml:space="preserve">20 </w:t>
      </w:r>
      <w:r w:rsidR="00E30D81" w:rsidRPr="00E30D81">
        <w:rPr>
          <w:rFonts w:ascii="Arial" w:eastAsia="Times New Roman" w:hAnsi="Arial" w:cs="Arial"/>
          <w:color w:val="000000"/>
          <w:sz w:val="24"/>
          <w:szCs w:val="24"/>
          <w:lang w:val="uk-UA" w:eastAsia="ru-RU"/>
        </w:rPr>
        <w:t xml:space="preserve">р., </w:t>
      </w:r>
      <w:r w:rsidR="005A35D3" w:rsidRPr="005A35D3">
        <w:rPr>
          <w:rFonts w:ascii="Arial" w:eastAsia="Times New Roman" w:hAnsi="Arial" w:cs="Arial"/>
          <w:sz w:val="24"/>
          <w:szCs w:val="24"/>
          <w:lang w:val="uk-UA" w:eastAsia="zh-CN" w:bidi="hi-IN"/>
        </w:rPr>
        <w:t xml:space="preserve">далі за текстом - «ВИКОНАВЕЦЬ», з однієї сторони, і </w:t>
      </w:r>
      <w:r w:rsidR="00C0626C" w:rsidRPr="005A35D3">
        <w:rPr>
          <w:rFonts w:ascii="Arial" w:eastAsia="Times New Roman" w:hAnsi="Arial" w:cs="Arial"/>
          <w:sz w:val="24"/>
          <w:szCs w:val="24"/>
          <w:lang w:val="uk-UA" w:eastAsia="zh-CN" w:bidi="hi-IN"/>
        </w:rPr>
        <w:t>Громадянин (ка) України</w:t>
      </w:r>
      <w:r w:rsidR="00426083">
        <w:rPr>
          <w:rFonts w:ascii="Arial" w:eastAsia="Times New Roman" w:hAnsi="Arial" w:cs="Arial"/>
          <w:sz w:val="24"/>
          <w:szCs w:val="24"/>
          <w:lang w:val="uk-UA" w:eastAsia="zh-CN" w:bidi="hi-IN"/>
        </w:rPr>
        <w:t xml:space="preserve"> </w:t>
      </w:r>
      <w:proofErr w:type="spellStart"/>
      <w:r w:rsidR="00ED6552" w:rsidRPr="00ED6552">
        <w:rPr>
          <w:rFonts w:ascii="Arial" w:eastAsia="Times New Roman" w:hAnsi="Arial" w:cs="Arial"/>
          <w:sz w:val="24"/>
          <w:szCs w:val="24"/>
          <w:lang w:val="ru-RU" w:eastAsia="zh-CN" w:bidi="hi-IN"/>
        </w:rPr>
        <w:t>Мусятовська</w:t>
      </w:r>
      <w:proofErr w:type="spellEnd"/>
      <w:r w:rsidR="00ED6552" w:rsidRPr="00ED6552">
        <w:rPr>
          <w:rFonts w:ascii="Arial" w:eastAsia="Times New Roman" w:hAnsi="Arial" w:cs="Arial"/>
          <w:sz w:val="24"/>
          <w:szCs w:val="24"/>
          <w:lang w:val="ru-RU" w:eastAsia="zh-CN" w:bidi="hi-IN"/>
        </w:rPr>
        <w:t xml:space="preserve"> </w:t>
      </w:r>
      <w:proofErr w:type="spellStart"/>
      <w:r w:rsidR="00ED6552" w:rsidRPr="00ED6552">
        <w:rPr>
          <w:rFonts w:ascii="Arial" w:eastAsia="Times New Roman" w:hAnsi="Arial" w:cs="Arial"/>
          <w:sz w:val="24"/>
          <w:szCs w:val="24"/>
          <w:lang w:val="ru-RU" w:eastAsia="zh-CN" w:bidi="hi-IN"/>
        </w:rPr>
        <w:t>Олена</w:t>
      </w:r>
      <w:proofErr w:type="spellEnd"/>
      <w:r w:rsidR="00ED6552" w:rsidRPr="00ED6552">
        <w:rPr>
          <w:rFonts w:ascii="Arial" w:eastAsia="Times New Roman" w:hAnsi="Arial" w:cs="Arial"/>
          <w:sz w:val="24"/>
          <w:szCs w:val="24"/>
          <w:lang w:val="ru-RU" w:eastAsia="zh-CN" w:bidi="hi-IN"/>
        </w:rPr>
        <w:t xml:space="preserve"> </w:t>
      </w:r>
      <w:proofErr w:type="spellStart"/>
      <w:r w:rsidR="00ED6552" w:rsidRPr="00ED6552">
        <w:rPr>
          <w:rFonts w:ascii="Arial" w:eastAsia="Times New Roman" w:hAnsi="Arial" w:cs="Arial"/>
          <w:sz w:val="24"/>
          <w:szCs w:val="24"/>
          <w:lang w:val="ru-RU" w:eastAsia="zh-CN" w:bidi="hi-IN"/>
        </w:rPr>
        <w:t>Степанівна</w:t>
      </w:r>
      <w:proofErr w:type="spellEnd"/>
      <w:r w:rsidR="00ED6552">
        <w:rPr>
          <w:rFonts w:ascii="Arial" w:eastAsia="Times New Roman" w:hAnsi="Arial" w:cs="Arial"/>
          <w:i/>
          <w:sz w:val="24"/>
          <w:szCs w:val="24"/>
          <w:u w:val="single"/>
          <w:lang w:val="ru-RU" w:eastAsia="zh-CN" w:bidi="hi-IN"/>
        </w:rPr>
        <w:t xml:space="preserve"> </w:t>
      </w:r>
      <w:r w:rsidR="00ED6552" w:rsidRPr="00762D24">
        <w:rPr>
          <w:rFonts w:ascii="Arial" w:eastAsia="Times New Roman" w:hAnsi="Arial" w:cs="Arial"/>
          <w:sz w:val="24"/>
          <w:szCs w:val="24"/>
          <w:lang w:val="uk-UA" w:eastAsia="zh-CN" w:bidi="hi-IN"/>
        </w:rPr>
        <w:t xml:space="preserve">далі за текстом - «ЗАМОВНИК», паспорт: </w:t>
      </w:r>
      <w:r w:rsidR="00ED6552" w:rsidRPr="00FA0780">
        <w:rPr>
          <w:rFonts w:ascii="Arial" w:eastAsia="Times New Roman" w:hAnsi="Arial" w:cs="Arial"/>
          <w:sz w:val="24"/>
          <w:szCs w:val="24"/>
          <w:u w:val="single"/>
          <w:lang w:val="ru-RU" w:eastAsia="zh-CN" w:bidi="hi-IN"/>
        </w:rPr>
        <w:t>001483505</w:t>
      </w:r>
      <w:r w:rsidR="00ED6552">
        <w:rPr>
          <w:rFonts w:ascii="Arial" w:eastAsia="Times New Roman" w:hAnsi="Arial" w:cs="Arial"/>
          <w:sz w:val="24"/>
          <w:szCs w:val="24"/>
          <w:lang w:val="uk-UA" w:eastAsia="zh-CN" w:bidi="hi-IN"/>
        </w:rPr>
        <w:t>, ІПН</w:t>
      </w:r>
      <w:r w:rsidR="00ED6552" w:rsidRPr="0071346C">
        <w:rPr>
          <w:rFonts w:ascii="Arial" w:eastAsia="Times New Roman" w:hAnsi="Arial" w:cs="Arial"/>
          <w:sz w:val="24"/>
          <w:szCs w:val="24"/>
          <w:u w:val="single"/>
          <w:lang w:val="uk-UA" w:eastAsia="zh-CN" w:bidi="hi-IN"/>
        </w:rPr>
        <w:t xml:space="preserve"> </w:t>
      </w:r>
      <w:r w:rsidR="00ED6552" w:rsidRPr="00FA0780">
        <w:rPr>
          <w:rFonts w:ascii="Arial" w:eastAsia="Times New Roman" w:hAnsi="Arial" w:cs="Arial"/>
          <w:sz w:val="24"/>
          <w:szCs w:val="24"/>
          <w:u w:val="single"/>
          <w:lang w:val="ru-RU" w:eastAsia="zh-CN" w:bidi="hi-IN"/>
        </w:rPr>
        <w:t>3049703981</w:t>
      </w:r>
      <w:r w:rsidR="00ED6552">
        <w:rPr>
          <w:rFonts w:ascii="Arial" w:eastAsia="Times New Roman" w:hAnsi="Arial" w:cs="Arial"/>
          <w:sz w:val="24"/>
          <w:szCs w:val="24"/>
          <w:u w:val="single"/>
          <w:lang w:val="ru-RU" w:eastAsia="zh-CN" w:bidi="hi-IN"/>
        </w:rPr>
        <w:t xml:space="preserve"> </w:t>
      </w:r>
      <w:r w:rsidR="00ED6552" w:rsidRPr="00762D24">
        <w:rPr>
          <w:rFonts w:ascii="Arial" w:eastAsia="Times New Roman" w:hAnsi="Arial" w:cs="Arial"/>
          <w:sz w:val="24"/>
          <w:szCs w:val="24"/>
          <w:lang w:val="uk-UA" w:eastAsia="zh-CN" w:bidi="hi-IN"/>
        </w:rPr>
        <w:t>з другої сторони, надалі «СТОРОНИ», уклали цей договір про наступне:</w:t>
      </w:r>
    </w:p>
    <w:p w14:paraId="490D06F3" w14:textId="36BEE18B"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13D0648F" w14:textId="77777777" w:rsidR="003B0A7D" w:rsidRPr="005A35D3" w:rsidRDefault="00C0626C">
      <w:pPr>
        <w:widowControl w:val="0"/>
        <w:spacing w:after="40"/>
        <w:ind w:left="-426"/>
        <w:jc w:val="center"/>
        <w:rPr>
          <w:rFonts w:ascii="Arial" w:eastAsia="Times New Roman" w:hAnsi="Arial" w:cs="Arial"/>
          <w:b/>
          <w:sz w:val="24"/>
          <w:szCs w:val="24"/>
          <w:lang w:val="uk-UA" w:eastAsia="zh-CN" w:bidi="hi-IN"/>
        </w:rPr>
      </w:pPr>
      <w:r w:rsidRPr="005A35D3">
        <w:rPr>
          <w:rFonts w:ascii="Arial" w:eastAsia="Times New Roman" w:hAnsi="Arial" w:cs="Arial"/>
          <w:b/>
          <w:sz w:val="24"/>
          <w:szCs w:val="24"/>
          <w:lang w:val="uk-UA" w:eastAsia="zh-CN" w:bidi="hi-IN"/>
        </w:rPr>
        <w:t>ВИЗНАЧЕННЯ ПОНЯТЬ</w:t>
      </w:r>
    </w:p>
    <w:p w14:paraId="3CAE88FB"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b/>
          <w:sz w:val="24"/>
          <w:szCs w:val="24"/>
          <w:lang w:val="uk-UA" w:eastAsia="zh-CN" w:bidi="hi-IN"/>
        </w:rPr>
        <w:t>Сертифікат</w:t>
      </w:r>
      <w:r w:rsidRPr="005A35D3">
        <w:rPr>
          <w:rFonts w:ascii="Arial" w:eastAsia="Times New Roman" w:hAnsi="Arial" w:cs="Arial"/>
          <w:sz w:val="24"/>
          <w:szCs w:val="24"/>
          <w:lang w:val="uk-UA" w:eastAsia="zh-CN" w:bidi="hi-IN"/>
        </w:rPr>
        <w:t xml:space="preserve"> - звіт ВИКОНАВЦЯ, який видається ЗАМОВНИКОВІ по результатам наданих послуг.</w:t>
      </w:r>
    </w:p>
    <w:p w14:paraId="0EC9E685" w14:textId="7FA8E09B"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b/>
          <w:sz w:val="24"/>
          <w:szCs w:val="24"/>
          <w:lang w:val="uk-UA" w:eastAsia="zh-CN" w:bidi="hi-IN"/>
        </w:rPr>
        <w:t>Навчальний курс</w:t>
      </w:r>
      <w:r w:rsidRPr="005A35D3">
        <w:rPr>
          <w:rFonts w:ascii="Arial" w:eastAsia="Times New Roman" w:hAnsi="Arial" w:cs="Arial"/>
          <w:sz w:val="24"/>
          <w:szCs w:val="24"/>
          <w:lang w:val="uk-UA" w:eastAsia="zh-CN" w:bidi="hi-IN"/>
        </w:rPr>
        <w:t xml:space="preserve"> - форма надання ВИКОНАВЦЕМ інформаційно-консультаційних послуг в галузі</w:t>
      </w:r>
      <w:r w:rsidR="00BF3ED3">
        <w:rPr>
          <w:rFonts w:ascii="Arial" w:eastAsia="Times New Roman" w:hAnsi="Arial" w:cs="Arial"/>
          <w:sz w:val="24"/>
          <w:szCs w:val="24"/>
          <w:lang w:val="uk-UA" w:eastAsia="zh-CN" w:bidi="hi-IN"/>
        </w:rPr>
        <w:tab/>
      </w:r>
      <w:r w:rsidR="00426083" w:rsidRPr="00426083">
        <w:rPr>
          <w:rFonts w:ascii="Arial" w:eastAsia="Times New Roman" w:hAnsi="Arial" w:cs="Arial"/>
          <w:i/>
          <w:sz w:val="24"/>
          <w:szCs w:val="24"/>
          <w:u w:val="single"/>
          <w:lang w:val="uk-UA" w:eastAsia="zh-CN" w:bidi="hi-IN"/>
        </w:rPr>
        <w:t>інформаційних технологій</w:t>
      </w:r>
      <w:r w:rsidR="00BF3ED3">
        <w:rPr>
          <w:rFonts w:ascii="Arial" w:eastAsia="Times New Roman" w:hAnsi="Arial" w:cs="Arial"/>
          <w:sz w:val="24"/>
          <w:szCs w:val="24"/>
          <w:lang w:val="uk-UA" w:eastAsia="zh-CN" w:bidi="hi-IN"/>
        </w:rPr>
        <w:tab/>
      </w:r>
      <w:r w:rsidRPr="005A35D3">
        <w:rPr>
          <w:rFonts w:ascii="Arial" w:eastAsia="Times New Roman" w:hAnsi="Arial" w:cs="Arial"/>
          <w:sz w:val="24"/>
          <w:szCs w:val="24"/>
          <w:lang w:val="uk-UA" w:eastAsia="zh-CN" w:bidi="hi-IN"/>
        </w:rPr>
        <w:t>ЗАМОВНИКУ.</w:t>
      </w:r>
    </w:p>
    <w:p w14:paraId="729D2DEB"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b/>
          <w:sz w:val="24"/>
          <w:szCs w:val="24"/>
          <w:lang w:val="uk-UA" w:eastAsia="zh-CN" w:bidi="hi-IN"/>
        </w:rPr>
        <w:t>Програма</w:t>
      </w:r>
      <w:r w:rsidRPr="005A35D3">
        <w:rPr>
          <w:rFonts w:ascii="Arial" w:eastAsia="Times New Roman" w:hAnsi="Arial" w:cs="Arial"/>
          <w:sz w:val="24"/>
          <w:szCs w:val="24"/>
          <w:lang w:val="uk-UA" w:eastAsia="zh-CN" w:bidi="hi-IN"/>
        </w:rPr>
        <w:t xml:space="preserve"> - погоджений Сторонами порядок та об’єм надання інформаційно-консультаційних послуг  ВИКОНАВЦЕМ ЗАМОВНИКУ.</w:t>
      </w:r>
    </w:p>
    <w:p w14:paraId="12F773A7" w14:textId="77777777" w:rsidR="003B0A7D" w:rsidRPr="005A35D3" w:rsidRDefault="003B0A7D">
      <w:pPr>
        <w:widowControl w:val="0"/>
        <w:spacing w:after="40"/>
        <w:jc w:val="both"/>
        <w:rPr>
          <w:rFonts w:ascii="Arial" w:eastAsia="Times New Roman" w:hAnsi="Arial" w:cs="Arial"/>
          <w:sz w:val="24"/>
          <w:szCs w:val="24"/>
          <w:lang w:val="uk-UA" w:eastAsia="zh-CN" w:bidi="hi-IN"/>
        </w:rPr>
      </w:pPr>
    </w:p>
    <w:p w14:paraId="3A1C9B12"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1. ПРЕДМЕТ ДОГОВОРУ</w:t>
      </w:r>
    </w:p>
    <w:p w14:paraId="7675CD5D" w14:textId="4CC146BC" w:rsidR="003B0A7D" w:rsidRPr="005A35D3" w:rsidRDefault="00C0626C">
      <w:pPr>
        <w:widowControl w:val="0"/>
        <w:spacing w:after="40"/>
        <w:ind w:left="-426"/>
        <w:contextualSpacing/>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1.1. ВИКОНАВЕЦЬ зобов'язується надати ЗАМОВНИКУ інформаційно-консультаційні послуги (надалі – послуги) </w:t>
      </w:r>
      <w:r w:rsidR="00B50CEF">
        <w:rPr>
          <w:rFonts w:ascii="Arial" w:eastAsia="Times New Roman" w:hAnsi="Arial" w:cs="Arial"/>
          <w:b/>
          <w:sz w:val="24"/>
          <w:szCs w:val="24"/>
          <w:lang w:val="uk-UA" w:eastAsia="zh-CN" w:bidi="hi-IN"/>
        </w:rPr>
        <w:t xml:space="preserve">з напрямку </w:t>
      </w:r>
      <w:r w:rsidR="00CC0832">
        <w:rPr>
          <w:rFonts w:ascii="Arial" w:eastAsia="Times New Roman" w:hAnsi="Arial" w:cs="Arial"/>
          <w:b/>
          <w:sz w:val="24"/>
          <w:szCs w:val="24"/>
          <w:lang w:eastAsia="zh-CN" w:bidi="hi-IN"/>
        </w:rPr>
        <w:t>QA</w:t>
      </w:r>
      <w:r w:rsidR="00CC0832" w:rsidRPr="00CC0832">
        <w:rPr>
          <w:rFonts w:ascii="Arial" w:eastAsia="Times New Roman" w:hAnsi="Arial" w:cs="Arial"/>
          <w:b/>
          <w:sz w:val="24"/>
          <w:szCs w:val="24"/>
          <w:lang w:val="uk-UA" w:eastAsia="zh-CN" w:bidi="hi-IN"/>
        </w:rPr>
        <w:t xml:space="preserve"> </w:t>
      </w:r>
      <w:r w:rsidR="00CC0832">
        <w:rPr>
          <w:rFonts w:ascii="Arial" w:eastAsia="Times New Roman" w:hAnsi="Arial" w:cs="Arial"/>
          <w:b/>
          <w:sz w:val="24"/>
          <w:szCs w:val="24"/>
          <w:lang w:val="uk-UA" w:eastAsia="zh-CN" w:bidi="hi-IN"/>
        </w:rPr>
        <w:t>(тестування ПЗ)</w:t>
      </w:r>
      <w:r w:rsidR="00BF3ED3">
        <w:rPr>
          <w:rFonts w:ascii="Arial" w:eastAsia="Times New Roman" w:hAnsi="Arial" w:cs="Arial"/>
          <w:b/>
          <w:sz w:val="24"/>
          <w:szCs w:val="24"/>
          <w:lang w:val="uk-UA" w:eastAsia="zh-CN" w:bidi="hi-IN"/>
        </w:rPr>
        <w:t>.</w:t>
      </w:r>
      <w:r w:rsidRPr="005A35D3">
        <w:rPr>
          <w:rFonts w:ascii="Arial" w:eastAsia="Times New Roman" w:hAnsi="Arial" w:cs="Arial"/>
          <w:b/>
          <w:sz w:val="24"/>
          <w:szCs w:val="24"/>
          <w:lang w:val="uk-UA" w:eastAsia="zh-CN" w:bidi="hi-IN"/>
        </w:rPr>
        <w:t xml:space="preserve"> </w:t>
      </w:r>
      <w:r w:rsidRPr="005A35D3">
        <w:rPr>
          <w:rFonts w:ascii="Arial" w:eastAsia="Times New Roman" w:hAnsi="Arial" w:cs="Arial"/>
          <w:sz w:val="24"/>
          <w:szCs w:val="24"/>
          <w:lang w:val="uk-UA" w:eastAsia="zh-CN" w:bidi="hi-IN"/>
        </w:rPr>
        <w:t>Детальний перелік послуг, які надаються за цим Договором, визначений у Додатку№1, який є невід’ємною частиною цього Договору. Даний перелік послуг не є вичерпним та може бути уточнений сторонами.</w:t>
      </w:r>
    </w:p>
    <w:p w14:paraId="20546219"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1.2. ЗАМОВНИК зобов'язується прийняти надані послуги та своєчасно оплатити їх вартість на умовах цього Договору. </w:t>
      </w:r>
    </w:p>
    <w:p w14:paraId="60440F8E"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22B0BF73" w14:textId="77777777" w:rsidR="004C7DAB" w:rsidRDefault="004C7DAB">
      <w:pPr>
        <w:keepNext/>
        <w:widowControl w:val="0"/>
        <w:spacing w:after="40"/>
        <w:ind w:left="360" w:hanging="360"/>
        <w:jc w:val="center"/>
        <w:rPr>
          <w:rFonts w:ascii="Arial" w:eastAsia="Times New Roman" w:hAnsi="Arial" w:cs="Arial"/>
          <w:b/>
          <w:smallCaps/>
          <w:sz w:val="24"/>
          <w:szCs w:val="24"/>
          <w:lang w:val="uk-UA" w:eastAsia="zh-CN" w:bidi="hi-IN"/>
        </w:rPr>
      </w:pPr>
    </w:p>
    <w:p w14:paraId="2E159673"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2. ВАРТІСТЬ ПОСЛУГ І ПОРЯДОК РОЗРАХУНКІВ</w:t>
      </w:r>
    </w:p>
    <w:p w14:paraId="0D3987C8" w14:textId="0EDAE455" w:rsidR="003B0A7D" w:rsidRPr="005A35D3" w:rsidRDefault="00C0626C">
      <w:pPr>
        <w:widowControl w:val="0"/>
        <w:spacing w:after="40"/>
        <w:ind w:left="-426"/>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2.1. Загальна вартість послуг складає: </w:t>
      </w:r>
      <w:r w:rsidR="00ED6552">
        <w:rPr>
          <w:rFonts w:ascii="Arial" w:eastAsia="Times New Roman" w:hAnsi="Arial" w:cs="Arial"/>
          <w:i/>
          <w:sz w:val="24"/>
          <w:szCs w:val="24"/>
          <w:u w:val="single"/>
          <w:lang w:val="uk-UA" w:eastAsia="zh-CN" w:bidi="hi-IN"/>
        </w:rPr>
        <w:t>192</w:t>
      </w:r>
      <w:r w:rsidR="00D35A15">
        <w:rPr>
          <w:rFonts w:ascii="Arial" w:eastAsia="Times New Roman" w:hAnsi="Arial" w:cs="Arial"/>
          <w:i/>
          <w:sz w:val="24"/>
          <w:szCs w:val="24"/>
          <w:u w:val="single"/>
          <w:lang w:val="ru-RU" w:eastAsia="zh-CN" w:bidi="hi-IN"/>
        </w:rPr>
        <w:t>0</w:t>
      </w:r>
      <w:r w:rsidR="008473BC">
        <w:rPr>
          <w:rFonts w:ascii="Arial" w:eastAsia="Times New Roman" w:hAnsi="Arial" w:cs="Arial"/>
          <w:i/>
          <w:sz w:val="24"/>
          <w:szCs w:val="24"/>
          <w:u w:val="single"/>
          <w:lang w:val="ru-RU" w:eastAsia="zh-CN" w:bidi="hi-IN"/>
        </w:rPr>
        <w:t xml:space="preserve">0 </w:t>
      </w:r>
      <w:r w:rsidR="00A03F13">
        <w:rPr>
          <w:rFonts w:ascii="Arial" w:eastAsia="Times New Roman" w:hAnsi="Arial" w:cs="Arial"/>
          <w:sz w:val="24"/>
          <w:szCs w:val="24"/>
          <w:lang w:val="uk-UA" w:eastAsia="zh-CN" w:bidi="hi-IN"/>
        </w:rPr>
        <w:t>грн.</w:t>
      </w:r>
      <w:r w:rsidRPr="005A35D3">
        <w:rPr>
          <w:rFonts w:ascii="Arial" w:eastAsia="Times New Roman" w:hAnsi="Arial" w:cs="Arial"/>
          <w:sz w:val="24"/>
          <w:szCs w:val="24"/>
          <w:lang w:val="uk-UA" w:eastAsia="zh-CN" w:bidi="hi-IN"/>
        </w:rPr>
        <w:t xml:space="preserve"> Без ПДВ.</w:t>
      </w:r>
    </w:p>
    <w:p w14:paraId="731ABA80" w14:textId="5B607682" w:rsidR="003B0A7D" w:rsidRPr="00222D04" w:rsidRDefault="00C0626C">
      <w:pPr>
        <w:widowControl w:val="0"/>
        <w:spacing w:after="40"/>
        <w:ind w:left="-426"/>
        <w:jc w:val="both"/>
        <w:rPr>
          <w:rFonts w:ascii="Arial" w:eastAsia="Times New Roman" w:hAnsi="Arial" w:cs="Arial"/>
          <w:color w:val="auto"/>
          <w:sz w:val="24"/>
          <w:szCs w:val="24"/>
          <w:lang w:val="uk-UA" w:eastAsia="zh-CN" w:bidi="hi-IN"/>
        </w:rPr>
      </w:pPr>
      <w:r w:rsidRPr="00222D04">
        <w:rPr>
          <w:rFonts w:ascii="Arial" w:eastAsia="Times New Roman" w:hAnsi="Arial" w:cs="Arial"/>
          <w:sz w:val="24"/>
          <w:szCs w:val="24"/>
          <w:lang w:val="uk-UA" w:eastAsia="zh-CN" w:bidi="hi-IN"/>
        </w:rPr>
        <w:t xml:space="preserve">2.2. ЗАМОВНИК здійснює оплату </w:t>
      </w:r>
      <w:r w:rsidR="00ED6552">
        <w:rPr>
          <w:rFonts w:ascii="Arial" w:eastAsia="Times New Roman" w:hAnsi="Arial" w:cs="Arial"/>
          <w:sz w:val="24"/>
          <w:szCs w:val="24"/>
          <w:lang w:val="uk-UA" w:eastAsia="zh-CN" w:bidi="hi-IN"/>
        </w:rPr>
        <w:t>чотирма</w:t>
      </w:r>
      <w:r w:rsidRPr="00222D04">
        <w:rPr>
          <w:rFonts w:ascii="Arial" w:eastAsia="Times New Roman" w:hAnsi="Arial" w:cs="Arial"/>
          <w:sz w:val="24"/>
          <w:szCs w:val="24"/>
          <w:lang w:val="uk-UA" w:eastAsia="zh-CN" w:bidi="hi-IN"/>
        </w:rPr>
        <w:t xml:space="preserve"> </w:t>
      </w:r>
      <w:proofErr w:type="spellStart"/>
      <w:r w:rsidRPr="00222D04">
        <w:rPr>
          <w:rFonts w:ascii="Arial" w:eastAsia="Times New Roman" w:hAnsi="Arial" w:cs="Arial"/>
          <w:sz w:val="24"/>
          <w:szCs w:val="24"/>
          <w:lang w:val="uk-UA" w:eastAsia="zh-CN" w:bidi="hi-IN"/>
        </w:rPr>
        <w:t>платежами</w:t>
      </w:r>
      <w:proofErr w:type="spellEnd"/>
      <w:r w:rsidR="005A35D3" w:rsidRPr="00222D04">
        <w:rPr>
          <w:rFonts w:ascii="Arial" w:eastAsia="Times New Roman" w:hAnsi="Arial" w:cs="Arial"/>
          <w:sz w:val="24"/>
          <w:szCs w:val="24"/>
          <w:lang w:val="uk-UA" w:eastAsia="zh-CN" w:bidi="hi-IN"/>
        </w:rPr>
        <w:t xml:space="preserve"> </w:t>
      </w:r>
      <w:r w:rsidR="005A35D3" w:rsidRPr="00222D04">
        <w:rPr>
          <w:rFonts w:ascii="Arial" w:eastAsia="Times New Roman" w:hAnsi="Arial" w:cs="Arial"/>
          <w:color w:val="auto"/>
          <w:sz w:val="24"/>
          <w:szCs w:val="24"/>
          <w:lang w:val="uk-UA" w:eastAsia="zh-CN" w:bidi="hi-IN"/>
        </w:rPr>
        <w:t>в наступному порядку</w:t>
      </w:r>
      <w:r w:rsidRPr="00222D04">
        <w:rPr>
          <w:rFonts w:ascii="Arial" w:eastAsia="Times New Roman" w:hAnsi="Arial" w:cs="Arial"/>
          <w:color w:val="auto"/>
          <w:sz w:val="24"/>
          <w:szCs w:val="24"/>
          <w:lang w:val="uk-UA" w:eastAsia="zh-CN" w:bidi="hi-IN"/>
        </w:rPr>
        <w:t>:</w:t>
      </w:r>
    </w:p>
    <w:p w14:paraId="6371BF34" w14:textId="6B22E88D" w:rsidR="003B0A7D" w:rsidRPr="00222D04" w:rsidRDefault="00C0626C">
      <w:pPr>
        <w:widowControl w:val="0"/>
        <w:numPr>
          <w:ilvl w:val="0"/>
          <w:numId w:val="1"/>
        </w:numPr>
        <w:spacing w:after="40"/>
        <w:ind w:left="-397" w:firstLine="0"/>
        <w:contextualSpacing/>
        <w:jc w:val="both"/>
        <w:rPr>
          <w:rFonts w:ascii="Arial" w:eastAsia="Times New Roman" w:hAnsi="Arial" w:cs="Arial"/>
          <w:sz w:val="24"/>
          <w:szCs w:val="24"/>
          <w:lang w:val="uk-UA" w:eastAsia="zh-CN" w:bidi="hi-IN"/>
        </w:rPr>
      </w:pPr>
      <w:r w:rsidRPr="00222D04">
        <w:rPr>
          <w:rFonts w:ascii="Arial" w:eastAsia="Times New Roman" w:hAnsi="Arial" w:cs="Arial"/>
          <w:sz w:val="24"/>
          <w:szCs w:val="24"/>
          <w:lang w:val="uk-UA" w:eastAsia="zh-CN" w:bidi="hi-IN"/>
        </w:rPr>
        <w:t xml:space="preserve">перший платіж у розмірі </w:t>
      </w:r>
      <w:r w:rsidR="00ED6552">
        <w:rPr>
          <w:rFonts w:ascii="Arial" w:eastAsia="Times New Roman" w:hAnsi="Arial" w:cs="Arial"/>
          <w:i/>
          <w:sz w:val="24"/>
          <w:szCs w:val="24"/>
          <w:u w:val="single"/>
          <w:lang w:val="uk-UA" w:eastAsia="zh-CN" w:bidi="hi-IN"/>
        </w:rPr>
        <w:t>5</w:t>
      </w:r>
      <w:r w:rsidR="00DB58D5">
        <w:rPr>
          <w:rFonts w:ascii="Arial" w:eastAsia="Times New Roman" w:hAnsi="Arial" w:cs="Arial"/>
          <w:i/>
          <w:sz w:val="24"/>
          <w:szCs w:val="24"/>
          <w:u w:val="single"/>
          <w:lang w:val="uk-UA" w:eastAsia="zh-CN" w:bidi="hi-IN"/>
        </w:rPr>
        <w:t>0</w:t>
      </w:r>
      <w:r w:rsidR="00A03F13">
        <w:rPr>
          <w:rFonts w:ascii="Arial" w:eastAsia="Times New Roman" w:hAnsi="Arial" w:cs="Arial"/>
          <w:i/>
          <w:sz w:val="24"/>
          <w:szCs w:val="24"/>
          <w:u w:val="single"/>
          <w:lang w:val="uk-UA" w:eastAsia="zh-CN" w:bidi="hi-IN"/>
        </w:rPr>
        <w:t>00</w:t>
      </w:r>
      <w:r w:rsidR="00BF3ED3">
        <w:rPr>
          <w:rFonts w:ascii="Arial" w:eastAsia="Times New Roman" w:hAnsi="Arial" w:cs="Arial"/>
          <w:sz w:val="24"/>
          <w:szCs w:val="24"/>
          <w:lang w:val="uk-UA" w:eastAsia="zh-CN" w:bidi="hi-IN"/>
        </w:rPr>
        <w:t xml:space="preserve"> </w:t>
      </w:r>
      <w:r w:rsidRPr="00222D04">
        <w:rPr>
          <w:rFonts w:ascii="Arial" w:eastAsia="Times New Roman" w:hAnsi="Arial" w:cs="Arial"/>
          <w:sz w:val="24"/>
          <w:szCs w:val="24"/>
          <w:lang w:val="uk-UA" w:eastAsia="zh-CN" w:bidi="hi-IN"/>
        </w:rPr>
        <w:t>грн без ПДВ., повинен бути сплачений</w:t>
      </w:r>
      <w:r w:rsidR="00706126">
        <w:rPr>
          <w:rFonts w:ascii="Arial" w:eastAsia="Times New Roman" w:hAnsi="Arial" w:cs="Arial"/>
          <w:sz w:val="24"/>
          <w:szCs w:val="24"/>
          <w:lang w:val="uk-UA" w:eastAsia="zh-CN" w:bidi="hi-IN"/>
        </w:rPr>
        <w:t xml:space="preserve"> ЗАМОВНИКОМ не пізніше </w:t>
      </w:r>
      <w:r w:rsidR="00ED6552">
        <w:rPr>
          <w:rFonts w:ascii="Arial" w:eastAsia="Times New Roman" w:hAnsi="Arial" w:cs="Arial"/>
          <w:i/>
          <w:sz w:val="24"/>
          <w:szCs w:val="24"/>
          <w:u w:val="single"/>
          <w:lang w:val="uk-UA" w:eastAsia="zh-CN" w:bidi="hi-IN"/>
        </w:rPr>
        <w:t>05.04</w:t>
      </w:r>
      <w:r w:rsidR="00BF3ED3" w:rsidRPr="00BF3ED3">
        <w:rPr>
          <w:rFonts w:ascii="Arial" w:eastAsia="Times New Roman" w:hAnsi="Arial" w:cs="Arial"/>
          <w:i/>
          <w:sz w:val="24"/>
          <w:szCs w:val="24"/>
          <w:u w:val="single"/>
          <w:lang w:val="uk-UA" w:eastAsia="zh-CN" w:bidi="hi-IN"/>
        </w:rPr>
        <w:t>.20</w:t>
      </w:r>
      <w:r w:rsidR="000E39AB">
        <w:rPr>
          <w:rFonts w:ascii="Arial" w:eastAsia="Times New Roman" w:hAnsi="Arial" w:cs="Arial"/>
          <w:i/>
          <w:sz w:val="24"/>
          <w:szCs w:val="24"/>
          <w:u w:val="single"/>
          <w:lang w:val="uk-UA" w:eastAsia="zh-CN" w:bidi="hi-IN"/>
        </w:rPr>
        <w:t>25</w:t>
      </w:r>
      <w:r w:rsidR="003A0506">
        <w:rPr>
          <w:rFonts w:ascii="Arial" w:eastAsia="Times New Roman" w:hAnsi="Arial" w:cs="Arial"/>
          <w:i/>
          <w:sz w:val="24"/>
          <w:szCs w:val="24"/>
          <w:u w:val="single"/>
          <w:lang w:val="uk-UA" w:eastAsia="zh-CN" w:bidi="hi-IN"/>
        </w:rPr>
        <w:t xml:space="preserve"> </w:t>
      </w:r>
      <w:r w:rsidR="00BF3ED3">
        <w:rPr>
          <w:rFonts w:ascii="Arial" w:eastAsia="Times New Roman" w:hAnsi="Arial" w:cs="Arial"/>
          <w:sz w:val="24"/>
          <w:szCs w:val="24"/>
          <w:lang w:val="uk-UA" w:eastAsia="zh-CN" w:bidi="hi-IN"/>
        </w:rPr>
        <w:t>р.</w:t>
      </w:r>
    </w:p>
    <w:p w14:paraId="64CC790A" w14:textId="420E9521" w:rsidR="00BF3ED3" w:rsidRPr="00222D04" w:rsidRDefault="00C0626C" w:rsidP="00BF3ED3">
      <w:pPr>
        <w:widowControl w:val="0"/>
        <w:numPr>
          <w:ilvl w:val="0"/>
          <w:numId w:val="1"/>
        </w:numPr>
        <w:spacing w:after="40"/>
        <w:ind w:left="-397" w:firstLine="0"/>
        <w:contextualSpacing/>
        <w:jc w:val="both"/>
        <w:rPr>
          <w:rFonts w:ascii="Arial" w:eastAsia="Times New Roman" w:hAnsi="Arial" w:cs="Arial"/>
          <w:sz w:val="24"/>
          <w:szCs w:val="24"/>
          <w:lang w:val="uk-UA" w:eastAsia="zh-CN" w:bidi="hi-IN"/>
        </w:rPr>
      </w:pPr>
      <w:r w:rsidRPr="00BF3ED3">
        <w:rPr>
          <w:rFonts w:ascii="Arial" w:eastAsia="Times New Roman" w:hAnsi="Arial" w:cs="Arial"/>
          <w:sz w:val="24"/>
          <w:szCs w:val="24"/>
          <w:lang w:val="uk-UA" w:eastAsia="zh-CN" w:bidi="hi-IN"/>
        </w:rPr>
        <w:t xml:space="preserve">другий </w:t>
      </w:r>
      <w:r w:rsidR="00BF3ED3" w:rsidRPr="00222D04">
        <w:rPr>
          <w:rFonts w:ascii="Arial" w:eastAsia="Times New Roman" w:hAnsi="Arial" w:cs="Arial"/>
          <w:sz w:val="24"/>
          <w:szCs w:val="24"/>
          <w:lang w:val="uk-UA" w:eastAsia="zh-CN" w:bidi="hi-IN"/>
        </w:rPr>
        <w:t xml:space="preserve">платіж у розмірі </w:t>
      </w:r>
      <w:r w:rsidR="00ED6552">
        <w:rPr>
          <w:rFonts w:ascii="Arial" w:eastAsia="Times New Roman" w:hAnsi="Arial" w:cs="Arial"/>
          <w:i/>
          <w:sz w:val="24"/>
          <w:szCs w:val="24"/>
          <w:u w:val="single"/>
          <w:lang w:val="uk-UA" w:eastAsia="zh-CN" w:bidi="hi-IN"/>
        </w:rPr>
        <w:t>48</w:t>
      </w:r>
      <w:r w:rsidR="008473BC">
        <w:rPr>
          <w:rFonts w:ascii="Arial" w:eastAsia="Times New Roman" w:hAnsi="Arial" w:cs="Arial"/>
          <w:i/>
          <w:sz w:val="24"/>
          <w:szCs w:val="24"/>
          <w:u w:val="single"/>
          <w:lang w:val="uk-UA" w:eastAsia="zh-CN" w:bidi="hi-IN"/>
        </w:rPr>
        <w:t>00</w:t>
      </w:r>
      <w:r w:rsidR="00BF3ED3">
        <w:rPr>
          <w:rFonts w:ascii="Arial" w:eastAsia="Times New Roman" w:hAnsi="Arial" w:cs="Arial"/>
          <w:sz w:val="24"/>
          <w:szCs w:val="24"/>
          <w:lang w:val="uk-UA" w:eastAsia="zh-CN" w:bidi="hi-IN"/>
        </w:rPr>
        <w:t xml:space="preserve"> </w:t>
      </w:r>
      <w:r w:rsidR="00BF3ED3" w:rsidRPr="00222D04">
        <w:rPr>
          <w:rFonts w:ascii="Arial" w:eastAsia="Times New Roman" w:hAnsi="Arial" w:cs="Arial"/>
          <w:sz w:val="24"/>
          <w:szCs w:val="24"/>
          <w:lang w:val="uk-UA" w:eastAsia="zh-CN" w:bidi="hi-IN"/>
        </w:rPr>
        <w:t>грн без ПДВ., повинен бути сплачений</w:t>
      </w:r>
      <w:r w:rsidR="00BF3ED3">
        <w:rPr>
          <w:rFonts w:ascii="Arial" w:eastAsia="Times New Roman" w:hAnsi="Arial" w:cs="Arial"/>
          <w:sz w:val="24"/>
          <w:szCs w:val="24"/>
          <w:lang w:val="uk-UA" w:eastAsia="zh-CN" w:bidi="hi-IN"/>
        </w:rPr>
        <w:t xml:space="preserve"> ЗАМОВНИКОМ не пізніше </w:t>
      </w:r>
      <w:r w:rsidR="000E39AB">
        <w:rPr>
          <w:rFonts w:ascii="Arial" w:eastAsia="Times New Roman" w:hAnsi="Arial" w:cs="Arial"/>
          <w:i/>
          <w:sz w:val="24"/>
          <w:szCs w:val="24"/>
          <w:u w:val="single"/>
          <w:lang w:val="uk-UA" w:eastAsia="zh-CN" w:bidi="hi-IN"/>
        </w:rPr>
        <w:t>05</w:t>
      </w:r>
      <w:r w:rsidR="00434633">
        <w:rPr>
          <w:rFonts w:ascii="Arial" w:eastAsia="Times New Roman" w:hAnsi="Arial" w:cs="Arial"/>
          <w:i/>
          <w:sz w:val="24"/>
          <w:szCs w:val="24"/>
          <w:u w:val="single"/>
          <w:lang w:val="uk-UA" w:eastAsia="zh-CN" w:bidi="hi-IN"/>
        </w:rPr>
        <w:t>.</w:t>
      </w:r>
      <w:r w:rsidR="00ED6552">
        <w:rPr>
          <w:rFonts w:ascii="Arial" w:eastAsia="Times New Roman" w:hAnsi="Arial" w:cs="Arial"/>
          <w:i/>
          <w:sz w:val="24"/>
          <w:szCs w:val="24"/>
          <w:u w:val="single"/>
          <w:lang w:val="uk-UA" w:eastAsia="zh-CN" w:bidi="hi-IN"/>
        </w:rPr>
        <w:t>05</w:t>
      </w:r>
      <w:r w:rsidR="00BF3ED3" w:rsidRPr="00BF3ED3">
        <w:rPr>
          <w:rFonts w:ascii="Arial" w:eastAsia="Times New Roman" w:hAnsi="Arial" w:cs="Arial"/>
          <w:i/>
          <w:sz w:val="24"/>
          <w:szCs w:val="24"/>
          <w:u w:val="single"/>
          <w:lang w:val="uk-UA" w:eastAsia="zh-CN" w:bidi="hi-IN"/>
        </w:rPr>
        <w:t>.20</w:t>
      </w:r>
      <w:r w:rsidR="000E39AB">
        <w:rPr>
          <w:rFonts w:ascii="Arial" w:eastAsia="Times New Roman" w:hAnsi="Arial" w:cs="Arial"/>
          <w:i/>
          <w:sz w:val="24"/>
          <w:szCs w:val="24"/>
          <w:u w:val="single"/>
          <w:lang w:val="uk-UA" w:eastAsia="zh-CN" w:bidi="hi-IN"/>
        </w:rPr>
        <w:t>25</w:t>
      </w:r>
      <w:r w:rsidR="00BF3ED3">
        <w:rPr>
          <w:rFonts w:ascii="Arial" w:eastAsia="Times New Roman" w:hAnsi="Arial" w:cs="Arial"/>
          <w:sz w:val="24"/>
          <w:szCs w:val="24"/>
          <w:lang w:val="uk-UA" w:eastAsia="zh-CN" w:bidi="hi-IN"/>
        </w:rPr>
        <w:t xml:space="preserve"> р.</w:t>
      </w:r>
    </w:p>
    <w:p w14:paraId="30B370F8" w14:textId="5F4AE8EE" w:rsidR="004C7DAB" w:rsidRDefault="00C6210B" w:rsidP="00CC0832">
      <w:pPr>
        <w:widowControl w:val="0"/>
        <w:numPr>
          <w:ilvl w:val="0"/>
          <w:numId w:val="1"/>
        </w:numPr>
        <w:spacing w:after="40"/>
        <w:ind w:left="-397" w:firstLine="0"/>
        <w:contextualSpacing/>
        <w:jc w:val="both"/>
        <w:rPr>
          <w:rFonts w:ascii="Arial" w:eastAsia="Times New Roman" w:hAnsi="Arial" w:cs="Arial"/>
          <w:sz w:val="24"/>
          <w:szCs w:val="24"/>
          <w:lang w:val="uk-UA" w:eastAsia="zh-CN" w:bidi="hi-IN"/>
        </w:rPr>
      </w:pPr>
      <w:r w:rsidRPr="00BF3ED3">
        <w:rPr>
          <w:rFonts w:ascii="Arial" w:eastAsia="Times New Roman" w:hAnsi="Arial" w:cs="Arial"/>
          <w:sz w:val="24"/>
          <w:szCs w:val="24"/>
          <w:lang w:val="uk-UA" w:eastAsia="zh-CN" w:bidi="hi-IN"/>
        </w:rPr>
        <w:t xml:space="preserve">третій </w:t>
      </w:r>
      <w:r w:rsidR="00BF3ED3" w:rsidRPr="00222D04">
        <w:rPr>
          <w:rFonts w:ascii="Arial" w:eastAsia="Times New Roman" w:hAnsi="Arial" w:cs="Arial"/>
          <w:sz w:val="24"/>
          <w:szCs w:val="24"/>
          <w:lang w:val="uk-UA" w:eastAsia="zh-CN" w:bidi="hi-IN"/>
        </w:rPr>
        <w:t xml:space="preserve">платіж у розмірі </w:t>
      </w:r>
      <w:r w:rsidR="00ED6552">
        <w:rPr>
          <w:rFonts w:ascii="Arial" w:eastAsia="Times New Roman" w:hAnsi="Arial" w:cs="Arial"/>
          <w:i/>
          <w:sz w:val="24"/>
          <w:szCs w:val="24"/>
          <w:u w:val="single"/>
          <w:lang w:val="uk-UA" w:eastAsia="zh-CN" w:bidi="hi-IN"/>
        </w:rPr>
        <w:t>48</w:t>
      </w:r>
      <w:r w:rsidR="00D35A15">
        <w:rPr>
          <w:rFonts w:ascii="Arial" w:eastAsia="Times New Roman" w:hAnsi="Arial" w:cs="Arial"/>
          <w:i/>
          <w:sz w:val="24"/>
          <w:szCs w:val="24"/>
          <w:u w:val="single"/>
          <w:lang w:val="uk-UA" w:eastAsia="zh-CN" w:bidi="hi-IN"/>
        </w:rPr>
        <w:t>0</w:t>
      </w:r>
      <w:r w:rsidR="00D208A6">
        <w:rPr>
          <w:rFonts w:ascii="Arial" w:eastAsia="Times New Roman" w:hAnsi="Arial" w:cs="Arial"/>
          <w:i/>
          <w:sz w:val="24"/>
          <w:szCs w:val="24"/>
          <w:u w:val="single"/>
          <w:lang w:val="uk-UA" w:eastAsia="zh-CN" w:bidi="hi-IN"/>
        </w:rPr>
        <w:t>0</w:t>
      </w:r>
      <w:r w:rsidR="008473BC">
        <w:rPr>
          <w:rFonts w:ascii="Arial" w:eastAsia="Times New Roman" w:hAnsi="Arial" w:cs="Arial"/>
          <w:i/>
          <w:sz w:val="24"/>
          <w:szCs w:val="24"/>
          <w:u w:val="single"/>
          <w:lang w:val="uk-UA" w:eastAsia="zh-CN" w:bidi="hi-IN"/>
        </w:rPr>
        <w:t xml:space="preserve"> </w:t>
      </w:r>
      <w:r w:rsidR="00BF3ED3">
        <w:rPr>
          <w:rFonts w:ascii="Arial" w:eastAsia="Times New Roman" w:hAnsi="Arial" w:cs="Arial"/>
          <w:sz w:val="24"/>
          <w:szCs w:val="24"/>
          <w:lang w:val="uk-UA" w:eastAsia="zh-CN" w:bidi="hi-IN"/>
        </w:rPr>
        <w:t xml:space="preserve"> </w:t>
      </w:r>
      <w:r w:rsidR="00BF3ED3" w:rsidRPr="00222D04">
        <w:rPr>
          <w:rFonts w:ascii="Arial" w:eastAsia="Times New Roman" w:hAnsi="Arial" w:cs="Arial"/>
          <w:sz w:val="24"/>
          <w:szCs w:val="24"/>
          <w:lang w:val="uk-UA" w:eastAsia="zh-CN" w:bidi="hi-IN"/>
        </w:rPr>
        <w:t>грн без ПДВ., повинен бути сплачений</w:t>
      </w:r>
      <w:r w:rsidR="00BF3ED3">
        <w:rPr>
          <w:rFonts w:ascii="Arial" w:eastAsia="Times New Roman" w:hAnsi="Arial" w:cs="Arial"/>
          <w:sz w:val="24"/>
          <w:szCs w:val="24"/>
          <w:lang w:val="uk-UA" w:eastAsia="zh-CN" w:bidi="hi-IN"/>
        </w:rPr>
        <w:t xml:space="preserve"> ЗАМОВНИКОМ не пізніше </w:t>
      </w:r>
      <w:r w:rsidR="000E39AB">
        <w:rPr>
          <w:rFonts w:ascii="Arial" w:eastAsia="Times New Roman" w:hAnsi="Arial" w:cs="Arial"/>
          <w:i/>
          <w:sz w:val="24"/>
          <w:szCs w:val="24"/>
          <w:u w:val="single"/>
          <w:lang w:val="uk-UA" w:eastAsia="zh-CN" w:bidi="hi-IN"/>
        </w:rPr>
        <w:t>05</w:t>
      </w:r>
      <w:r w:rsidR="00434633">
        <w:rPr>
          <w:rFonts w:ascii="Arial" w:eastAsia="Times New Roman" w:hAnsi="Arial" w:cs="Arial"/>
          <w:i/>
          <w:sz w:val="24"/>
          <w:szCs w:val="24"/>
          <w:u w:val="single"/>
          <w:lang w:val="uk-UA" w:eastAsia="zh-CN" w:bidi="hi-IN"/>
        </w:rPr>
        <w:t>.</w:t>
      </w:r>
      <w:r w:rsidR="00ED6552">
        <w:rPr>
          <w:rFonts w:ascii="Arial" w:eastAsia="Times New Roman" w:hAnsi="Arial" w:cs="Arial"/>
          <w:i/>
          <w:sz w:val="24"/>
          <w:szCs w:val="24"/>
          <w:u w:val="single"/>
          <w:lang w:val="uk-UA" w:eastAsia="zh-CN" w:bidi="hi-IN"/>
        </w:rPr>
        <w:t>06</w:t>
      </w:r>
      <w:r w:rsidR="00434633">
        <w:rPr>
          <w:rFonts w:ascii="Arial" w:eastAsia="Times New Roman" w:hAnsi="Arial" w:cs="Arial"/>
          <w:i/>
          <w:sz w:val="24"/>
          <w:szCs w:val="24"/>
          <w:u w:val="single"/>
          <w:lang w:val="uk-UA" w:eastAsia="zh-CN" w:bidi="hi-IN"/>
        </w:rPr>
        <w:t>.20</w:t>
      </w:r>
      <w:r w:rsidR="000E39AB">
        <w:rPr>
          <w:rFonts w:ascii="Arial" w:eastAsia="Times New Roman" w:hAnsi="Arial" w:cs="Arial"/>
          <w:i/>
          <w:sz w:val="24"/>
          <w:szCs w:val="24"/>
          <w:u w:val="single"/>
          <w:lang w:val="uk-UA" w:eastAsia="zh-CN" w:bidi="hi-IN"/>
        </w:rPr>
        <w:t>25</w:t>
      </w:r>
      <w:r w:rsidR="00434633">
        <w:rPr>
          <w:rFonts w:ascii="Arial" w:eastAsia="Times New Roman" w:hAnsi="Arial" w:cs="Arial"/>
          <w:i/>
          <w:sz w:val="24"/>
          <w:szCs w:val="24"/>
          <w:u w:val="single"/>
          <w:lang w:val="uk-UA" w:eastAsia="zh-CN" w:bidi="hi-IN"/>
        </w:rPr>
        <w:t xml:space="preserve"> </w:t>
      </w:r>
      <w:r w:rsidR="00CC0832">
        <w:rPr>
          <w:rFonts w:ascii="Arial" w:eastAsia="Times New Roman" w:hAnsi="Arial" w:cs="Arial"/>
          <w:sz w:val="24"/>
          <w:szCs w:val="24"/>
          <w:lang w:val="uk-UA" w:eastAsia="zh-CN" w:bidi="hi-IN"/>
        </w:rPr>
        <w:t>р.</w:t>
      </w:r>
    </w:p>
    <w:p w14:paraId="08A54D50" w14:textId="77777777" w:rsidR="004C7DAB" w:rsidRDefault="004C7DAB">
      <w:pPr>
        <w:suppressAutoHyphens w:val="0"/>
        <w:spacing w:after="0" w:line="276" w:lineRule="auto"/>
        <w:rPr>
          <w:rFonts w:ascii="Arial" w:eastAsia="Times New Roman" w:hAnsi="Arial" w:cs="Arial"/>
          <w:sz w:val="24"/>
          <w:szCs w:val="24"/>
          <w:lang w:val="uk-UA" w:eastAsia="zh-CN" w:bidi="hi-IN"/>
        </w:rPr>
      </w:pPr>
      <w:r>
        <w:rPr>
          <w:rFonts w:ascii="Arial" w:eastAsia="Times New Roman" w:hAnsi="Arial" w:cs="Arial"/>
          <w:sz w:val="24"/>
          <w:szCs w:val="24"/>
          <w:lang w:val="uk-UA" w:eastAsia="zh-CN" w:bidi="hi-IN"/>
        </w:rPr>
        <w:br w:type="page"/>
      </w:r>
    </w:p>
    <w:p w14:paraId="4893A0FF" w14:textId="5639404F" w:rsidR="004C7DAB" w:rsidRPr="0027751C" w:rsidRDefault="004C7DAB" w:rsidP="004C7DAB">
      <w:pPr>
        <w:widowControl w:val="0"/>
        <w:numPr>
          <w:ilvl w:val="0"/>
          <w:numId w:val="1"/>
        </w:numPr>
        <w:spacing w:after="40"/>
        <w:ind w:left="-397" w:firstLine="0"/>
        <w:contextualSpacing/>
        <w:jc w:val="both"/>
        <w:rPr>
          <w:rFonts w:ascii="Arial" w:eastAsia="Times New Roman" w:hAnsi="Arial" w:cs="Arial"/>
          <w:i/>
          <w:sz w:val="24"/>
          <w:szCs w:val="24"/>
          <w:u w:val="single"/>
          <w:lang w:val="uk-UA" w:eastAsia="zh-CN" w:bidi="hi-IN"/>
        </w:rPr>
      </w:pPr>
      <w:r>
        <w:rPr>
          <w:rFonts w:ascii="Arial" w:eastAsia="Times New Roman" w:hAnsi="Arial" w:cs="Arial"/>
          <w:sz w:val="24"/>
          <w:szCs w:val="24"/>
          <w:lang w:val="uk-UA" w:eastAsia="zh-CN" w:bidi="hi-IN"/>
        </w:rPr>
        <w:lastRenderedPageBreak/>
        <w:t xml:space="preserve">четвертий </w:t>
      </w:r>
      <w:r w:rsidRPr="00222D04">
        <w:rPr>
          <w:rFonts w:ascii="Arial" w:eastAsia="Times New Roman" w:hAnsi="Arial" w:cs="Arial"/>
          <w:sz w:val="24"/>
          <w:szCs w:val="24"/>
          <w:lang w:val="uk-UA" w:eastAsia="zh-CN" w:bidi="hi-IN"/>
        </w:rPr>
        <w:t xml:space="preserve">платіж у розмірі </w:t>
      </w:r>
      <w:r w:rsidR="00ED6552">
        <w:rPr>
          <w:rFonts w:ascii="Arial" w:eastAsia="Times New Roman" w:hAnsi="Arial" w:cs="Arial"/>
          <w:i/>
          <w:sz w:val="24"/>
          <w:szCs w:val="24"/>
          <w:u w:val="single"/>
          <w:lang w:val="uk-UA" w:eastAsia="zh-CN" w:bidi="hi-IN"/>
        </w:rPr>
        <w:t>46</w:t>
      </w:r>
      <w:r>
        <w:rPr>
          <w:rFonts w:ascii="Arial" w:eastAsia="Times New Roman" w:hAnsi="Arial" w:cs="Arial"/>
          <w:i/>
          <w:sz w:val="24"/>
          <w:szCs w:val="24"/>
          <w:u w:val="single"/>
          <w:lang w:val="uk-UA" w:eastAsia="zh-CN" w:bidi="hi-IN"/>
        </w:rPr>
        <w:t>00</w:t>
      </w:r>
      <w:r>
        <w:rPr>
          <w:rFonts w:ascii="Arial" w:eastAsia="Times New Roman" w:hAnsi="Arial" w:cs="Arial"/>
          <w:sz w:val="24"/>
          <w:szCs w:val="24"/>
          <w:lang w:val="uk-UA" w:eastAsia="zh-CN" w:bidi="hi-IN"/>
        </w:rPr>
        <w:t xml:space="preserve"> </w:t>
      </w:r>
      <w:r w:rsidRPr="00222D04">
        <w:rPr>
          <w:rFonts w:ascii="Arial" w:eastAsia="Times New Roman" w:hAnsi="Arial" w:cs="Arial"/>
          <w:sz w:val="24"/>
          <w:szCs w:val="24"/>
          <w:lang w:val="uk-UA" w:eastAsia="zh-CN" w:bidi="hi-IN"/>
        </w:rPr>
        <w:t>грн без ПДВ., повинен бути сплачений</w:t>
      </w:r>
      <w:r>
        <w:rPr>
          <w:rFonts w:ascii="Arial" w:eastAsia="Times New Roman" w:hAnsi="Arial" w:cs="Arial"/>
          <w:sz w:val="24"/>
          <w:szCs w:val="24"/>
          <w:lang w:val="uk-UA" w:eastAsia="zh-CN" w:bidi="hi-IN"/>
        </w:rPr>
        <w:t xml:space="preserve"> ЗАМОВНИКОМ не пізніше </w:t>
      </w:r>
      <w:r w:rsidR="000E39AB">
        <w:rPr>
          <w:rFonts w:ascii="Arial" w:eastAsia="Times New Roman" w:hAnsi="Arial" w:cs="Arial"/>
          <w:i/>
          <w:sz w:val="24"/>
          <w:szCs w:val="24"/>
          <w:u w:val="single"/>
          <w:lang w:val="uk-UA" w:eastAsia="zh-CN" w:bidi="hi-IN"/>
        </w:rPr>
        <w:t>05</w:t>
      </w:r>
      <w:r w:rsidR="0027751C">
        <w:rPr>
          <w:rFonts w:ascii="Arial" w:eastAsia="Times New Roman" w:hAnsi="Arial" w:cs="Arial"/>
          <w:i/>
          <w:sz w:val="24"/>
          <w:szCs w:val="24"/>
          <w:u w:val="single"/>
          <w:lang w:val="uk-UA" w:eastAsia="zh-CN" w:bidi="hi-IN"/>
        </w:rPr>
        <w:t>.</w:t>
      </w:r>
      <w:r w:rsidR="00A06A69">
        <w:rPr>
          <w:rFonts w:ascii="Arial" w:eastAsia="Times New Roman" w:hAnsi="Arial" w:cs="Arial"/>
          <w:i/>
          <w:sz w:val="24"/>
          <w:szCs w:val="24"/>
          <w:u w:val="single"/>
          <w:lang w:val="uk-UA" w:eastAsia="zh-CN" w:bidi="hi-IN"/>
        </w:rPr>
        <w:t>0</w:t>
      </w:r>
      <w:r w:rsidR="00ED6552">
        <w:rPr>
          <w:rFonts w:ascii="Arial" w:eastAsia="Times New Roman" w:hAnsi="Arial" w:cs="Arial"/>
          <w:i/>
          <w:sz w:val="24"/>
          <w:szCs w:val="24"/>
          <w:u w:val="single"/>
          <w:lang w:val="ru-RU" w:eastAsia="zh-CN" w:bidi="hi-IN"/>
        </w:rPr>
        <w:t>7</w:t>
      </w:r>
      <w:r w:rsidR="00A06A69">
        <w:rPr>
          <w:rFonts w:ascii="Arial" w:eastAsia="Times New Roman" w:hAnsi="Arial" w:cs="Arial"/>
          <w:i/>
          <w:sz w:val="24"/>
          <w:szCs w:val="24"/>
          <w:u w:val="single"/>
          <w:lang w:val="uk-UA" w:eastAsia="zh-CN" w:bidi="hi-IN"/>
        </w:rPr>
        <w:t>.2025</w:t>
      </w:r>
      <w:r>
        <w:rPr>
          <w:rFonts w:ascii="Arial" w:eastAsia="Times New Roman" w:hAnsi="Arial" w:cs="Arial"/>
          <w:i/>
          <w:sz w:val="24"/>
          <w:szCs w:val="24"/>
          <w:u w:val="single"/>
          <w:lang w:val="uk-UA" w:eastAsia="zh-CN" w:bidi="hi-IN"/>
        </w:rPr>
        <w:t xml:space="preserve"> </w:t>
      </w:r>
      <w:r>
        <w:rPr>
          <w:rFonts w:ascii="Arial" w:eastAsia="Times New Roman" w:hAnsi="Arial" w:cs="Arial"/>
          <w:sz w:val="24"/>
          <w:szCs w:val="24"/>
          <w:lang w:val="uk-UA" w:eastAsia="zh-CN" w:bidi="hi-IN"/>
        </w:rPr>
        <w:t>р.</w:t>
      </w:r>
    </w:p>
    <w:p w14:paraId="6294338C" w14:textId="77777777" w:rsidR="004C7DAB" w:rsidRPr="00B50CEF" w:rsidRDefault="004C7DAB" w:rsidP="004C7DAB">
      <w:pPr>
        <w:widowControl w:val="0"/>
        <w:spacing w:after="40"/>
        <w:ind w:left="-397"/>
        <w:contextualSpacing/>
        <w:jc w:val="both"/>
        <w:rPr>
          <w:rFonts w:ascii="Arial" w:eastAsia="Times New Roman" w:hAnsi="Arial" w:cs="Arial"/>
          <w:color w:val="auto"/>
          <w:sz w:val="24"/>
          <w:szCs w:val="24"/>
          <w:lang w:val="uk-UA" w:eastAsia="zh-CN" w:bidi="hi-IN"/>
        </w:rPr>
      </w:pPr>
    </w:p>
    <w:p w14:paraId="1DC10DBA" w14:textId="6ECAA9D3" w:rsidR="003B0A7D" w:rsidRPr="00706126" w:rsidRDefault="005A35D3" w:rsidP="00F1696D">
      <w:pPr>
        <w:widowControl w:val="0"/>
        <w:spacing w:after="40"/>
        <w:contextualSpacing/>
        <w:jc w:val="both"/>
        <w:rPr>
          <w:rFonts w:ascii="Arial" w:eastAsia="Times New Roman" w:hAnsi="Arial" w:cs="Arial"/>
          <w:color w:val="auto"/>
          <w:sz w:val="24"/>
          <w:szCs w:val="24"/>
          <w:lang w:val="uk-UA" w:eastAsia="zh-CN" w:bidi="hi-IN"/>
        </w:rPr>
      </w:pPr>
      <w:r w:rsidRPr="00706126">
        <w:rPr>
          <w:rFonts w:ascii="Arial" w:eastAsia="Times New Roman" w:hAnsi="Arial" w:cs="Arial"/>
          <w:color w:val="auto"/>
          <w:sz w:val="24"/>
          <w:szCs w:val="24"/>
          <w:lang w:val="uk-UA" w:eastAsia="zh-CN" w:bidi="hi-IN"/>
        </w:rPr>
        <w:t>2.2.1. Сторонами може бути погоджено інший порядок оплати за даним Договором.</w:t>
      </w:r>
      <w:r w:rsidR="00C0626C" w:rsidRPr="00706126">
        <w:rPr>
          <w:rFonts w:ascii="Arial" w:eastAsia="Times New Roman" w:hAnsi="Arial" w:cs="Arial"/>
          <w:color w:val="auto"/>
          <w:sz w:val="24"/>
          <w:szCs w:val="24"/>
          <w:lang w:val="uk-UA" w:eastAsia="zh-CN" w:bidi="hi-IN"/>
        </w:rPr>
        <w:t xml:space="preserve">  </w:t>
      </w:r>
    </w:p>
    <w:p w14:paraId="12385843"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222D04">
        <w:rPr>
          <w:rFonts w:ascii="Arial" w:eastAsia="Times New Roman" w:hAnsi="Arial" w:cs="Arial"/>
          <w:sz w:val="24"/>
          <w:szCs w:val="24"/>
          <w:lang w:val="uk-UA" w:eastAsia="zh-CN" w:bidi="hi-IN"/>
        </w:rPr>
        <w:t>2.3. Обсяг послуг може бути змінений за листом ЗАМОВНИКА. Якщо ці зміни вплинуть</w:t>
      </w:r>
      <w:r w:rsidRPr="005A35D3">
        <w:rPr>
          <w:rFonts w:ascii="Arial" w:eastAsia="Times New Roman" w:hAnsi="Arial" w:cs="Arial"/>
          <w:sz w:val="24"/>
          <w:szCs w:val="24"/>
          <w:lang w:val="uk-UA" w:eastAsia="zh-CN" w:bidi="hi-IN"/>
        </w:rPr>
        <w:t xml:space="preserve"> на вартість чи строк надання послуг, ВИКОНАВЕЦЬ приступає до надання послуг тільки після підписання ЗАМОВНИКОМ та ВИКОНАВЕЦЕМ відповідних Додаткових угод до цього Договору.</w:t>
      </w:r>
    </w:p>
    <w:p w14:paraId="169EC4F4"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2.4. Розрахунки за послуги здійснюються ЗАМОВНИКОМ шляхом перерахування відповідної суми на поточний рахунок ВИКОНАВЦЯ.</w:t>
      </w:r>
    </w:p>
    <w:p w14:paraId="63F68A79"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042B28E4"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3. ПОРЯДОК ТА ТЕРМІНИ НАДАННЯ ПОСЛУГ</w:t>
      </w:r>
    </w:p>
    <w:p w14:paraId="06CC59A5" w14:textId="4A7686CA" w:rsidR="003B0A7D" w:rsidRPr="005A35D3" w:rsidRDefault="00C0626C">
      <w:pPr>
        <w:widowControl w:val="0"/>
        <w:spacing w:after="40"/>
        <w:ind w:left="-426"/>
        <w:jc w:val="both"/>
        <w:rPr>
          <w:rFonts w:ascii="Arial" w:eastAsia="Times New Roman" w:hAnsi="Arial" w:cs="Arial"/>
          <w:b/>
          <w:sz w:val="24"/>
          <w:szCs w:val="24"/>
          <w:lang w:val="uk-UA" w:eastAsia="zh-CN" w:bidi="hi-IN"/>
        </w:rPr>
      </w:pPr>
      <w:r w:rsidRPr="005A35D3">
        <w:rPr>
          <w:rFonts w:ascii="Arial" w:eastAsia="Times New Roman" w:hAnsi="Arial" w:cs="Arial"/>
          <w:sz w:val="24"/>
          <w:szCs w:val="24"/>
          <w:lang w:val="uk-UA" w:eastAsia="zh-CN" w:bidi="hi-IN"/>
        </w:rPr>
        <w:t xml:space="preserve">3.1. Послуги надаються шляхом безпосереднього консультування та інформування ЗАМОВНИКА сертифікованими партнерами ВИКОНАВЦЯ згідно встановленого ВИКОНАВЦЕМ розкладу протягом часу, що не перевищує </w:t>
      </w:r>
      <w:r w:rsidR="004C7DAB">
        <w:rPr>
          <w:rFonts w:ascii="Arial" w:eastAsia="Times New Roman" w:hAnsi="Arial" w:cs="Arial"/>
          <w:b/>
          <w:sz w:val="24"/>
          <w:szCs w:val="24"/>
          <w:u w:val="single"/>
          <w:lang w:val="uk-UA" w:eastAsia="zh-CN" w:bidi="hi-IN"/>
        </w:rPr>
        <w:t>72</w:t>
      </w:r>
      <w:r w:rsidR="00706126">
        <w:rPr>
          <w:rFonts w:ascii="Arial" w:eastAsia="Times New Roman" w:hAnsi="Arial" w:cs="Arial"/>
          <w:b/>
          <w:sz w:val="24"/>
          <w:szCs w:val="24"/>
          <w:u w:val="single"/>
          <w:lang w:val="uk-UA" w:eastAsia="zh-CN" w:bidi="hi-IN"/>
        </w:rPr>
        <w:t xml:space="preserve"> </w:t>
      </w:r>
      <w:r w:rsidRPr="005A35D3">
        <w:rPr>
          <w:rFonts w:ascii="Arial" w:eastAsia="Times New Roman" w:hAnsi="Arial" w:cs="Arial"/>
          <w:b/>
          <w:sz w:val="24"/>
          <w:szCs w:val="24"/>
          <w:lang w:val="uk-UA" w:eastAsia="zh-CN" w:bidi="hi-IN"/>
        </w:rPr>
        <w:t>годин.</w:t>
      </w:r>
    </w:p>
    <w:p w14:paraId="6897C5DD"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3.2. Початок надання послуг попередньо узгоджується Сторонами.</w:t>
      </w:r>
    </w:p>
    <w:p w14:paraId="218E8E99" w14:textId="09B50832" w:rsidR="003B0A7D" w:rsidRPr="00BF3ED3" w:rsidRDefault="00C0626C">
      <w:pPr>
        <w:widowControl w:val="0"/>
        <w:spacing w:after="40"/>
        <w:ind w:left="-426"/>
        <w:jc w:val="both"/>
        <w:rPr>
          <w:rFonts w:ascii="Arial" w:eastAsia="Times New Roman" w:hAnsi="Arial" w:cs="Arial"/>
          <w:i/>
          <w:sz w:val="24"/>
          <w:szCs w:val="24"/>
          <w:u w:val="single"/>
          <w:lang w:val="uk-UA" w:eastAsia="zh-CN" w:bidi="hi-IN"/>
        </w:rPr>
      </w:pPr>
      <w:r w:rsidRPr="005A35D3">
        <w:rPr>
          <w:rFonts w:ascii="Arial" w:eastAsia="Times New Roman" w:hAnsi="Arial" w:cs="Arial"/>
          <w:sz w:val="24"/>
          <w:szCs w:val="24"/>
          <w:lang w:val="uk-UA" w:eastAsia="zh-CN" w:bidi="hi-IN"/>
        </w:rPr>
        <w:t xml:space="preserve">3.3. Послуги надаються ВИКОНАВЦЕМ за </w:t>
      </w:r>
      <w:proofErr w:type="spellStart"/>
      <w:r w:rsidRPr="005A35D3">
        <w:rPr>
          <w:rFonts w:ascii="Arial" w:eastAsia="Times New Roman" w:hAnsi="Arial" w:cs="Arial"/>
          <w:sz w:val="24"/>
          <w:szCs w:val="24"/>
          <w:lang w:val="uk-UA" w:eastAsia="zh-CN" w:bidi="hi-IN"/>
        </w:rPr>
        <w:t>адресою</w:t>
      </w:r>
      <w:proofErr w:type="spellEnd"/>
      <w:r w:rsidR="00BF3ED3">
        <w:rPr>
          <w:rFonts w:ascii="Arial" w:eastAsia="Times New Roman" w:hAnsi="Arial" w:cs="Arial"/>
          <w:sz w:val="24"/>
          <w:szCs w:val="24"/>
          <w:lang w:val="uk-UA" w:eastAsia="zh-CN" w:bidi="hi-IN"/>
        </w:rPr>
        <w:t>:</w:t>
      </w:r>
      <w:r w:rsidR="00BB0598">
        <w:rPr>
          <w:rFonts w:ascii="Arial" w:eastAsia="Times New Roman" w:hAnsi="Arial" w:cs="Arial"/>
          <w:sz w:val="24"/>
          <w:szCs w:val="24"/>
          <w:lang w:val="uk-UA" w:eastAsia="zh-CN" w:bidi="hi-IN"/>
        </w:rPr>
        <w:t xml:space="preserve"> </w:t>
      </w:r>
      <w:r w:rsidR="004C7DAB">
        <w:rPr>
          <w:rFonts w:ascii="Arial" w:eastAsia="Times New Roman" w:hAnsi="Arial" w:cs="Arial"/>
          <w:i/>
          <w:sz w:val="24"/>
          <w:szCs w:val="24"/>
          <w:u w:val="single"/>
          <w:lang w:val="uk-UA" w:eastAsia="zh-CN" w:bidi="hi-IN"/>
        </w:rPr>
        <w:t>вул. 600-річчя, 15</w:t>
      </w:r>
      <w:r w:rsidR="00BB0598">
        <w:rPr>
          <w:rFonts w:ascii="Arial" w:eastAsia="Times New Roman" w:hAnsi="Arial" w:cs="Arial"/>
          <w:i/>
          <w:sz w:val="24"/>
          <w:szCs w:val="24"/>
          <w:u w:val="single"/>
          <w:lang w:val="uk-UA" w:eastAsia="zh-CN" w:bidi="hi-IN"/>
        </w:rPr>
        <w:t>.</w:t>
      </w:r>
    </w:p>
    <w:p w14:paraId="4F39C82D"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76C14B7F"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 xml:space="preserve">4. ОБОВ’ЯЗКИ СТОРІН </w:t>
      </w:r>
    </w:p>
    <w:p w14:paraId="707A4F94"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4.1. Обов’язки ВИКОНАВЦЯ:</w:t>
      </w:r>
    </w:p>
    <w:p w14:paraId="1F4BD821"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4.1.1. Надати послуги якісно та в повному обсязі.</w:t>
      </w:r>
    </w:p>
    <w:p w14:paraId="3BAF2B1A" w14:textId="490B3C04"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4.1.2. Надавати послуги залучивши, сертифікованих інструкторів, які пройшли необхідну підготовку та отримали сертифікат </w:t>
      </w:r>
      <w:r w:rsidRPr="005A35D3">
        <w:rPr>
          <w:rFonts w:ascii="Arial" w:eastAsia="Times New Roman" w:hAnsi="Arial" w:cs="Arial"/>
          <w:color w:val="000000"/>
          <w:sz w:val="24"/>
          <w:szCs w:val="24"/>
          <w:lang w:val="uk-UA" w:eastAsia="zh-CN" w:bidi="hi-IN"/>
        </w:rPr>
        <w:t>«</w:t>
      </w:r>
      <w:proofErr w:type="spellStart"/>
      <w:r w:rsidR="005A35D3" w:rsidRPr="00C6210B">
        <w:rPr>
          <w:rFonts w:ascii="Arial" w:eastAsia="Times New Roman" w:hAnsi="Arial" w:cs="Arial"/>
          <w:color w:val="auto"/>
          <w:sz w:val="24"/>
          <w:szCs w:val="24"/>
          <w:lang w:val="uk-UA" w:eastAsia="zh-CN" w:bidi="hi-IN"/>
        </w:rPr>
        <w:t>Main</w:t>
      </w:r>
      <w:proofErr w:type="spellEnd"/>
      <w:r w:rsidR="005A35D3" w:rsidRPr="00C6210B">
        <w:rPr>
          <w:rFonts w:ascii="Arial" w:eastAsia="Times New Roman" w:hAnsi="Arial" w:cs="Arial"/>
          <w:color w:val="auto"/>
          <w:sz w:val="24"/>
          <w:szCs w:val="24"/>
          <w:lang w:val="uk-UA" w:eastAsia="zh-CN" w:bidi="hi-IN"/>
        </w:rPr>
        <w:t xml:space="preserve"> </w:t>
      </w:r>
      <w:proofErr w:type="spellStart"/>
      <w:r w:rsidR="005A35D3" w:rsidRPr="00C6210B">
        <w:rPr>
          <w:rFonts w:ascii="Arial" w:eastAsia="Times New Roman" w:hAnsi="Arial" w:cs="Arial"/>
          <w:color w:val="auto"/>
          <w:sz w:val="24"/>
          <w:szCs w:val="24"/>
          <w:lang w:val="uk-UA" w:eastAsia="zh-CN" w:bidi="hi-IN"/>
        </w:rPr>
        <w:t>Academy</w:t>
      </w:r>
      <w:proofErr w:type="spellEnd"/>
      <w:r w:rsidRPr="005A35D3">
        <w:rPr>
          <w:rFonts w:ascii="Arial" w:eastAsia="Times New Roman" w:hAnsi="Arial" w:cs="Arial"/>
          <w:sz w:val="24"/>
          <w:szCs w:val="24"/>
          <w:lang w:val="uk-UA" w:eastAsia="zh-CN" w:bidi="hi-IN"/>
        </w:rPr>
        <w:t>».</w:t>
      </w:r>
    </w:p>
    <w:p w14:paraId="4A15585D"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4.1.3. Забезпечити ЗАМОВНИКА доступом до програм та електронних ресурсів, необхідних для більш продуктивного отримання послуг шляхом надання йому паролю доступу до онлайн-ресурсів;</w:t>
      </w:r>
    </w:p>
    <w:p w14:paraId="2FEBD269"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4.1.4. Надати ЗАМОВНИКУ консультування та інформування в обсязі, встановленому для відповідної програми/курсу. </w:t>
      </w:r>
    </w:p>
    <w:p w14:paraId="04F3CBD5"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4.2. Обов’язки ЗАМОВНИКА:</w:t>
      </w:r>
    </w:p>
    <w:p w14:paraId="17DF5B03"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4.2.1. Забезпечити явку для отримання послуг.</w:t>
      </w:r>
    </w:p>
    <w:p w14:paraId="6EB33124"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4.2.2. Своєчасно оплатити послуги.</w:t>
      </w:r>
    </w:p>
    <w:p w14:paraId="6B7134FA"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4.3. ЗАМОВНИК гарантує, що не має протипоказань за станом здоров’я для отримання послуг в групі слухачів.</w:t>
      </w:r>
    </w:p>
    <w:p w14:paraId="710A413F" w14:textId="52D77D2E"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4.4. ЗАМОВНИК гарантує, що матеріали та доступ до </w:t>
      </w:r>
      <w:r w:rsidR="005A35D3" w:rsidRPr="005A35D3">
        <w:rPr>
          <w:rFonts w:ascii="Arial" w:eastAsia="Times New Roman" w:hAnsi="Arial" w:cs="Arial"/>
          <w:sz w:val="24"/>
          <w:szCs w:val="24"/>
          <w:lang w:val="uk-UA" w:eastAsia="zh-CN" w:bidi="hi-IN"/>
        </w:rPr>
        <w:t>електронних</w:t>
      </w:r>
      <w:r w:rsidRPr="005A35D3">
        <w:rPr>
          <w:rFonts w:ascii="Arial" w:eastAsia="Times New Roman" w:hAnsi="Arial" w:cs="Arial"/>
          <w:sz w:val="24"/>
          <w:szCs w:val="24"/>
          <w:lang w:val="uk-UA" w:eastAsia="zh-CN" w:bidi="hi-IN"/>
        </w:rPr>
        <w:t xml:space="preserve"> ресурсів, які становлять інтелектуальну власність ВИКОНАВЦЯ, не будуть надаватися/передаватись будь-яким третім особам, копіюватися або іншим чином відтворюватися. </w:t>
      </w:r>
    </w:p>
    <w:p w14:paraId="3175F36A"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4.5. Кожна з Сторін зобов’язується дотримуватися конфіденційності і не надавати третім особам інформацію щодо цього Договору, технічну та іншу інформацію, отриману від іншої сторони в процесі виконання цього Договору, без попередньої письмової згоди іншої сторони, за виключенням випадків, передбачених цим Договором та чинним законодавством України. </w:t>
      </w:r>
    </w:p>
    <w:p w14:paraId="15080825" w14:textId="77777777" w:rsidR="003B0A7D" w:rsidRPr="005A35D3" w:rsidRDefault="003B0A7D">
      <w:pPr>
        <w:widowControl w:val="0"/>
        <w:spacing w:after="40"/>
        <w:ind w:left="-426"/>
        <w:jc w:val="both"/>
        <w:rPr>
          <w:lang w:val="uk-UA"/>
        </w:rPr>
      </w:pPr>
    </w:p>
    <w:p w14:paraId="702D36B9"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lastRenderedPageBreak/>
        <w:t>5. ПОРЯДОК ВИРІШЕННЯ СПОРІВ</w:t>
      </w:r>
    </w:p>
    <w:p w14:paraId="11995BC2" w14:textId="2FEA2467" w:rsidR="003B0A7D"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5.1. В разі виникнення спорів при виконанні Сторонами цього Договору Сторони приймуть усіх заходів для їх вирішення шляхом переговорів. У випадку неможливості їх врегулювання шляхом переговорів заінтересована Сторона звертається до суду відповідної юрисдикції згідно з чинним законодавством України.</w:t>
      </w:r>
    </w:p>
    <w:p w14:paraId="44836354" w14:textId="77777777" w:rsidR="005A35D3" w:rsidRPr="005A35D3" w:rsidRDefault="005A35D3">
      <w:pPr>
        <w:widowControl w:val="0"/>
        <w:spacing w:after="40"/>
        <w:ind w:left="-426"/>
        <w:jc w:val="both"/>
        <w:rPr>
          <w:rFonts w:ascii="Arial" w:eastAsia="Times New Roman" w:hAnsi="Arial" w:cs="Arial"/>
          <w:sz w:val="24"/>
          <w:szCs w:val="24"/>
          <w:lang w:val="uk-UA" w:eastAsia="zh-CN" w:bidi="hi-IN"/>
        </w:rPr>
      </w:pPr>
    </w:p>
    <w:p w14:paraId="4361E164" w14:textId="77777777" w:rsidR="003B0A7D" w:rsidRPr="005A35D3" w:rsidRDefault="00C0626C">
      <w:pPr>
        <w:keepNext/>
        <w:widowControl w:val="0"/>
        <w:spacing w:after="40"/>
        <w:ind w:left="-426"/>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6. ОБСТАВИНИ НЕПЕРЕБОРНОЇ СИЛИ</w:t>
      </w:r>
    </w:p>
    <w:p w14:paraId="1D1090D9"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6.1. Сторони звільняються від відповідальності за часткове чи повне невиконання зобов'язань за цим Договором, якщо воно стало наслідком обставин непереборної сили, таких як: стихійні лиха, пожежа, повені, страйки, інші обставини, якщо вони вплинули на виконання Сторонами цього Договору. Під обставинами непереборної сили треба розуміти обставини, що виникли протягом терміну дії цього Договору в результаті непередбачених та невідворотних Сторонами подій. У цих випадках термін виконання Сторонами зобов'язань за договором відсувається відповідно до часу, протягом якого діють такі обставини та їх наслідки. </w:t>
      </w:r>
    </w:p>
    <w:p w14:paraId="1F918E4E"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6.2. Сторона, для якої створилися умови, за яких неможливе виконання зобов'язань за договором внаслідок обставин непереборної сили, повинна письмово сповістити іншу сторону про настання цих обставин без жодних зволікань, не пізніше 10 (десять) днів з дати їх виникнення. Повідомлення повинне містити дані про настання та характер обставин та про їх можливі наслідки. </w:t>
      </w:r>
    </w:p>
    <w:p w14:paraId="2E0D0607"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6.3. Належним доказом існування обставин непереборної сили є довідка Торгово-Промислової Палати України. </w:t>
      </w:r>
    </w:p>
    <w:p w14:paraId="44ACFD27"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6.4. Виникнення зазначених обставин не є підставою для відмови ЗАМОВНИКА від плати за інформаційно-консультаційні послуги, надані до їх виникнення та відмови ВИКОНАВЦЯ від надання інформаційно-консультаційних послуг відповідно до проведеної ЗАМОВНИКОМ оплати.</w:t>
      </w:r>
    </w:p>
    <w:p w14:paraId="3B78AD5D"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6.5. У разі, коли дія форс-мажорних обставин триває більш як 60 днів, кожна із Сторін має право поставити питання про розірвання цього Договору.</w:t>
      </w:r>
    </w:p>
    <w:p w14:paraId="1F9FADB7"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4BD812A8" w14:textId="77777777" w:rsidR="003B0A7D" w:rsidRPr="005A35D3" w:rsidRDefault="00C0626C">
      <w:pPr>
        <w:keepNext/>
        <w:widowControl w:val="0"/>
        <w:spacing w:after="40"/>
        <w:ind w:left="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7. ПРАВА ІНТЕЛЕКТУАЛЬНОЇ ВЛАСНОСТІ</w:t>
      </w:r>
    </w:p>
    <w:p w14:paraId="3B509451"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7.1. З урахуванням положень цього Договору, Цивільного кодексу України, Законів України «Про авторське право та суміжні права», «Про інформацію», Сторони домовилися, що:</w:t>
      </w:r>
    </w:p>
    <w:p w14:paraId="1D56C6BD"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 усі навчальні матеріали, що використовуватимуться з метою виконання даного Договору, охороняються авторським правом. </w:t>
      </w:r>
    </w:p>
    <w:p w14:paraId="2512F5F0" w14:textId="55AEA831"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на всі об’єкти інтелектуальної власності, надані під час реалізації цього Договору ВИКОНАВЦЕМ, усі та будь-які виключні майнові права, в тому числі зазначені у статті 424 Цивільного кодексу України, на об’єкти інтелектуальної власності (авторського права) з моменту створення таких об’єктів у повн</w:t>
      </w:r>
      <w:r w:rsidR="00D35A15">
        <w:rPr>
          <w:rFonts w:ascii="Arial" w:eastAsia="Times New Roman" w:hAnsi="Arial" w:cs="Arial"/>
          <w:sz w:val="24"/>
          <w:szCs w:val="24"/>
          <w:lang w:val="uk-UA" w:eastAsia="zh-CN" w:bidi="hi-IN"/>
        </w:rPr>
        <w:t>ому обсязі належать ТОВ «</w:t>
      </w:r>
      <w:r w:rsidR="00D35A15">
        <w:rPr>
          <w:rFonts w:ascii="Arial" w:eastAsia="Times New Roman" w:hAnsi="Arial" w:cs="Arial"/>
          <w:sz w:val="24"/>
          <w:szCs w:val="24"/>
          <w:lang w:eastAsia="zh-CN" w:bidi="hi-IN"/>
        </w:rPr>
        <w:t>Main</w:t>
      </w:r>
      <w:r w:rsidR="00D35A15" w:rsidRPr="00D35A15">
        <w:rPr>
          <w:rFonts w:ascii="Arial" w:eastAsia="Times New Roman" w:hAnsi="Arial" w:cs="Arial"/>
          <w:sz w:val="24"/>
          <w:szCs w:val="24"/>
          <w:lang w:val="uk-UA" w:eastAsia="zh-CN" w:bidi="hi-IN"/>
        </w:rPr>
        <w:t xml:space="preserve"> </w:t>
      </w:r>
      <w:r w:rsidR="00D35A15">
        <w:rPr>
          <w:rFonts w:ascii="Arial" w:eastAsia="Times New Roman" w:hAnsi="Arial" w:cs="Arial"/>
          <w:sz w:val="24"/>
          <w:szCs w:val="24"/>
          <w:lang w:eastAsia="zh-CN" w:bidi="hi-IN"/>
        </w:rPr>
        <w:t>Academy</w:t>
      </w:r>
      <w:r w:rsidRPr="005A35D3">
        <w:rPr>
          <w:rFonts w:ascii="Arial" w:eastAsia="Times New Roman" w:hAnsi="Arial" w:cs="Arial"/>
          <w:sz w:val="24"/>
          <w:szCs w:val="24"/>
          <w:lang w:val="uk-UA" w:eastAsia="zh-CN" w:bidi="hi-IN"/>
        </w:rPr>
        <w:t>».</w:t>
      </w:r>
    </w:p>
    <w:p w14:paraId="6371B148"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7.2. ЗАМОВНИК має право використовувати матеріали виключно для цілей виконання цього Договору. При цьому майнові права інтелектуальної власності на навчальні матеріали залишаються у ВИКОНАВЦЯ. Ніщо в цьому Договорі не повинно тлумачитись </w:t>
      </w:r>
      <w:r w:rsidRPr="005A35D3">
        <w:rPr>
          <w:rFonts w:ascii="Arial" w:eastAsia="Times New Roman" w:hAnsi="Arial" w:cs="Arial"/>
          <w:sz w:val="24"/>
          <w:szCs w:val="24"/>
          <w:lang w:val="uk-UA" w:eastAsia="zh-CN" w:bidi="hi-IN"/>
        </w:rPr>
        <w:lastRenderedPageBreak/>
        <w:t>як передача ВИКОНАВЦЕМ будь-яких майнових прав інтелектуальної власності на навчальні матеріали та/або дозвіл на використання таких навчальних матеріалів в цілях інших, ніж визначені Договором.</w:t>
      </w:r>
    </w:p>
    <w:p w14:paraId="1BAB00BC"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0A47DD27"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8. СТРОК ДІЇ ДОГОВОРУ</w:t>
      </w:r>
    </w:p>
    <w:p w14:paraId="01FBE522"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8.1. Договір набуває чинності з моменту його підписання уповноваженими представниками Сторін та діє до повного виконання Сторонами своїх зобов'язань.</w:t>
      </w:r>
    </w:p>
    <w:p w14:paraId="3791F32A"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8.2. ВИКОНАВЕЦЬ має право в односторонньому порядку розірвати цей Договір і припинити надання послуг у випадку: </w:t>
      </w:r>
    </w:p>
    <w:p w14:paraId="752A535F"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невиконання ЗАМОВНИКОМ своїх обов’язків за цим Договором, в тому числі у випадку порушення строків оплати, передбачених в п. 2.2 цього Договору;</w:t>
      </w:r>
    </w:p>
    <w:p w14:paraId="73CD4E6E"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порушення ЗАМОВНИКОМ правил внутрішнього розпорядку ВИКОНАВЦЯ;</w:t>
      </w:r>
    </w:p>
    <w:p w14:paraId="2646D9F5" w14:textId="5DDAC6E5" w:rsidR="003B0A7D" w:rsidRPr="00C6210B" w:rsidRDefault="00C0626C">
      <w:pPr>
        <w:widowControl w:val="0"/>
        <w:spacing w:after="40"/>
        <w:ind w:left="-426"/>
        <w:jc w:val="both"/>
        <w:rPr>
          <w:rFonts w:ascii="Arial" w:eastAsia="Times New Roman" w:hAnsi="Arial" w:cs="Arial"/>
          <w:color w:val="auto"/>
          <w:sz w:val="24"/>
          <w:szCs w:val="24"/>
          <w:lang w:val="uk-UA" w:eastAsia="zh-CN" w:bidi="hi-IN"/>
        </w:rPr>
      </w:pPr>
      <w:r w:rsidRPr="00C6210B">
        <w:rPr>
          <w:rFonts w:ascii="Arial" w:eastAsia="Times New Roman" w:hAnsi="Arial" w:cs="Arial"/>
          <w:color w:val="auto"/>
          <w:sz w:val="24"/>
          <w:szCs w:val="24"/>
          <w:lang w:val="uk-UA" w:eastAsia="zh-CN" w:bidi="hi-IN"/>
        </w:rPr>
        <w:t xml:space="preserve">- </w:t>
      </w:r>
      <w:r w:rsidR="005A35D3" w:rsidRPr="00C6210B">
        <w:rPr>
          <w:rFonts w:ascii="Arial" w:eastAsia="Times New Roman" w:hAnsi="Arial" w:cs="Arial"/>
          <w:color w:val="auto"/>
          <w:sz w:val="24"/>
          <w:szCs w:val="24"/>
          <w:lang w:val="uk-UA" w:eastAsia="zh-CN" w:bidi="hi-IN"/>
        </w:rPr>
        <w:t xml:space="preserve">систематичної </w:t>
      </w:r>
      <w:r w:rsidRPr="00C6210B">
        <w:rPr>
          <w:rFonts w:ascii="Arial" w:eastAsia="Times New Roman" w:hAnsi="Arial" w:cs="Arial"/>
          <w:color w:val="auto"/>
          <w:sz w:val="24"/>
          <w:szCs w:val="24"/>
          <w:lang w:val="uk-UA" w:eastAsia="zh-CN" w:bidi="hi-IN"/>
        </w:rPr>
        <w:t>неявки</w:t>
      </w:r>
      <w:r w:rsidR="005A35D3" w:rsidRPr="00C6210B">
        <w:rPr>
          <w:rFonts w:ascii="Arial" w:eastAsia="Times New Roman" w:hAnsi="Arial" w:cs="Arial"/>
          <w:color w:val="auto"/>
          <w:sz w:val="24"/>
          <w:szCs w:val="24"/>
          <w:lang w:val="uk-UA" w:eastAsia="zh-CN" w:bidi="hi-IN"/>
        </w:rPr>
        <w:t xml:space="preserve"> </w:t>
      </w:r>
      <w:r w:rsidRPr="00C6210B">
        <w:rPr>
          <w:rFonts w:ascii="Arial" w:eastAsia="Times New Roman" w:hAnsi="Arial" w:cs="Arial"/>
          <w:color w:val="auto"/>
          <w:sz w:val="24"/>
          <w:szCs w:val="24"/>
          <w:lang w:val="uk-UA" w:eastAsia="zh-CN" w:bidi="hi-IN"/>
        </w:rPr>
        <w:t>ЗАМОВНИКОМ</w:t>
      </w:r>
      <w:r w:rsidR="005A35D3" w:rsidRPr="00C6210B">
        <w:rPr>
          <w:rFonts w:ascii="Arial" w:eastAsia="Times New Roman" w:hAnsi="Arial" w:cs="Arial"/>
          <w:color w:val="auto"/>
          <w:sz w:val="24"/>
          <w:szCs w:val="24"/>
          <w:lang w:val="uk-UA" w:eastAsia="zh-CN" w:bidi="hi-IN"/>
        </w:rPr>
        <w:t>, з неповажних причин,</w:t>
      </w:r>
      <w:r w:rsidRPr="00C6210B">
        <w:rPr>
          <w:rFonts w:ascii="Arial" w:eastAsia="Times New Roman" w:hAnsi="Arial" w:cs="Arial"/>
          <w:color w:val="auto"/>
          <w:sz w:val="24"/>
          <w:szCs w:val="24"/>
          <w:lang w:val="uk-UA" w:eastAsia="zh-CN" w:bidi="hi-IN"/>
        </w:rPr>
        <w:t xml:space="preserve"> для отримання послуг, передбачених цим Договором;</w:t>
      </w:r>
    </w:p>
    <w:p w14:paraId="0724598F"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порушення морально-етичних норм під час надання послуг ВИКОНАВЦЕМ;</w:t>
      </w:r>
    </w:p>
    <w:p w14:paraId="188C765A"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відмови ЗАМОВНИКА отримувати послуги.</w:t>
      </w:r>
    </w:p>
    <w:p w14:paraId="5FA52566"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 xml:space="preserve">У випадку припинення дії Договору за наведеними вище обставинами, сплачені ЗАМОВНИКОМ платежі за цим Договором не повертаються. </w:t>
      </w:r>
    </w:p>
    <w:p w14:paraId="5D989790"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8.3.  Цей Договір може бути достроково розірваний за домовленістю Сторін або за рішенням Господарського Суду.</w:t>
      </w:r>
    </w:p>
    <w:p w14:paraId="41FB6387" w14:textId="77777777" w:rsidR="003B0A7D" w:rsidRPr="005A35D3" w:rsidRDefault="003B0A7D">
      <w:pPr>
        <w:widowControl w:val="0"/>
        <w:spacing w:after="40"/>
        <w:ind w:left="-426"/>
        <w:jc w:val="both"/>
        <w:rPr>
          <w:rFonts w:ascii="Arial" w:eastAsia="Times New Roman" w:hAnsi="Arial" w:cs="Arial"/>
          <w:sz w:val="24"/>
          <w:szCs w:val="24"/>
          <w:lang w:val="uk-UA" w:eastAsia="zh-CN" w:bidi="hi-IN"/>
        </w:rPr>
      </w:pPr>
    </w:p>
    <w:p w14:paraId="64260151" w14:textId="77777777" w:rsidR="003B0A7D" w:rsidRPr="005A35D3"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9. ЗАКЛЮЧНІ ПОЛОЖЕННЯ</w:t>
      </w:r>
    </w:p>
    <w:p w14:paraId="210D6103" w14:textId="0639CB5C" w:rsidR="003B0A7D" w:rsidRPr="00C6210B" w:rsidRDefault="00C0626C">
      <w:pPr>
        <w:widowControl w:val="0"/>
        <w:spacing w:after="40"/>
        <w:ind w:left="-426"/>
        <w:jc w:val="both"/>
        <w:rPr>
          <w:rFonts w:ascii="Arial" w:eastAsia="Times New Roman" w:hAnsi="Arial" w:cs="Arial"/>
          <w:color w:val="auto"/>
          <w:sz w:val="24"/>
          <w:szCs w:val="24"/>
          <w:lang w:val="uk-UA" w:eastAsia="zh-CN" w:bidi="hi-IN"/>
        </w:rPr>
      </w:pPr>
      <w:r w:rsidRPr="005A35D3">
        <w:rPr>
          <w:rFonts w:ascii="Arial" w:eastAsia="Times New Roman" w:hAnsi="Arial" w:cs="Arial"/>
          <w:sz w:val="24"/>
          <w:szCs w:val="24"/>
          <w:lang w:val="uk-UA" w:eastAsia="zh-CN" w:bidi="hi-IN"/>
        </w:rPr>
        <w:t xml:space="preserve">9.1. Підписанням цього Договору ЗАМОВНИК надає ВИКОНАВЦЕВІ право на збирання, обробку та зберігання своїх персональних даних, що містяться в Договорі, в порядку, встановленому Законом України «Про захист персональних даних», а також надає право на включення своїх персональних даних до єдиної електронної бази слухачів </w:t>
      </w:r>
      <w:r w:rsidRPr="00C6210B">
        <w:rPr>
          <w:rFonts w:ascii="Arial" w:eastAsia="Times New Roman" w:hAnsi="Arial" w:cs="Arial"/>
          <w:color w:val="auto"/>
          <w:sz w:val="24"/>
          <w:szCs w:val="24"/>
          <w:lang w:val="uk-UA" w:eastAsia="zh-CN" w:bidi="hi-IN"/>
        </w:rPr>
        <w:t>(студентів) «</w:t>
      </w:r>
      <w:proofErr w:type="spellStart"/>
      <w:r w:rsidR="005A35D3" w:rsidRPr="00C6210B">
        <w:rPr>
          <w:rFonts w:ascii="Arial" w:eastAsia="Times New Roman" w:hAnsi="Arial" w:cs="Arial"/>
          <w:color w:val="auto"/>
          <w:sz w:val="24"/>
          <w:szCs w:val="24"/>
          <w:lang w:val="uk-UA" w:eastAsia="zh-CN" w:bidi="hi-IN"/>
        </w:rPr>
        <w:t>Main</w:t>
      </w:r>
      <w:proofErr w:type="spellEnd"/>
      <w:r w:rsidR="005A35D3" w:rsidRPr="00C6210B">
        <w:rPr>
          <w:rFonts w:ascii="Arial" w:eastAsia="Times New Roman" w:hAnsi="Arial" w:cs="Arial"/>
          <w:color w:val="auto"/>
          <w:sz w:val="24"/>
          <w:szCs w:val="24"/>
          <w:lang w:val="uk-UA" w:eastAsia="zh-CN" w:bidi="hi-IN"/>
        </w:rPr>
        <w:t xml:space="preserve"> </w:t>
      </w:r>
      <w:proofErr w:type="spellStart"/>
      <w:r w:rsidR="005A35D3" w:rsidRPr="00C6210B">
        <w:rPr>
          <w:rFonts w:ascii="Arial" w:eastAsia="Times New Roman" w:hAnsi="Arial" w:cs="Arial"/>
          <w:color w:val="auto"/>
          <w:sz w:val="24"/>
          <w:szCs w:val="24"/>
          <w:lang w:val="uk-UA" w:eastAsia="zh-CN" w:bidi="hi-IN"/>
        </w:rPr>
        <w:t>Academy</w:t>
      </w:r>
      <w:proofErr w:type="spellEnd"/>
      <w:r w:rsidRPr="00C6210B">
        <w:rPr>
          <w:rFonts w:ascii="Arial" w:eastAsia="Times New Roman" w:hAnsi="Arial" w:cs="Arial"/>
          <w:color w:val="auto"/>
          <w:sz w:val="24"/>
          <w:szCs w:val="24"/>
          <w:lang w:val="uk-UA" w:eastAsia="zh-CN" w:bidi="hi-IN"/>
        </w:rPr>
        <w:t>».</w:t>
      </w:r>
    </w:p>
    <w:p w14:paraId="194F68BD" w14:textId="1D759BAA" w:rsidR="003B0A7D" w:rsidRPr="00C6210B" w:rsidRDefault="00C0626C">
      <w:pPr>
        <w:widowControl w:val="0"/>
        <w:spacing w:after="40"/>
        <w:ind w:left="-426"/>
        <w:jc w:val="both"/>
        <w:rPr>
          <w:rFonts w:ascii="Arial" w:eastAsia="Times New Roman" w:hAnsi="Arial" w:cs="Arial"/>
          <w:color w:val="auto"/>
          <w:sz w:val="24"/>
          <w:szCs w:val="24"/>
          <w:lang w:val="uk-UA" w:eastAsia="zh-CN" w:bidi="hi-IN"/>
        </w:rPr>
      </w:pPr>
      <w:r w:rsidRPr="00C6210B">
        <w:rPr>
          <w:rFonts w:ascii="Arial" w:eastAsia="Times New Roman" w:hAnsi="Arial" w:cs="Arial"/>
          <w:color w:val="auto"/>
          <w:sz w:val="24"/>
          <w:szCs w:val="24"/>
          <w:lang w:val="uk-UA" w:eastAsia="zh-CN" w:bidi="hi-IN"/>
        </w:rPr>
        <w:t xml:space="preserve">9.2. За результатом проходження ЗАМОВНИКОМ повного навчального курсу за відповідною програмою ВИКОНАВЕЦЬ зобов’язується видати сертифікат </w:t>
      </w:r>
      <w:r w:rsidR="00706126">
        <w:rPr>
          <w:rFonts w:ascii="Arial" w:eastAsia="Times New Roman" w:hAnsi="Arial" w:cs="Arial"/>
          <w:color w:val="auto"/>
          <w:sz w:val="24"/>
          <w:szCs w:val="24"/>
          <w:lang w:val="uk-UA" w:eastAsia="zh-CN" w:bidi="hi-IN"/>
        </w:rPr>
        <w:t>зразку «</w:t>
      </w:r>
      <w:r w:rsidR="00706126" w:rsidRPr="00A90365">
        <w:rPr>
          <w:rFonts w:ascii="Arial" w:eastAsia="Times New Roman" w:hAnsi="Arial" w:cs="Arial"/>
          <w:i/>
          <w:color w:val="auto"/>
          <w:sz w:val="24"/>
          <w:szCs w:val="24"/>
          <w:u w:val="single"/>
          <w:lang w:val="uk-UA" w:eastAsia="zh-CN" w:bidi="hi-IN"/>
        </w:rPr>
        <w:t>білий</w:t>
      </w:r>
      <w:r w:rsidR="00706126">
        <w:rPr>
          <w:rFonts w:ascii="Arial" w:eastAsia="Times New Roman" w:hAnsi="Arial" w:cs="Arial"/>
          <w:color w:val="auto"/>
          <w:sz w:val="24"/>
          <w:szCs w:val="24"/>
          <w:lang w:val="uk-UA" w:eastAsia="zh-CN" w:bidi="hi-IN"/>
        </w:rPr>
        <w:t>» (засвідчує, що курс прослуханий успішно)</w:t>
      </w:r>
      <w:r w:rsidRPr="00C6210B">
        <w:rPr>
          <w:rFonts w:ascii="Arial" w:eastAsia="Times New Roman" w:hAnsi="Arial" w:cs="Arial"/>
          <w:color w:val="auto"/>
          <w:sz w:val="24"/>
          <w:szCs w:val="24"/>
          <w:lang w:val="uk-UA" w:eastAsia="zh-CN" w:bidi="hi-IN"/>
        </w:rPr>
        <w:t>, а у разі успішного проходження  ЗАМОВНИКОМ перевірки засвоєння матеріалу за відповідною програмою/курсом, ВИКОНАВЕЦЬ зобов’язується</w:t>
      </w:r>
      <w:r w:rsidR="00706126">
        <w:rPr>
          <w:rFonts w:ascii="Arial" w:eastAsia="Times New Roman" w:hAnsi="Arial" w:cs="Arial"/>
          <w:color w:val="auto"/>
          <w:sz w:val="24"/>
          <w:szCs w:val="24"/>
          <w:lang w:val="uk-UA" w:eastAsia="zh-CN" w:bidi="hi-IN"/>
        </w:rPr>
        <w:t xml:space="preserve"> видати сертифікат зразку «</w:t>
      </w:r>
      <w:r w:rsidR="00706126" w:rsidRPr="00A90365">
        <w:rPr>
          <w:rFonts w:ascii="Arial" w:eastAsia="Times New Roman" w:hAnsi="Arial" w:cs="Arial"/>
          <w:i/>
          <w:color w:val="auto"/>
          <w:sz w:val="24"/>
          <w:szCs w:val="24"/>
          <w:u w:val="single"/>
          <w:lang w:val="uk-UA" w:eastAsia="zh-CN" w:bidi="hi-IN"/>
        </w:rPr>
        <w:t>синій</w:t>
      </w:r>
      <w:r w:rsidR="00706126">
        <w:rPr>
          <w:rFonts w:ascii="Arial" w:eastAsia="Times New Roman" w:hAnsi="Arial" w:cs="Arial"/>
          <w:color w:val="auto"/>
          <w:sz w:val="24"/>
          <w:szCs w:val="24"/>
          <w:lang w:val="uk-UA" w:eastAsia="zh-CN" w:bidi="hi-IN"/>
        </w:rPr>
        <w:t>» (засвідчує, що курс прослуханий успішно і на завершення виконано і успішно захищено індивідуальний проект)</w:t>
      </w:r>
      <w:r w:rsidRPr="00C6210B">
        <w:rPr>
          <w:rFonts w:ascii="Arial" w:eastAsia="Times New Roman" w:hAnsi="Arial" w:cs="Arial"/>
          <w:color w:val="auto"/>
          <w:sz w:val="24"/>
          <w:szCs w:val="24"/>
          <w:lang w:val="uk-UA" w:eastAsia="zh-CN" w:bidi="hi-IN"/>
        </w:rPr>
        <w:t>.</w:t>
      </w:r>
    </w:p>
    <w:p w14:paraId="1671DA6D" w14:textId="2BA6A60F" w:rsidR="003B0A7D" w:rsidRPr="005A35D3" w:rsidRDefault="00C0626C">
      <w:pPr>
        <w:widowControl w:val="0"/>
        <w:spacing w:after="40"/>
        <w:ind w:left="-426"/>
        <w:jc w:val="both"/>
        <w:rPr>
          <w:rFonts w:ascii="Arial" w:eastAsia="Times New Roman" w:hAnsi="Arial" w:cs="Arial"/>
          <w:color w:val="000000"/>
          <w:sz w:val="24"/>
          <w:szCs w:val="24"/>
          <w:lang w:val="uk-UA" w:eastAsia="zh-CN" w:bidi="hi-IN"/>
        </w:rPr>
      </w:pPr>
      <w:r w:rsidRPr="00C6210B">
        <w:rPr>
          <w:rFonts w:ascii="Arial" w:eastAsia="Times New Roman" w:hAnsi="Arial" w:cs="Arial"/>
          <w:color w:val="auto"/>
          <w:sz w:val="24"/>
          <w:szCs w:val="24"/>
          <w:lang w:val="uk-UA" w:eastAsia="zh-CN" w:bidi="hi-IN"/>
        </w:rPr>
        <w:t xml:space="preserve">9.3. Даним Договором ВИКОНАВЕЦЬ повідомляє ЗАМОВНИКА, що ТОВ «Брейн </w:t>
      </w:r>
      <w:proofErr w:type="spellStart"/>
      <w:r w:rsidRPr="00C6210B">
        <w:rPr>
          <w:rFonts w:ascii="Arial" w:eastAsia="Times New Roman" w:hAnsi="Arial" w:cs="Arial"/>
          <w:color w:val="auto"/>
          <w:sz w:val="24"/>
          <w:szCs w:val="24"/>
          <w:lang w:val="uk-UA" w:eastAsia="zh-CN" w:bidi="hi-IN"/>
        </w:rPr>
        <w:t>Акедемі</w:t>
      </w:r>
      <w:proofErr w:type="spellEnd"/>
      <w:r w:rsidRPr="00C6210B">
        <w:rPr>
          <w:rFonts w:ascii="Arial" w:eastAsia="Times New Roman" w:hAnsi="Arial" w:cs="Arial"/>
          <w:color w:val="auto"/>
          <w:sz w:val="24"/>
          <w:szCs w:val="24"/>
          <w:lang w:val="uk-UA" w:eastAsia="zh-CN" w:bidi="hi-IN"/>
        </w:rPr>
        <w:t>», яке має виключні майнові права на навчальні програми/курси «</w:t>
      </w:r>
      <w:proofErr w:type="spellStart"/>
      <w:r w:rsidR="005A35D3" w:rsidRPr="00C6210B">
        <w:rPr>
          <w:rFonts w:ascii="Arial" w:eastAsia="Times New Roman" w:hAnsi="Arial" w:cs="Arial"/>
          <w:color w:val="auto"/>
          <w:sz w:val="24"/>
          <w:szCs w:val="24"/>
          <w:lang w:val="uk-UA" w:eastAsia="zh-CN" w:bidi="hi-IN"/>
        </w:rPr>
        <w:t>Main</w:t>
      </w:r>
      <w:proofErr w:type="spellEnd"/>
      <w:r w:rsidR="005A35D3" w:rsidRPr="00C6210B">
        <w:rPr>
          <w:rFonts w:ascii="Arial" w:eastAsia="Times New Roman" w:hAnsi="Arial" w:cs="Arial"/>
          <w:color w:val="auto"/>
          <w:sz w:val="24"/>
          <w:szCs w:val="24"/>
          <w:lang w:val="uk-UA" w:eastAsia="zh-CN" w:bidi="hi-IN"/>
        </w:rPr>
        <w:t xml:space="preserve"> </w:t>
      </w:r>
      <w:proofErr w:type="spellStart"/>
      <w:r w:rsidR="005A35D3" w:rsidRPr="00C6210B">
        <w:rPr>
          <w:rFonts w:ascii="Arial" w:eastAsia="Times New Roman" w:hAnsi="Arial" w:cs="Arial"/>
          <w:color w:val="auto"/>
          <w:sz w:val="24"/>
          <w:szCs w:val="24"/>
          <w:lang w:val="uk-UA" w:eastAsia="zh-CN" w:bidi="hi-IN"/>
        </w:rPr>
        <w:t>Academy</w:t>
      </w:r>
      <w:proofErr w:type="spellEnd"/>
      <w:r w:rsidRPr="00C6210B">
        <w:rPr>
          <w:rFonts w:ascii="Arial" w:eastAsia="Times New Roman" w:hAnsi="Arial" w:cs="Arial"/>
          <w:color w:val="auto"/>
          <w:sz w:val="24"/>
          <w:szCs w:val="24"/>
          <w:lang w:val="uk-UA" w:eastAsia="zh-CN" w:bidi="hi-IN"/>
        </w:rPr>
        <w:t xml:space="preserve">», сприяє у працевлаштуванні слухачів (студентів), які пройшли повний курс навчання за відповідною навчальною програмою/курсом, успішно пройшли перевірку засвоєння матеріалу, отримали сертифікат </w:t>
      </w:r>
      <w:r w:rsidR="00706126">
        <w:rPr>
          <w:rFonts w:ascii="Arial" w:eastAsia="Times New Roman" w:hAnsi="Arial" w:cs="Arial"/>
          <w:color w:val="auto"/>
          <w:sz w:val="24"/>
          <w:szCs w:val="24"/>
          <w:lang w:val="uk-UA" w:eastAsia="zh-CN" w:bidi="hi-IN"/>
        </w:rPr>
        <w:t>зразку «синій»</w:t>
      </w:r>
      <w:r w:rsidRPr="00C6210B">
        <w:rPr>
          <w:rFonts w:ascii="Arial" w:eastAsia="Times New Roman" w:hAnsi="Arial" w:cs="Arial"/>
          <w:color w:val="auto"/>
          <w:sz w:val="24"/>
          <w:szCs w:val="24"/>
          <w:lang w:val="uk-UA" w:eastAsia="zh-CN" w:bidi="hi-IN"/>
        </w:rPr>
        <w:t xml:space="preserve"> та відповідають </w:t>
      </w:r>
      <w:r w:rsidRPr="005A35D3">
        <w:rPr>
          <w:rFonts w:ascii="Arial" w:eastAsia="Times New Roman" w:hAnsi="Arial" w:cs="Arial"/>
          <w:color w:val="000000"/>
          <w:sz w:val="24"/>
          <w:szCs w:val="24"/>
          <w:lang w:val="uk-UA" w:eastAsia="zh-CN" w:bidi="hi-IN"/>
        </w:rPr>
        <w:t>критеріям вакантної посади у відповідного працедавця.</w:t>
      </w:r>
    </w:p>
    <w:p w14:paraId="28D5512E"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9.4. У разі виявлення ВИКОНАВЦЕМ  фактів порушення ЗАМОВНИКОМ п. 4.4., 4.5., 7.2. цього Договору, ЗАМОВНИК сплачує ВИКОНАЦЮ штраф у розмірі 50 000 (п’ятдесят тисяч) грн.</w:t>
      </w:r>
    </w:p>
    <w:p w14:paraId="1A98136D"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lastRenderedPageBreak/>
        <w:t xml:space="preserve">9.5. За взаємною згодою Сторони можуть </w:t>
      </w:r>
      <w:proofErr w:type="spellStart"/>
      <w:r w:rsidRPr="005A35D3">
        <w:rPr>
          <w:rFonts w:ascii="Arial" w:eastAsia="Times New Roman" w:hAnsi="Arial" w:cs="Arial"/>
          <w:sz w:val="24"/>
          <w:szCs w:val="24"/>
          <w:lang w:val="uk-UA" w:eastAsia="zh-CN" w:bidi="hi-IN"/>
        </w:rPr>
        <w:t>внести</w:t>
      </w:r>
      <w:proofErr w:type="spellEnd"/>
      <w:r w:rsidRPr="005A35D3">
        <w:rPr>
          <w:rFonts w:ascii="Arial" w:eastAsia="Times New Roman" w:hAnsi="Arial" w:cs="Arial"/>
          <w:sz w:val="24"/>
          <w:szCs w:val="24"/>
          <w:lang w:val="uk-UA" w:eastAsia="zh-CN" w:bidi="hi-IN"/>
        </w:rPr>
        <w:t xml:space="preserve"> в цей Договір необхідні доповнення або зміни, що будуть мати чинність після підписання уповноваженими представниками Сторін.</w:t>
      </w:r>
    </w:p>
    <w:p w14:paraId="572DFB89"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9.6. Всі додатки, зміни та доповнення до цього Договору становлять його невід’ємну частину.</w:t>
      </w:r>
    </w:p>
    <w:p w14:paraId="1A17A6CA" w14:textId="77777777" w:rsidR="003B0A7D" w:rsidRPr="005A35D3"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9.7. Сторони негайно повідомляють один одному про зміну своїх юридичних адрес, місце розташування та інших реквізитів.</w:t>
      </w:r>
    </w:p>
    <w:p w14:paraId="18665C11" w14:textId="31B47EBF" w:rsidR="003B0A7D" w:rsidRDefault="00C0626C">
      <w:pPr>
        <w:widowControl w:val="0"/>
        <w:spacing w:after="40"/>
        <w:ind w:left="-426"/>
        <w:jc w:val="both"/>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t>9.8. Цей Договір складений у двох екземплярах, що мають рівну юридичну чинність, та зберігається по одному екземпляру у кожної із сторін.</w:t>
      </w:r>
    </w:p>
    <w:p w14:paraId="746F296B" w14:textId="77777777" w:rsidR="005A35D3" w:rsidRPr="005A35D3" w:rsidRDefault="005A35D3">
      <w:pPr>
        <w:widowControl w:val="0"/>
        <w:spacing w:after="40"/>
        <w:ind w:left="-426"/>
        <w:jc w:val="both"/>
        <w:rPr>
          <w:rFonts w:ascii="Arial" w:eastAsia="Times New Roman" w:hAnsi="Arial" w:cs="Arial"/>
          <w:sz w:val="24"/>
          <w:szCs w:val="24"/>
          <w:lang w:val="uk-UA" w:eastAsia="zh-CN" w:bidi="hi-IN"/>
        </w:rPr>
      </w:pPr>
    </w:p>
    <w:p w14:paraId="29E6B2FF" w14:textId="4DB83A9B" w:rsidR="003B0A7D" w:rsidRDefault="00C0626C">
      <w:pPr>
        <w:keepNext/>
        <w:widowControl w:val="0"/>
        <w:spacing w:after="40"/>
        <w:ind w:left="360" w:hanging="360"/>
        <w:jc w:val="center"/>
        <w:rPr>
          <w:rFonts w:ascii="Arial" w:eastAsia="Times New Roman" w:hAnsi="Arial" w:cs="Arial"/>
          <w:b/>
          <w:smallCaps/>
          <w:sz w:val="24"/>
          <w:szCs w:val="24"/>
          <w:lang w:val="uk-UA" w:eastAsia="zh-CN" w:bidi="hi-IN"/>
        </w:rPr>
      </w:pPr>
      <w:r w:rsidRPr="005A35D3">
        <w:rPr>
          <w:rFonts w:ascii="Arial" w:eastAsia="Times New Roman" w:hAnsi="Arial" w:cs="Arial"/>
          <w:b/>
          <w:smallCaps/>
          <w:sz w:val="24"/>
          <w:szCs w:val="24"/>
          <w:lang w:val="uk-UA" w:eastAsia="zh-CN" w:bidi="hi-IN"/>
        </w:rPr>
        <w:t>10. РЕКВІЗИТИ СТОРІН</w:t>
      </w:r>
    </w:p>
    <w:p w14:paraId="2FAD380F" w14:textId="77777777" w:rsidR="00706126" w:rsidRDefault="00706126">
      <w:pPr>
        <w:keepNext/>
        <w:widowControl w:val="0"/>
        <w:spacing w:after="40"/>
        <w:ind w:left="360" w:hanging="360"/>
        <w:jc w:val="center"/>
        <w:rPr>
          <w:rFonts w:ascii="Arial" w:eastAsia="Times New Roman" w:hAnsi="Arial" w:cs="Arial"/>
          <w:b/>
          <w:smallCaps/>
          <w:sz w:val="24"/>
          <w:szCs w:val="24"/>
          <w:lang w:val="uk-UA" w:eastAsia="zh-CN" w:bidi="hi-IN"/>
        </w:rPr>
      </w:pPr>
    </w:p>
    <w:tbl>
      <w:tblPr>
        <w:tblW w:w="9682" w:type="dxa"/>
        <w:tblLayout w:type="fixed"/>
        <w:tblLook w:val="0600" w:firstRow="0" w:lastRow="0" w:firstColumn="0" w:lastColumn="0" w:noHBand="1" w:noVBand="1"/>
      </w:tblPr>
      <w:tblGrid>
        <w:gridCol w:w="4820"/>
        <w:gridCol w:w="4862"/>
      </w:tblGrid>
      <w:tr w:rsidR="005A35D3" w:rsidRPr="00ED6552" w14:paraId="3BE612A5" w14:textId="77777777" w:rsidTr="00E30D81">
        <w:trPr>
          <w:trHeight w:val="2340"/>
        </w:trPr>
        <w:tc>
          <w:tcPr>
            <w:tcW w:w="4820" w:type="dxa"/>
            <w:tcBorders>
              <w:top w:val="nil"/>
              <w:left w:val="nil"/>
              <w:bottom w:val="nil"/>
              <w:right w:val="nil"/>
            </w:tcBorders>
            <w:shd w:val="clear" w:color="auto" w:fill="FFFFFF" w:themeFill="background1"/>
            <w:tcMar>
              <w:left w:w="100" w:type="dxa"/>
              <w:right w:w="100" w:type="dxa"/>
            </w:tcMar>
          </w:tcPr>
          <w:p w14:paraId="7A37E0E0" w14:textId="77777777" w:rsidR="00BB0598" w:rsidRPr="00A03F13" w:rsidRDefault="00BB0598" w:rsidP="00A41272">
            <w:pPr>
              <w:spacing w:after="0" w:line="288" w:lineRule="auto"/>
              <w:ind w:right="-720"/>
              <w:jc w:val="both"/>
              <w:rPr>
                <w:rFonts w:ascii="Arial" w:eastAsia="Times New Roman" w:hAnsi="Arial" w:cs="Arial"/>
                <w:b/>
                <w:sz w:val="24"/>
                <w:szCs w:val="24"/>
                <w:highlight w:val="white"/>
                <w:lang w:val="uk-UA"/>
              </w:rPr>
            </w:pPr>
            <w:bookmarkStart w:id="0" w:name="_Hlk2075408"/>
          </w:p>
          <w:p w14:paraId="351B81E7" w14:textId="0B1D32F0" w:rsidR="005A35D3" w:rsidRPr="00A03F13" w:rsidRDefault="005A35D3" w:rsidP="00A41272">
            <w:pPr>
              <w:spacing w:after="0" w:line="288" w:lineRule="auto"/>
              <w:ind w:right="-720"/>
              <w:jc w:val="both"/>
              <w:rPr>
                <w:rFonts w:ascii="Arial" w:hAnsi="Arial" w:cs="Arial"/>
                <w:sz w:val="24"/>
                <w:szCs w:val="24"/>
                <w:lang w:val="uk-UA"/>
              </w:rPr>
            </w:pPr>
            <w:r w:rsidRPr="00A03F13">
              <w:rPr>
                <w:rFonts w:ascii="Arial" w:eastAsia="Times New Roman" w:hAnsi="Arial" w:cs="Arial"/>
                <w:b/>
                <w:sz w:val="24"/>
                <w:szCs w:val="24"/>
                <w:highlight w:val="white"/>
                <w:lang w:val="uk-UA"/>
              </w:rPr>
              <w:t>Виконавець</w:t>
            </w:r>
          </w:p>
          <w:p w14:paraId="2D770201" w14:textId="77777777" w:rsidR="009E7B6C" w:rsidRDefault="009E7B6C" w:rsidP="009E7B6C">
            <w:pPr>
              <w:spacing w:after="0" w:line="288" w:lineRule="auto"/>
              <w:ind w:right="-720"/>
              <w:rPr>
                <w:rFonts w:ascii="Arial" w:eastAsia="Times New Roman" w:hAnsi="Arial" w:cs="Arial"/>
                <w:sz w:val="24"/>
                <w:szCs w:val="24"/>
                <w:lang w:val="uk-UA"/>
              </w:rPr>
            </w:pPr>
            <w:r>
              <w:rPr>
                <w:rFonts w:ascii="Arial" w:eastAsia="Times New Roman" w:hAnsi="Arial" w:cs="Arial"/>
                <w:sz w:val="24"/>
                <w:szCs w:val="24"/>
                <w:lang w:val="uk-UA"/>
              </w:rPr>
              <w:t>ФОП Зелінська О.О.</w:t>
            </w:r>
          </w:p>
          <w:p w14:paraId="67230C4E" w14:textId="77777777" w:rsidR="009E7B6C" w:rsidRPr="00F636CC" w:rsidRDefault="009E7B6C" w:rsidP="009E7B6C">
            <w:pPr>
              <w:spacing w:after="0" w:line="288" w:lineRule="auto"/>
              <w:ind w:right="-720"/>
              <w:rPr>
                <w:rFonts w:ascii="Arial" w:eastAsia="Times New Roman" w:hAnsi="Arial" w:cs="Arial"/>
                <w:sz w:val="24"/>
                <w:szCs w:val="24"/>
                <w:lang w:val="uk-UA"/>
              </w:rPr>
            </w:pPr>
            <w:r w:rsidRPr="00F636CC">
              <w:rPr>
                <w:rFonts w:ascii="Arial" w:eastAsia="Times New Roman" w:hAnsi="Arial" w:cs="Arial"/>
                <w:sz w:val="24"/>
                <w:szCs w:val="24"/>
                <w:lang w:val="uk-UA"/>
              </w:rPr>
              <w:t xml:space="preserve">ІПН </w:t>
            </w:r>
            <w:r>
              <w:rPr>
                <w:rFonts w:ascii="Arial" w:eastAsia="Times New Roman" w:hAnsi="Arial" w:cs="Arial"/>
                <w:sz w:val="24"/>
                <w:szCs w:val="24"/>
                <w:lang w:val="uk-UA"/>
              </w:rPr>
              <w:t>2732706603</w:t>
            </w:r>
          </w:p>
          <w:p w14:paraId="469C00D9" w14:textId="77777777" w:rsidR="009E7B6C" w:rsidRPr="003504C8" w:rsidRDefault="009E7B6C" w:rsidP="009E7B6C">
            <w:pPr>
              <w:spacing w:after="0" w:line="288" w:lineRule="auto"/>
              <w:ind w:right="-720"/>
              <w:rPr>
                <w:rFonts w:ascii="Arial" w:eastAsia="Times New Roman" w:hAnsi="Arial" w:cs="Arial"/>
                <w:sz w:val="24"/>
                <w:szCs w:val="24"/>
                <w:lang w:val="ru-RU"/>
              </w:rPr>
            </w:pPr>
            <w:r w:rsidRPr="003504C8">
              <w:rPr>
                <w:rFonts w:ascii="Arial" w:eastAsia="Times New Roman" w:hAnsi="Arial" w:cs="Arial"/>
                <w:sz w:val="24"/>
                <w:szCs w:val="24"/>
              </w:rPr>
              <w:t>IBAN</w:t>
            </w:r>
            <w:r w:rsidRPr="003504C8">
              <w:rPr>
                <w:rFonts w:ascii="Arial" w:eastAsia="Times New Roman" w:hAnsi="Arial" w:cs="Arial"/>
                <w:sz w:val="24"/>
                <w:szCs w:val="24"/>
                <w:lang w:val="ru-RU"/>
              </w:rPr>
              <w:t xml:space="preserve"> </w:t>
            </w:r>
            <w:r w:rsidRPr="003504C8">
              <w:rPr>
                <w:rFonts w:ascii="Arial" w:eastAsia="Times New Roman" w:hAnsi="Arial" w:cs="Arial"/>
                <w:sz w:val="24"/>
                <w:szCs w:val="24"/>
              </w:rPr>
              <w:t>UA</w:t>
            </w:r>
            <w:r>
              <w:rPr>
                <w:rFonts w:ascii="Arial" w:eastAsia="Times New Roman" w:hAnsi="Arial" w:cs="Arial"/>
                <w:sz w:val="24"/>
                <w:szCs w:val="24"/>
                <w:lang w:val="ru-RU"/>
              </w:rPr>
              <w:t>503510050000026003879010454</w:t>
            </w:r>
          </w:p>
          <w:p w14:paraId="7AB4F04C" w14:textId="69D96FFA" w:rsidR="005A35D3" w:rsidRPr="00A03F13" w:rsidRDefault="009E7B6C" w:rsidP="009E7B6C">
            <w:pPr>
              <w:spacing w:after="0" w:line="288" w:lineRule="auto"/>
              <w:ind w:right="-720"/>
              <w:rPr>
                <w:rFonts w:ascii="Arial" w:eastAsia="Times New Roman" w:hAnsi="Arial" w:cs="Arial"/>
                <w:sz w:val="24"/>
                <w:szCs w:val="24"/>
                <w:lang w:val="uk-UA"/>
              </w:rPr>
            </w:pPr>
            <w:r w:rsidRPr="00F636CC">
              <w:rPr>
                <w:rFonts w:ascii="Arial" w:eastAsia="Times New Roman" w:hAnsi="Arial" w:cs="Arial"/>
                <w:sz w:val="24"/>
                <w:szCs w:val="24"/>
                <w:lang w:val="uk-UA"/>
              </w:rPr>
              <w:t>в ПАТ «УкрСиббанк», МФО 351005</w:t>
            </w:r>
          </w:p>
        </w:tc>
        <w:tc>
          <w:tcPr>
            <w:tcW w:w="4862" w:type="dxa"/>
            <w:tcBorders>
              <w:top w:val="nil"/>
              <w:left w:val="nil"/>
              <w:bottom w:val="nil"/>
              <w:right w:val="nil"/>
            </w:tcBorders>
            <w:shd w:val="clear" w:color="auto" w:fill="FFFFFF" w:themeFill="background1"/>
            <w:tcMar>
              <w:left w:w="100" w:type="dxa"/>
              <w:right w:w="100" w:type="dxa"/>
            </w:tcMar>
          </w:tcPr>
          <w:p w14:paraId="13CABB0F" w14:textId="77777777" w:rsidR="00A03F13" w:rsidRDefault="00A03F13" w:rsidP="00A41272">
            <w:pPr>
              <w:spacing w:after="0" w:line="288" w:lineRule="auto"/>
              <w:ind w:right="-720"/>
              <w:jc w:val="both"/>
              <w:rPr>
                <w:rFonts w:ascii="Arial" w:eastAsia="Times New Roman" w:hAnsi="Arial" w:cs="Arial"/>
                <w:b/>
                <w:sz w:val="24"/>
                <w:szCs w:val="24"/>
                <w:highlight w:val="white"/>
                <w:lang w:val="uk-UA"/>
              </w:rPr>
            </w:pPr>
          </w:p>
          <w:p w14:paraId="0A7381E8" w14:textId="6840AA1B" w:rsidR="005A35D3" w:rsidRPr="00A03F13" w:rsidRDefault="005A35D3" w:rsidP="00A41272">
            <w:pPr>
              <w:spacing w:after="0" w:line="288" w:lineRule="auto"/>
              <w:ind w:right="-720"/>
              <w:jc w:val="both"/>
              <w:rPr>
                <w:rFonts w:ascii="Arial" w:hAnsi="Arial" w:cs="Arial"/>
                <w:sz w:val="24"/>
                <w:szCs w:val="24"/>
                <w:lang w:val="uk-UA"/>
              </w:rPr>
            </w:pPr>
            <w:r w:rsidRPr="00A03F13">
              <w:rPr>
                <w:rFonts w:ascii="Arial" w:eastAsia="Times New Roman" w:hAnsi="Arial" w:cs="Arial"/>
                <w:b/>
                <w:sz w:val="24"/>
                <w:szCs w:val="24"/>
                <w:highlight w:val="white"/>
                <w:lang w:val="uk-UA"/>
              </w:rPr>
              <w:t>Замовник</w:t>
            </w:r>
          </w:p>
          <w:p w14:paraId="4E29753C" w14:textId="77777777" w:rsidR="00E60B33" w:rsidRPr="00A03F13" w:rsidRDefault="00E60B33" w:rsidP="005A35D3">
            <w:pPr>
              <w:widowControl w:val="0"/>
              <w:spacing w:after="40"/>
              <w:rPr>
                <w:rFonts w:ascii="Arial" w:eastAsia="Times New Roman" w:hAnsi="Arial" w:cs="Arial"/>
                <w:sz w:val="24"/>
                <w:szCs w:val="24"/>
                <w:lang w:val="uk-UA" w:eastAsia="zh-CN" w:bidi="hi-IN"/>
              </w:rPr>
            </w:pPr>
            <w:r w:rsidRPr="00A03F13">
              <w:rPr>
                <w:rFonts w:ascii="Arial" w:eastAsia="Times New Roman" w:hAnsi="Arial" w:cs="Arial"/>
                <w:sz w:val="24"/>
                <w:szCs w:val="24"/>
                <w:lang w:val="uk-UA" w:eastAsia="zh-CN" w:bidi="hi-IN"/>
              </w:rPr>
              <w:t>Громадянин(ка) України</w:t>
            </w:r>
          </w:p>
          <w:p w14:paraId="4289FB04" w14:textId="77777777" w:rsidR="00ED6552" w:rsidRPr="00BF11A7" w:rsidRDefault="00ED6552" w:rsidP="00ED6552">
            <w:pPr>
              <w:spacing w:after="0" w:line="288" w:lineRule="auto"/>
              <w:ind w:right="-720"/>
              <w:rPr>
                <w:rFonts w:ascii="Arial" w:hAnsi="Arial" w:cs="Arial"/>
                <w:sz w:val="24"/>
                <w:szCs w:val="24"/>
                <w:lang w:val="ru-RU"/>
              </w:rPr>
            </w:pPr>
            <w:proofErr w:type="spellStart"/>
            <w:r>
              <w:rPr>
                <w:rFonts w:ascii="Arial" w:hAnsi="Arial" w:cs="Arial"/>
                <w:sz w:val="24"/>
                <w:szCs w:val="24"/>
                <w:lang w:val="ru-RU"/>
              </w:rPr>
              <w:t>Мусятовська</w:t>
            </w:r>
            <w:proofErr w:type="spellEnd"/>
            <w:r>
              <w:rPr>
                <w:rFonts w:ascii="Arial" w:hAnsi="Arial" w:cs="Arial"/>
                <w:sz w:val="24"/>
                <w:szCs w:val="24"/>
                <w:lang w:val="ru-RU"/>
              </w:rPr>
              <w:t xml:space="preserve"> О. С</w:t>
            </w:r>
            <w:r w:rsidRPr="00BF11A7">
              <w:rPr>
                <w:rFonts w:ascii="Arial" w:hAnsi="Arial" w:cs="Arial"/>
                <w:sz w:val="24"/>
                <w:szCs w:val="24"/>
                <w:lang w:val="ru-RU"/>
              </w:rPr>
              <w:t>.</w:t>
            </w:r>
          </w:p>
          <w:p w14:paraId="426F981A" w14:textId="77777777" w:rsidR="00ED6552" w:rsidRPr="00BF11A7" w:rsidRDefault="00ED6552" w:rsidP="00ED6552">
            <w:pPr>
              <w:spacing w:after="0" w:line="288" w:lineRule="auto"/>
              <w:ind w:right="-720"/>
              <w:rPr>
                <w:rFonts w:ascii="Arial" w:hAnsi="Arial" w:cs="Arial"/>
                <w:sz w:val="24"/>
                <w:szCs w:val="24"/>
                <w:lang w:val="ru-RU"/>
              </w:rPr>
            </w:pPr>
            <w:r w:rsidRPr="00BF11A7">
              <w:rPr>
                <w:rFonts w:ascii="Arial" w:hAnsi="Arial" w:cs="Arial"/>
                <w:sz w:val="24"/>
                <w:szCs w:val="24"/>
                <w:lang w:val="uk-UA"/>
              </w:rPr>
              <w:t xml:space="preserve">Паспорт: </w:t>
            </w:r>
            <w:r w:rsidRPr="00FA0780">
              <w:rPr>
                <w:rFonts w:ascii="Arial" w:hAnsi="Arial" w:cs="Arial"/>
                <w:sz w:val="24"/>
                <w:szCs w:val="24"/>
                <w:lang w:val="ru-RU"/>
              </w:rPr>
              <w:t>001483505</w:t>
            </w:r>
          </w:p>
          <w:p w14:paraId="4E2AFA81" w14:textId="77777777" w:rsidR="00ED6552" w:rsidRPr="00BF11A7" w:rsidRDefault="00ED6552" w:rsidP="00ED6552">
            <w:pPr>
              <w:spacing w:after="0" w:line="288" w:lineRule="auto"/>
              <w:ind w:right="-720"/>
              <w:rPr>
                <w:rFonts w:ascii="Arial" w:hAnsi="Arial" w:cs="Arial"/>
                <w:sz w:val="24"/>
                <w:szCs w:val="24"/>
                <w:lang w:val="ru-RU"/>
              </w:rPr>
            </w:pPr>
            <w:r w:rsidRPr="00BF11A7">
              <w:rPr>
                <w:rFonts w:ascii="Arial" w:hAnsi="Arial" w:cs="Arial"/>
                <w:sz w:val="24"/>
                <w:szCs w:val="24"/>
                <w:lang w:val="uk-UA"/>
              </w:rPr>
              <w:t xml:space="preserve">ІПН: </w:t>
            </w:r>
            <w:r w:rsidRPr="00FA0780">
              <w:rPr>
                <w:rFonts w:ascii="Arial" w:hAnsi="Arial" w:cs="Arial"/>
                <w:sz w:val="24"/>
                <w:szCs w:val="24"/>
                <w:lang w:val="ru-RU"/>
              </w:rPr>
              <w:t>3049703981</w:t>
            </w:r>
            <w:r w:rsidRPr="00BF11A7">
              <w:rPr>
                <w:rFonts w:ascii="Arial" w:hAnsi="Arial" w:cs="Arial"/>
                <w:sz w:val="24"/>
                <w:szCs w:val="24"/>
                <w:lang w:val="ru-RU"/>
              </w:rPr>
              <w:tab/>
            </w:r>
          </w:p>
          <w:p w14:paraId="61D917A1" w14:textId="77777777" w:rsidR="00ED6552" w:rsidRPr="00FA0780" w:rsidRDefault="00ED6552" w:rsidP="00ED6552">
            <w:pPr>
              <w:spacing w:after="0" w:line="288" w:lineRule="auto"/>
              <w:ind w:right="-720"/>
              <w:rPr>
                <w:rFonts w:ascii="Arial" w:hAnsi="Arial" w:cs="Arial"/>
                <w:sz w:val="24"/>
                <w:szCs w:val="24"/>
                <w:lang w:val="uk-UA"/>
              </w:rPr>
            </w:pPr>
            <w:proofErr w:type="spellStart"/>
            <w:r w:rsidRPr="00BF11A7">
              <w:rPr>
                <w:rFonts w:ascii="Arial" w:hAnsi="Arial" w:cs="Arial"/>
                <w:sz w:val="24"/>
                <w:szCs w:val="24"/>
                <w:lang w:val="uk-UA"/>
              </w:rPr>
              <w:t>тел</w:t>
            </w:r>
            <w:proofErr w:type="spellEnd"/>
            <w:r w:rsidRPr="00BF11A7">
              <w:rPr>
                <w:rFonts w:ascii="Arial" w:hAnsi="Arial" w:cs="Arial"/>
                <w:sz w:val="24"/>
                <w:szCs w:val="24"/>
                <w:lang w:val="uk-UA"/>
              </w:rPr>
              <w:t xml:space="preserve">. </w:t>
            </w:r>
            <w:r>
              <w:rPr>
                <w:rFonts w:ascii="Arial" w:hAnsi="Arial" w:cs="Arial"/>
                <w:sz w:val="24"/>
                <w:szCs w:val="24"/>
                <w:lang w:val="de-DE"/>
              </w:rPr>
              <w:t xml:space="preserve">067 932 </w:t>
            </w:r>
            <w:r>
              <w:rPr>
                <w:rFonts w:ascii="Arial" w:hAnsi="Arial" w:cs="Arial"/>
                <w:sz w:val="24"/>
                <w:szCs w:val="24"/>
                <w:lang w:val="uk-UA"/>
              </w:rPr>
              <w:t>4946</w:t>
            </w:r>
          </w:p>
          <w:p w14:paraId="1AD015EE" w14:textId="606C637D" w:rsidR="005A35D3" w:rsidRPr="00ED6552" w:rsidRDefault="00ED6552" w:rsidP="00ED6552">
            <w:pPr>
              <w:spacing w:after="0" w:line="288" w:lineRule="auto"/>
              <w:ind w:right="-720"/>
              <w:rPr>
                <w:rFonts w:ascii="Arial" w:hAnsi="Arial" w:cs="Arial"/>
                <w:color w:val="000000"/>
                <w:sz w:val="24"/>
                <w:szCs w:val="24"/>
              </w:rPr>
            </w:pPr>
            <w:r w:rsidRPr="00BF11A7">
              <w:rPr>
                <w:rFonts w:ascii="Arial" w:hAnsi="Arial" w:cs="Arial"/>
                <w:sz w:val="24"/>
                <w:szCs w:val="24"/>
                <w:lang w:val="uk-UA"/>
              </w:rPr>
              <w:t>e-</w:t>
            </w:r>
            <w:proofErr w:type="spellStart"/>
            <w:r w:rsidRPr="00BF11A7">
              <w:rPr>
                <w:rFonts w:ascii="Arial" w:hAnsi="Arial" w:cs="Arial"/>
                <w:sz w:val="24"/>
                <w:szCs w:val="24"/>
                <w:lang w:val="uk-UA"/>
              </w:rPr>
              <w:t>mail</w:t>
            </w:r>
            <w:proofErr w:type="spellEnd"/>
            <w:r w:rsidRPr="00BF11A7">
              <w:rPr>
                <w:rFonts w:ascii="Arial" w:hAnsi="Arial" w:cs="Arial"/>
                <w:sz w:val="24"/>
                <w:szCs w:val="24"/>
                <w:lang w:val="uk-UA"/>
              </w:rPr>
              <w:t xml:space="preserve"> </w:t>
            </w:r>
            <w:r>
              <w:rPr>
                <w:rFonts w:ascii="Arial" w:hAnsi="Arial" w:cs="Arial"/>
                <w:sz w:val="24"/>
                <w:szCs w:val="24"/>
              </w:rPr>
              <w:t>d</w:t>
            </w:r>
            <w:r w:rsidRPr="00FA0780">
              <w:rPr>
                <w:rFonts w:ascii="Arial" w:hAnsi="Arial" w:cs="Arial"/>
                <w:sz w:val="24"/>
                <w:szCs w:val="24"/>
                <w:lang w:val="uk-UA"/>
              </w:rPr>
              <w:t>omishkan.elena@gmail.com</w:t>
            </w:r>
          </w:p>
        </w:tc>
      </w:tr>
    </w:tbl>
    <w:p w14:paraId="04660CDA" w14:textId="77777777" w:rsidR="005A35D3" w:rsidRPr="00ED6552" w:rsidRDefault="005A35D3" w:rsidP="005A35D3">
      <w:pPr>
        <w:spacing w:after="0" w:line="288" w:lineRule="auto"/>
        <w:ind w:right="-720"/>
        <w:jc w:val="both"/>
        <w:rPr>
          <w:rFonts w:ascii="Arial" w:hAnsi="Arial" w:cs="Arial"/>
          <w:sz w:val="24"/>
          <w:szCs w:val="24"/>
        </w:rPr>
      </w:pPr>
    </w:p>
    <w:tbl>
      <w:tblPr>
        <w:tblW w:w="9000" w:type="dxa"/>
        <w:tblInd w:w="15" w:type="dxa"/>
        <w:tblLayout w:type="fixed"/>
        <w:tblLook w:val="0600" w:firstRow="0" w:lastRow="0" w:firstColumn="0" w:lastColumn="0" w:noHBand="1" w:noVBand="1"/>
      </w:tblPr>
      <w:tblGrid>
        <w:gridCol w:w="4350"/>
        <w:gridCol w:w="4650"/>
      </w:tblGrid>
      <w:tr w:rsidR="005A35D3" w:rsidRPr="00C171E1" w14:paraId="1F21A1A7" w14:textId="77777777" w:rsidTr="00A41272">
        <w:tc>
          <w:tcPr>
            <w:tcW w:w="4350" w:type="dxa"/>
            <w:tcBorders>
              <w:top w:val="nil"/>
              <w:left w:val="nil"/>
              <w:bottom w:val="nil"/>
              <w:right w:val="nil"/>
            </w:tcBorders>
            <w:shd w:val="clear" w:color="auto" w:fill="FFFFFF"/>
            <w:tcMar>
              <w:left w:w="100" w:type="dxa"/>
              <w:right w:w="100" w:type="dxa"/>
            </w:tcMar>
          </w:tcPr>
          <w:p w14:paraId="5A07B08E" w14:textId="3058899E" w:rsidR="005A35D3" w:rsidRPr="00A03F13" w:rsidRDefault="00E30D81" w:rsidP="00A41272">
            <w:pPr>
              <w:spacing w:after="0" w:line="288" w:lineRule="auto"/>
              <w:ind w:right="-720"/>
              <w:jc w:val="both"/>
              <w:rPr>
                <w:rFonts w:ascii="Arial" w:hAnsi="Arial" w:cs="Arial"/>
                <w:b/>
                <w:sz w:val="24"/>
                <w:szCs w:val="24"/>
                <w:lang w:val="uk-UA"/>
              </w:rPr>
            </w:pPr>
            <w:r w:rsidRPr="00A03F13">
              <w:rPr>
                <w:rFonts w:ascii="Arial" w:eastAsia="Times New Roman" w:hAnsi="Arial" w:cs="Arial"/>
                <w:b/>
                <w:bCs/>
                <w:sz w:val="24"/>
                <w:szCs w:val="24"/>
                <w:lang w:val="uk-UA"/>
              </w:rPr>
              <w:t>ФОП</w:t>
            </w:r>
          </w:p>
          <w:p w14:paraId="740D1B9D" w14:textId="2C5A098F" w:rsidR="005A35D3" w:rsidRPr="00A03F13" w:rsidRDefault="005A35D3" w:rsidP="00A41272">
            <w:pPr>
              <w:spacing w:after="0" w:line="288" w:lineRule="auto"/>
              <w:ind w:right="-720"/>
              <w:jc w:val="both"/>
              <w:rPr>
                <w:rFonts w:ascii="Arial" w:hAnsi="Arial" w:cs="Arial"/>
                <w:b/>
                <w:sz w:val="24"/>
                <w:szCs w:val="24"/>
                <w:lang w:val="uk-UA"/>
              </w:rPr>
            </w:pPr>
            <w:r w:rsidRPr="00A03F13">
              <w:rPr>
                <w:rFonts w:ascii="Arial" w:eastAsia="Times New Roman" w:hAnsi="Arial" w:cs="Arial"/>
                <w:b/>
                <w:sz w:val="24"/>
                <w:szCs w:val="24"/>
                <w:highlight w:val="white"/>
                <w:lang w:val="uk-UA"/>
              </w:rPr>
              <w:t>_________________/</w:t>
            </w:r>
            <w:r w:rsidRPr="00A03F13">
              <w:rPr>
                <w:rFonts w:ascii="Arial" w:hAnsi="Arial" w:cs="Arial"/>
                <w:b/>
                <w:sz w:val="24"/>
                <w:szCs w:val="24"/>
                <w:lang w:val="uk-UA"/>
              </w:rPr>
              <w:t xml:space="preserve"> </w:t>
            </w:r>
            <w:r w:rsidR="009E7B6C">
              <w:rPr>
                <w:rFonts w:ascii="Arial" w:eastAsia="Times New Roman" w:hAnsi="Arial" w:cs="Arial"/>
                <w:b/>
                <w:sz w:val="24"/>
                <w:szCs w:val="24"/>
                <w:lang w:val="uk-UA"/>
              </w:rPr>
              <w:t>Зелінська О.О</w:t>
            </w:r>
            <w:r w:rsidR="00E30D81" w:rsidRPr="00A03F13">
              <w:rPr>
                <w:rFonts w:ascii="Arial" w:eastAsia="Times New Roman" w:hAnsi="Arial" w:cs="Arial"/>
                <w:b/>
                <w:sz w:val="24"/>
                <w:szCs w:val="24"/>
                <w:lang w:val="uk-UA"/>
              </w:rPr>
              <w:t>.</w:t>
            </w:r>
            <w:r w:rsidRPr="00A03F13">
              <w:rPr>
                <w:rFonts w:ascii="Arial" w:eastAsia="Times New Roman" w:hAnsi="Arial" w:cs="Arial"/>
                <w:b/>
                <w:sz w:val="24"/>
                <w:szCs w:val="24"/>
                <w:lang w:val="uk-UA"/>
              </w:rPr>
              <w:t>/</w:t>
            </w:r>
          </w:p>
          <w:p w14:paraId="35E942AF" w14:textId="77777777" w:rsidR="005A35D3" w:rsidRPr="00A03F13" w:rsidRDefault="005A35D3" w:rsidP="00A41272">
            <w:pPr>
              <w:spacing w:after="0" w:line="288" w:lineRule="auto"/>
              <w:ind w:right="-720"/>
              <w:jc w:val="both"/>
              <w:rPr>
                <w:rFonts w:ascii="Arial" w:hAnsi="Arial" w:cs="Arial"/>
                <w:b/>
                <w:sz w:val="24"/>
                <w:szCs w:val="24"/>
                <w:lang w:val="uk-UA"/>
              </w:rPr>
            </w:pPr>
          </w:p>
        </w:tc>
        <w:tc>
          <w:tcPr>
            <w:tcW w:w="4650" w:type="dxa"/>
            <w:tcBorders>
              <w:top w:val="nil"/>
              <w:left w:val="nil"/>
              <w:bottom w:val="nil"/>
              <w:right w:val="nil"/>
            </w:tcBorders>
            <w:shd w:val="clear" w:color="auto" w:fill="FFFFFF"/>
            <w:tcMar>
              <w:left w:w="100" w:type="dxa"/>
              <w:right w:w="100" w:type="dxa"/>
            </w:tcMar>
          </w:tcPr>
          <w:p w14:paraId="50AFF5BC" w14:textId="77777777" w:rsidR="005A35D3" w:rsidRPr="00A03F13" w:rsidRDefault="005A35D3" w:rsidP="00A41272">
            <w:pPr>
              <w:spacing w:after="0" w:line="288" w:lineRule="auto"/>
              <w:ind w:right="-720"/>
              <w:jc w:val="both"/>
              <w:rPr>
                <w:rFonts w:ascii="Arial" w:hAnsi="Arial" w:cs="Arial"/>
                <w:b/>
                <w:sz w:val="24"/>
                <w:szCs w:val="24"/>
                <w:lang w:val="uk-UA"/>
              </w:rPr>
            </w:pPr>
          </w:p>
          <w:p w14:paraId="0973160D" w14:textId="491CA853" w:rsidR="005A35D3" w:rsidRPr="00ED6552" w:rsidRDefault="005A35D3" w:rsidP="00ED6552">
            <w:pPr>
              <w:spacing w:after="0" w:line="288" w:lineRule="auto"/>
              <w:ind w:right="-720"/>
              <w:rPr>
                <w:rFonts w:ascii="Arial" w:hAnsi="Arial" w:cs="Arial"/>
                <w:sz w:val="24"/>
                <w:szCs w:val="24"/>
                <w:lang w:val="ru-RU"/>
              </w:rPr>
            </w:pPr>
            <w:r w:rsidRPr="00A03F13">
              <w:rPr>
                <w:rFonts w:ascii="Arial" w:eastAsia="Verdana" w:hAnsi="Arial" w:cs="Arial"/>
                <w:b/>
                <w:sz w:val="24"/>
                <w:szCs w:val="24"/>
                <w:highlight w:val="white"/>
                <w:lang w:val="uk-UA"/>
              </w:rPr>
              <w:t xml:space="preserve">     </w:t>
            </w:r>
            <w:r w:rsidRPr="00A03F13">
              <w:rPr>
                <w:rFonts w:ascii="Arial" w:eastAsia="Times New Roman" w:hAnsi="Arial" w:cs="Arial"/>
                <w:b/>
                <w:sz w:val="24"/>
                <w:szCs w:val="24"/>
                <w:highlight w:val="white"/>
                <w:lang w:val="uk-UA"/>
              </w:rPr>
              <w:t xml:space="preserve">  </w:t>
            </w:r>
            <w:r w:rsidR="00ED6552">
              <w:rPr>
                <w:rFonts w:ascii="Arial" w:eastAsia="Times New Roman" w:hAnsi="Arial" w:cs="Arial"/>
                <w:b/>
                <w:sz w:val="24"/>
                <w:szCs w:val="24"/>
                <w:highlight w:val="white"/>
                <w:lang w:val="uk-UA"/>
              </w:rPr>
              <w:t>_____________</w:t>
            </w:r>
            <w:r w:rsidRPr="00A03F13">
              <w:rPr>
                <w:rFonts w:ascii="Arial" w:eastAsia="Times New Roman" w:hAnsi="Arial" w:cs="Arial"/>
                <w:b/>
                <w:sz w:val="24"/>
                <w:szCs w:val="24"/>
                <w:highlight w:val="white"/>
                <w:lang w:val="uk-UA"/>
              </w:rPr>
              <w:t>/</w:t>
            </w:r>
            <w:r w:rsidR="00F8553F" w:rsidRPr="00F8553F">
              <w:rPr>
                <w:rFonts w:ascii="Arial" w:eastAsia="Times New Roman" w:hAnsi="Arial" w:cs="Arial"/>
                <w:sz w:val="24"/>
                <w:szCs w:val="24"/>
                <w:lang w:val="ru-RU" w:eastAsia="zh-CN" w:bidi="hi-IN"/>
              </w:rPr>
              <w:t xml:space="preserve"> </w:t>
            </w:r>
            <w:proofErr w:type="spellStart"/>
            <w:r w:rsidR="00ED6552" w:rsidRPr="00ED6552">
              <w:rPr>
                <w:rFonts w:ascii="Arial" w:hAnsi="Arial" w:cs="Arial"/>
                <w:b/>
                <w:sz w:val="24"/>
                <w:szCs w:val="24"/>
                <w:lang w:val="ru-RU"/>
              </w:rPr>
              <w:t>Мусятовська</w:t>
            </w:r>
            <w:proofErr w:type="spellEnd"/>
            <w:r w:rsidR="00ED6552" w:rsidRPr="00ED6552">
              <w:rPr>
                <w:rFonts w:ascii="Arial" w:hAnsi="Arial" w:cs="Arial"/>
                <w:b/>
                <w:sz w:val="24"/>
                <w:szCs w:val="24"/>
                <w:lang w:val="ru-RU"/>
              </w:rPr>
              <w:t xml:space="preserve"> О.</w:t>
            </w:r>
            <w:r w:rsidR="00ED6552" w:rsidRPr="00ED6552">
              <w:rPr>
                <w:rFonts w:ascii="Arial" w:hAnsi="Arial" w:cs="Arial"/>
                <w:b/>
                <w:sz w:val="24"/>
                <w:szCs w:val="24"/>
                <w:lang w:val="ru-RU"/>
              </w:rPr>
              <w:t>С.</w:t>
            </w:r>
            <w:r w:rsidR="00F22F33" w:rsidRPr="00F8553F">
              <w:rPr>
                <w:rFonts w:ascii="Arial" w:eastAsia="Times New Roman" w:hAnsi="Arial" w:cs="Arial"/>
                <w:b/>
                <w:sz w:val="24"/>
                <w:szCs w:val="24"/>
                <w:lang w:val="ru-RU"/>
              </w:rPr>
              <w:t>/</w:t>
            </w:r>
          </w:p>
        </w:tc>
      </w:tr>
      <w:tr w:rsidR="00A0648B" w:rsidRPr="00C171E1" w14:paraId="2FCFD08B" w14:textId="77777777" w:rsidTr="00A41272">
        <w:tc>
          <w:tcPr>
            <w:tcW w:w="4350" w:type="dxa"/>
            <w:tcBorders>
              <w:top w:val="nil"/>
              <w:left w:val="nil"/>
              <w:bottom w:val="nil"/>
              <w:right w:val="nil"/>
            </w:tcBorders>
            <w:shd w:val="clear" w:color="auto" w:fill="FFFFFF"/>
            <w:tcMar>
              <w:left w:w="100" w:type="dxa"/>
              <w:right w:w="100" w:type="dxa"/>
            </w:tcMar>
          </w:tcPr>
          <w:p w14:paraId="6EBC5D40" w14:textId="1D6B54D7" w:rsidR="00A0648B" w:rsidRPr="00A03F13" w:rsidRDefault="00A0648B" w:rsidP="00A41272">
            <w:pPr>
              <w:spacing w:after="0" w:line="288" w:lineRule="auto"/>
              <w:ind w:right="-720"/>
              <w:jc w:val="both"/>
              <w:rPr>
                <w:rFonts w:ascii="Arial" w:eastAsia="Times New Roman" w:hAnsi="Arial" w:cs="Arial"/>
                <w:b/>
                <w:bCs/>
                <w:sz w:val="24"/>
                <w:szCs w:val="24"/>
                <w:lang w:val="uk-UA"/>
              </w:rPr>
            </w:pPr>
          </w:p>
        </w:tc>
        <w:tc>
          <w:tcPr>
            <w:tcW w:w="4650" w:type="dxa"/>
            <w:tcBorders>
              <w:top w:val="nil"/>
              <w:left w:val="nil"/>
              <w:bottom w:val="nil"/>
              <w:right w:val="nil"/>
            </w:tcBorders>
            <w:shd w:val="clear" w:color="auto" w:fill="FFFFFF"/>
            <w:tcMar>
              <w:left w:w="100" w:type="dxa"/>
              <w:right w:w="100" w:type="dxa"/>
            </w:tcMar>
          </w:tcPr>
          <w:p w14:paraId="4B524FE5" w14:textId="77777777" w:rsidR="00A0648B" w:rsidRPr="00A03F13" w:rsidRDefault="00A0648B" w:rsidP="00A41272">
            <w:pPr>
              <w:spacing w:after="0" w:line="288" w:lineRule="auto"/>
              <w:ind w:right="-720"/>
              <w:jc w:val="both"/>
              <w:rPr>
                <w:rFonts w:ascii="Arial" w:hAnsi="Arial" w:cs="Arial"/>
                <w:b/>
                <w:sz w:val="24"/>
                <w:szCs w:val="24"/>
                <w:lang w:val="uk-UA"/>
              </w:rPr>
            </w:pPr>
          </w:p>
        </w:tc>
      </w:tr>
      <w:bookmarkEnd w:id="0"/>
    </w:tbl>
    <w:p w14:paraId="3C087E79" w14:textId="2D9021B3" w:rsidR="003B0A7D" w:rsidRPr="00A03F13" w:rsidRDefault="003B0A7D">
      <w:pPr>
        <w:spacing w:after="40"/>
        <w:rPr>
          <w:rFonts w:ascii="Arial" w:hAnsi="Arial" w:cs="Arial"/>
          <w:sz w:val="24"/>
          <w:szCs w:val="24"/>
          <w:lang w:val="uk-UA"/>
        </w:rPr>
      </w:pPr>
    </w:p>
    <w:p w14:paraId="2CE8CB17" w14:textId="77777777" w:rsidR="003B0A7D" w:rsidRPr="00A03F13" w:rsidRDefault="003B0A7D">
      <w:pPr>
        <w:widowControl w:val="0"/>
        <w:tabs>
          <w:tab w:val="left" w:pos="3149"/>
        </w:tabs>
        <w:spacing w:after="40"/>
        <w:jc w:val="right"/>
        <w:rPr>
          <w:rFonts w:ascii="Arial" w:eastAsia="Times New Roman" w:hAnsi="Arial" w:cs="Arial"/>
          <w:sz w:val="24"/>
          <w:szCs w:val="24"/>
          <w:lang w:val="uk-UA" w:eastAsia="zh-CN" w:bidi="hi-IN"/>
        </w:rPr>
      </w:pPr>
    </w:p>
    <w:p w14:paraId="79C3F0BE"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6CF79C7C"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723B3DCD"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65BECBF2"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63A2E119"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7AA26248" w14:textId="77777777" w:rsidR="003B0A7D" w:rsidRPr="005A35D3" w:rsidRDefault="003B0A7D">
      <w:pPr>
        <w:widowControl w:val="0"/>
        <w:tabs>
          <w:tab w:val="left" w:pos="3149"/>
        </w:tabs>
        <w:spacing w:after="40"/>
        <w:jc w:val="right"/>
        <w:rPr>
          <w:rFonts w:ascii="Arial" w:eastAsia="Times New Roman" w:hAnsi="Arial" w:cs="Arial"/>
          <w:sz w:val="24"/>
          <w:szCs w:val="24"/>
          <w:lang w:val="uk-UA" w:eastAsia="zh-CN" w:bidi="hi-IN"/>
        </w:rPr>
      </w:pPr>
    </w:p>
    <w:p w14:paraId="6BC4FD76" w14:textId="77777777" w:rsidR="00706126" w:rsidRDefault="00706126">
      <w:pPr>
        <w:suppressAutoHyphens w:val="0"/>
        <w:spacing w:after="0" w:line="276" w:lineRule="auto"/>
        <w:rPr>
          <w:rFonts w:ascii="Arial" w:eastAsia="Times New Roman" w:hAnsi="Arial" w:cs="Arial"/>
          <w:sz w:val="24"/>
          <w:szCs w:val="24"/>
          <w:lang w:val="uk-UA" w:eastAsia="zh-CN" w:bidi="hi-IN"/>
        </w:rPr>
      </w:pPr>
      <w:r>
        <w:rPr>
          <w:rFonts w:ascii="Arial" w:eastAsia="Times New Roman" w:hAnsi="Arial" w:cs="Arial"/>
          <w:sz w:val="24"/>
          <w:szCs w:val="24"/>
          <w:lang w:val="uk-UA" w:eastAsia="zh-CN" w:bidi="hi-IN"/>
        </w:rPr>
        <w:br w:type="page"/>
      </w:r>
    </w:p>
    <w:p w14:paraId="1D639FEC" w14:textId="1D611C32" w:rsidR="003B0A7D" w:rsidRPr="005A35D3" w:rsidRDefault="00C0626C">
      <w:pPr>
        <w:widowControl w:val="0"/>
        <w:tabs>
          <w:tab w:val="left" w:pos="3149"/>
        </w:tabs>
        <w:spacing w:after="40"/>
        <w:jc w:val="right"/>
        <w:rPr>
          <w:rFonts w:ascii="Arial" w:eastAsia="Times New Roman" w:hAnsi="Arial" w:cs="Arial"/>
          <w:sz w:val="24"/>
          <w:szCs w:val="24"/>
          <w:lang w:val="uk-UA" w:eastAsia="zh-CN" w:bidi="hi-IN"/>
        </w:rPr>
      </w:pPr>
      <w:r w:rsidRPr="005A35D3">
        <w:rPr>
          <w:rFonts w:ascii="Arial" w:eastAsia="Times New Roman" w:hAnsi="Arial" w:cs="Arial"/>
          <w:sz w:val="24"/>
          <w:szCs w:val="24"/>
          <w:lang w:val="uk-UA" w:eastAsia="zh-CN" w:bidi="hi-IN"/>
        </w:rPr>
        <w:lastRenderedPageBreak/>
        <w:t xml:space="preserve">Додаток №1 до Договору </w:t>
      </w:r>
      <w:r w:rsidR="00A17CE5" w:rsidRPr="00A17CE5">
        <w:rPr>
          <w:rFonts w:ascii="Arial" w:eastAsia="Times New Roman" w:hAnsi="Arial" w:cs="Arial"/>
          <w:sz w:val="24"/>
          <w:szCs w:val="24"/>
          <w:lang w:val="uk-UA" w:eastAsia="zh-CN" w:bidi="hi-IN"/>
        </w:rPr>
        <w:t xml:space="preserve">№ </w:t>
      </w:r>
      <w:r w:rsidR="00A7747E">
        <w:rPr>
          <w:rFonts w:ascii="Arial" w:eastAsia="Times New Roman" w:hAnsi="Arial" w:cs="Arial"/>
          <w:b/>
          <w:sz w:val="24"/>
          <w:szCs w:val="24"/>
          <w:u w:val="single"/>
          <w:lang w:eastAsia="zh-CN" w:bidi="hi-IN"/>
        </w:rPr>
        <w:t>QA</w:t>
      </w:r>
      <w:r w:rsidR="00ED6552">
        <w:rPr>
          <w:rFonts w:ascii="Arial" w:eastAsia="Times New Roman" w:hAnsi="Arial" w:cs="Arial"/>
          <w:b/>
          <w:sz w:val="24"/>
          <w:szCs w:val="24"/>
          <w:u w:val="single"/>
          <w:lang w:val="ru-RU" w:eastAsia="zh-CN" w:bidi="hi-IN"/>
        </w:rPr>
        <w:t>14-0225-02</w:t>
      </w:r>
      <w:r w:rsidR="00865235" w:rsidRPr="00865235">
        <w:rPr>
          <w:rFonts w:ascii="Arial" w:eastAsia="Times New Roman" w:hAnsi="Arial" w:cs="Arial"/>
          <w:b/>
          <w:sz w:val="24"/>
          <w:szCs w:val="24"/>
          <w:u w:val="single"/>
          <w:lang w:val="uk-UA" w:eastAsia="zh-CN" w:bidi="hi-IN"/>
        </w:rPr>
        <w:br/>
      </w:r>
      <w:r w:rsidR="00A7747E">
        <w:rPr>
          <w:rFonts w:ascii="Arial" w:eastAsia="Times New Roman" w:hAnsi="Arial" w:cs="Arial"/>
          <w:sz w:val="24"/>
          <w:szCs w:val="24"/>
          <w:lang w:val="uk-UA" w:eastAsia="zh-CN" w:bidi="hi-IN"/>
        </w:rPr>
        <w:t xml:space="preserve">   </w:t>
      </w:r>
      <w:r w:rsidR="00A17CE5">
        <w:rPr>
          <w:rFonts w:ascii="Arial" w:eastAsia="Times New Roman" w:hAnsi="Arial" w:cs="Arial"/>
          <w:sz w:val="24"/>
          <w:szCs w:val="24"/>
          <w:lang w:val="uk-UA" w:eastAsia="zh-CN" w:bidi="hi-IN"/>
        </w:rPr>
        <w:t>від «</w:t>
      </w:r>
      <w:r w:rsidR="00A7747E">
        <w:rPr>
          <w:rFonts w:ascii="Arial" w:eastAsia="Times New Roman" w:hAnsi="Arial" w:cs="Arial"/>
          <w:sz w:val="24"/>
          <w:szCs w:val="24"/>
          <w:lang w:val="uk-UA" w:eastAsia="zh-CN" w:bidi="hi-IN"/>
        </w:rPr>
        <w:t>27</w:t>
      </w:r>
      <w:r w:rsidR="00B62849">
        <w:rPr>
          <w:rFonts w:ascii="Arial" w:eastAsia="Times New Roman" w:hAnsi="Arial" w:cs="Arial"/>
          <w:sz w:val="24"/>
          <w:szCs w:val="24"/>
          <w:lang w:val="uk-UA" w:eastAsia="zh-CN" w:bidi="hi-IN"/>
        </w:rPr>
        <w:t>»</w:t>
      </w:r>
      <w:r w:rsidR="004E4413">
        <w:rPr>
          <w:rFonts w:ascii="Arial" w:eastAsia="Times New Roman" w:hAnsi="Arial" w:cs="Arial"/>
          <w:sz w:val="24"/>
          <w:szCs w:val="24"/>
          <w:lang w:val="uk-UA" w:eastAsia="zh-CN" w:bidi="hi-IN"/>
        </w:rPr>
        <w:t xml:space="preserve"> </w:t>
      </w:r>
      <w:r w:rsidR="00A7747E">
        <w:rPr>
          <w:rFonts w:ascii="Arial" w:eastAsia="Times New Roman" w:hAnsi="Arial" w:cs="Arial"/>
          <w:sz w:val="24"/>
          <w:szCs w:val="24"/>
          <w:lang w:val="uk-UA" w:eastAsia="zh-CN" w:bidi="hi-IN"/>
        </w:rPr>
        <w:t>лютого</w:t>
      </w:r>
      <w:r w:rsidR="00A90365">
        <w:rPr>
          <w:rFonts w:ascii="Arial" w:eastAsia="Times New Roman" w:hAnsi="Arial" w:cs="Arial"/>
          <w:sz w:val="24"/>
          <w:szCs w:val="24"/>
          <w:lang w:val="uk-UA" w:eastAsia="zh-CN" w:bidi="hi-IN"/>
        </w:rPr>
        <w:t xml:space="preserve"> </w:t>
      </w:r>
      <w:r w:rsidR="00A7747E">
        <w:rPr>
          <w:rFonts w:ascii="Arial" w:eastAsia="Times New Roman" w:hAnsi="Arial" w:cs="Arial"/>
          <w:sz w:val="24"/>
          <w:szCs w:val="24"/>
          <w:lang w:val="uk-UA" w:eastAsia="zh-CN" w:bidi="hi-IN"/>
        </w:rPr>
        <w:t>2025</w:t>
      </w:r>
      <w:r w:rsidRPr="005A35D3">
        <w:rPr>
          <w:rFonts w:ascii="Arial" w:eastAsia="Times New Roman" w:hAnsi="Arial" w:cs="Arial"/>
          <w:sz w:val="24"/>
          <w:szCs w:val="24"/>
          <w:lang w:val="uk-UA" w:eastAsia="zh-CN" w:bidi="hi-IN"/>
        </w:rPr>
        <w:t xml:space="preserve"> р.</w:t>
      </w:r>
    </w:p>
    <w:p w14:paraId="11FADC9B" w14:textId="77777777" w:rsidR="003B0A7D" w:rsidRPr="005A35D3" w:rsidRDefault="003B0A7D">
      <w:pPr>
        <w:widowControl w:val="0"/>
        <w:tabs>
          <w:tab w:val="left" w:pos="3149"/>
        </w:tabs>
        <w:spacing w:after="40"/>
        <w:jc w:val="both"/>
        <w:rPr>
          <w:rFonts w:ascii="Arial" w:eastAsia="Times New Roman" w:hAnsi="Arial" w:cs="Arial"/>
          <w:sz w:val="24"/>
          <w:szCs w:val="24"/>
          <w:lang w:val="uk-UA" w:eastAsia="zh-CN" w:bidi="hi-IN"/>
        </w:rPr>
      </w:pPr>
    </w:p>
    <w:p w14:paraId="5FEDDECE" w14:textId="77777777" w:rsidR="003B0A7D" w:rsidRPr="005A35D3" w:rsidRDefault="003B0A7D">
      <w:pPr>
        <w:widowControl w:val="0"/>
        <w:tabs>
          <w:tab w:val="left" w:pos="3149"/>
        </w:tabs>
        <w:spacing w:after="40"/>
        <w:jc w:val="both"/>
        <w:rPr>
          <w:rFonts w:ascii="Arial" w:eastAsia="Times New Roman" w:hAnsi="Arial" w:cs="Arial"/>
          <w:sz w:val="24"/>
          <w:szCs w:val="24"/>
          <w:lang w:val="uk-UA" w:eastAsia="zh-CN" w:bidi="hi-IN"/>
        </w:rPr>
      </w:pPr>
    </w:p>
    <w:p w14:paraId="43895D07" w14:textId="77777777" w:rsidR="003B0A7D" w:rsidRPr="005A35D3" w:rsidRDefault="00C0626C">
      <w:pPr>
        <w:widowControl w:val="0"/>
        <w:tabs>
          <w:tab w:val="left" w:pos="3149"/>
        </w:tabs>
        <w:spacing w:after="40"/>
        <w:jc w:val="center"/>
        <w:rPr>
          <w:rFonts w:ascii="Arial" w:eastAsia="Times New Roman" w:hAnsi="Arial" w:cs="Arial"/>
          <w:b/>
          <w:sz w:val="24"/>
          <w:szCs w:val="24"/>
          <w:lang w:val="uk-UA" w:eastAsia="zh-CN" w:bidi="hi-IN"/>
        </w:rPr>
      </w:pPr>
      <w:r w:rsidRPr="005A35D3">
        <w:rPr>
          <w:rFonts w:ascii="Arial" w:eastAsia="Times New Roman" w:hAnsi="Arial" w:cs="Arial"/>
          <w:b/>
          <w:sz w:val="24"/>
          <w:szCs w:val="24"/>
          <w:lang w:val="uk-UA" w:eastAsia="zh-CN" w:bidi="hi-IN"/>
        </w:rPr>
        <w:t>Перелік інформаційно-консультаційних послуг, які можуть бути надані</w:t>
      </w:r>
    </w:p>
    <w:p w14:paraId="07C2A75E" w14:textId="77777777" w:rsidR="003B0A7D" w:rsidRPr="005A35D3" w:rsidRDefault="003B0A7D">
      <w:pPr>
        <w:widowControl w:val="0"/>
        <w:tabs>
          <w:tab w:val="left" w:pos="3149"/>
        </w:tabs>
        <w:spacing w:after="40"/>
        <w:jc w:val="both"/>
        <w:rPr>
          <w:rFonts w:ascii="Arial" w:eastAsia="Times New Roman" w:hAnsi="Arial" w:cs="Arial"/>
          <w:sz w:val="24"/>
          <w:szCs w:val="24"/>
          <w:lang w:val="uk-UA" w:eastAsia="zh-CN" w:bidi="hi-IN"/>
        </w:rPr>
      </w:pPr>
    </w:p>
    <w:p w14:paraId="519B821C" w14:textId="1A0D92D6" w:rsidR="003B0A7D" w:rsidRPr="000569B6" w:rsidRDefault="000569B6">
      <w:pPr>
        <w:widowControl w:val="0"/>
        <w:tabs>
          <w:tab w:val="left" w:pos="3149"/>
        </w:tabs>
        <w:spacing w:after="40"/>
        <w:jc w:val="both"/>
        <w:rPr>
          <w:rFonts w:ascii="Arial" w:eastAsia="Times New Roman" w:hAnsi="Arial" w:cs="Arial"/>
          <w:sz w:val="24"/>
          <w:szCs w:val="24"/>
          <w:lang w:val="uk-UA" w:eastAsia="zh-CN" w:bidi="hi-IN"/>
        </w:rPr>
      </w:pPr>
      <w:r w:rsidRPr="000569B6">
        <w:rPr>
          <w:rFonts w:ascii="Arial" w:eastAsia="Times New Roman" w:hAnsi="Arial" w:cs="Arial"/>
          <w:sz w:val="24"/>
          <w:szCs w:val="24"/>
          <w:lang w:val="uk-UA" w:eastAsia="zh-CN" w:bidi="hi-IN"/>
        </w:rPr>
        <w:t xml:space="preserve">Згідно з Договором № </w:t>
      </w:r>
      <w:r w:rsidR="00A7747E">
        <w:rPr>
          <w:rFonts w:ascii="Arial" w:eastAsia="Times New Roman" w:hAnsi="Arial" w:cs="Arial"/>
          <w:b/>
          <w:sz w:val="24"/>
          <w:szCs w:val="24"/>
          <w:u w:val="single"/>
          <w:lang w:eastAsia="zh-CN" w:bidi="hi-IN"/>
        </w:rPr>
        <w:t>QA</w:t>
      </w:r>
      <w:r w:rsidR="00ED6552">
        <w:rPr>
          <w:rFonts w:ascii="Arial" w:eastAsia="Times New Roman" w:hAnsi="Arial" w:cs="Arial"/>
          <w:b/>
          <w:sz w:val="24"/>
          <w:szCs w:val="24"/>
          <w:u w:val="single"/>
          <w:lang w:val="ru-RU" w:eastAsia="zh-CN" w:bidi="hi-IN"/>
        </w:rPr>
        <w:t>14-0225-02</w:t>
      </w:r>
      <w:r w:rsidR="00A7747E">
        <w:rPr>
          <w:rFonts w:ascii="Arial" w:eastAsia="Times New Roman" w:hAnsi="Arial" w:cs="Arial"/>
          <w:b/>
          <w:sz w:val="24"/>
          <w:szCs w:val="24"/>
          <w:u w:val="single"/>
          <w:lang w:val="ru-RU" w:eastAsia="zh-CN" w:bidi="hi-IN"/>
        </w:rPr>
        <w:t xml:space="preserve"> </w:t>
      </w:r>
      <w:r w:rsidR="00A7747E">
        <w:rPr>
          <w:rFonts w:ascii="Arial" w:eastAsia="Times New Roman" w:hAnsi="Arial" w:cs="Arial"/>
          <w:sz w:val="24"/>
          <w:szCs w:val="24"/>
          <w:lang w:val="uk-UA" w:eastAsia="zh-CN" w:bidi="hi-IN"/>
        </w:rPr>
        <w:t>від «27</w:t>
      </w:r>
      <w:r w:rsidR="000C1599">
        <w:rPr>
          <w:rFonts w:ascii="Arial" w:eastAsia="Times New Roman" w:hAnsi="Arial" w:cs="Arial"/>
          <w:sz w:val="24"/>
          <w:szCs w:val="24"/>
          <w:lang w:val="uk-UA" w:eastAsia="zh-CN" w:bidi="hi-IN"/>
        </w:rPr>
        <w:t xml:space="preserve">» </w:t>
      </w:r>
      <w:r w:rsidR="00A7747E">
        <w:rPr>
          <w:rFonts w:ascii="Arial" w:eastAsia="Times New Roman" w:hAnsi="Arial" w:cs="Arial"/>
          <w:sz w:val="24"/>
          <w:szCs w:val="24"/>
          <w:lang w:val="uk-UA" w:eastAsia="zh-CN" w:bidi="hi-IN"/>
        </w:rPr>
        <w:t>лютого 2025</w:t>
      </w:r>
      <w:r w:rsidRPr="000569B6">
        <w:rPr>
          <w:rFonts w:ascii="Arial" w:eastAsia="Times New Roman" w:hAnsi="Arial" w:cs="Arial"/>
          <w:sz w:val="24"/>
          <w:szCs w:val="24"/>
          <w:lang w:val="uk-UA" w:eastAsia="zh-CN" w:bidi="hi-IN"/>
        </w:rPr>
        <w:t xml:space="preserve"> р., Виконавець консультує Замовника щодо:</w:t>
      </w:r>
    </w:p>
    <w:p w14:paraId="5B3CC218" w14:textId="77777777" w:rsidR="00A90365" w:rsidRPr="000569B6" w:rsidRDefault="00A90365">
      <w:pPr>
        <w:widowControl w:val="0"/>
        <w:tabs>
          <w:tab w:val="left" w:pos="3149"/>
        </w:tabs>
        <w:spacing w:after="40"/>
        <w:jc w:val="both"/>
        <w:rPr>
          <w:rFonts w:ascii="Arial" w:eastAsia="Times New Roman" w:hAnsi="Arial" w:cs="Arial"/>
          <w:szCs w:val="20"/>
          <w:lang w:val="uk-UA" w:eastAsia="zh-CN" w:bidi="hi-IN"/>
        </w:rPr>
      </w:pPr>
    </w:p>
    <w:p w14:paraId="4C2DBE53" w14:textId="63055A39" w:rsidR="00D741DF" w:rsidRPr="00A03F13" w:rsidRDefault="00D741DF" w:rsidP="00D741DF">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ОСНОВИ ТЕСТУВАННЯ</w:t>
      </w:r>
    </w:p>
    <w:p w14:paraId="11EB4654" w14:textId="77777777"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Чому</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необхідно</w:t>
      </w:r>
      <w:proofErr w:type="spellEnd"/>
    </w:p>
    <w:p w14:paraId="09F5C5A2" w14:textId="77777777"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Що</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таке</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34AB8569" w14:textId="77777777"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Сім</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принципів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3329D168" w14:textId="77777777"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Основний</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процес</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6534876" w14:textId="77777777"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Психологія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240FD439" w14:textId="10C21025" w:rsidR="00D741DF" w:rsidRPr="00A03F13" w:rsidRDefault="00D741DF" w:rsidP="00D741DF">
      <w:pPr>
        <w:numPr>
          <w:ilvl w:val="1"/>
          <w:numId w:val="18"/>
        </w:numPr>
        <w:suppressAutoHyphens w:val="0"/>
        <w:spacing w:after="0" w:line="240" w:lineRule="auto"/>
        <w:ind w:left="75"/>
        <w:textAlignment w:val="baseline"/>
        <w:rPr>
          <w:rFonts w:ascii="Arial" w:eastAsia="Times New Roman" w:hAnsi="Arial" w:cs="Arial"/>
          <w:color w:val="000000"/>
          <w:szCs w:val="20"/>
          <w:lang w:val="ru-RU" w:eastAsia="ru-RU"/>
        </w:rPr>
      </w:pPr>
      <w:r w:rsidRPr="00A03F13">
        <w:rPr>
          <w:rFonts w:ascii="Arial" w:eastAsia="Times New Roman" w:hAnsi="Arial" w:cs="Arial"/>
          <w:color w:val="000000"/>
          <w:szCs w:val="20"/>
          <w:lang w:val="ru-RU" w:eastAsia="ru-RU"/>
        </w:rPr>
        <w:t xml:space="preserve">Кодекс </w:t>
      </w:r>
      <w:proofErr w:type="spellStart"/>
      <w:r w:rsidRPr="00A03F13">
        <w:rPr>
          <w:rFonts w:ascii="Arial" w:eastAsia="Times New Roman" w:hAnsi="Arial" w:cs="Arial"/>
          <w:color w:val="000000"/>
          <w:szCs w:val="20"/>
          <w:lang w:val="ru-RU" w:eastAsia="ru-RU"/>
        </w:rPr>
        <w:t>етики</w:t>
      </w:r>
      <w:proofErr w:type="spellEnd"/>
    </w:p>
    <w:p w14:paraId="7FF206F9" w14:textId="03026CC1" w:rsidR="00D741DF" w:rsidRPr="00A03F13" w:rsidRDefault="00D741DF" w:rsidP="00D741DF">
      <w:pPr>
        <w:suppressAutoHyphens w:val="0"/>
        <w:spacing w:after="0" w:line="240" w:lineRule="auto"/>
        <w:textAlignment w:val="baseline"/>
        <w:rPr>
          <w:rFonts w:ascii="Arial" w:eastAsia="Times New Roman" w:hAnsi="Arial" w:cs="Arial"/>
          <w:color w:val="000000"/>
          <w:szCs w:val="20"/>
          <w:lang w:val="ru-RU" w:eastAsia="ru-RU"/>
        </w:rPr>
      </w:pPr>
    </w:p>
    <w:p w14:paraId="67E2F045" w14:textId="69DA8D67" w:rsidR="00566E44" w:rsidRPr="00A03F13" w:rsidRDefault="00566E44" w:rsidP="00566E44">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МІСЦЕ ТЕСТУВАННЯ В ЖИТТЄВОМУ ЦИКЛІ РОЗРОБКИ ПЗ</w:t>
      </w:r>
    </w:p>
    <w:p w14:paraId="082887DF" w14:textId="77777777" w:rsidR="00566E44" w:rsidRPr="00A03F13" w:rsidRDefault="00566E44" w:rsidP="00566E44">
      <w:pPr>
        <w:numPr>
          <w:ilvl w:val="1"/>
          <w:numId w:val="19"/>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Моделі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розробки</w:t>
      </w:r>
      <w:proofErr w:type="spellEnd"/>
      <w:r w:rsidRPr="00A03F13">
        <w:rPr>
          <w:rFonts w:ascii="Arial" w:eastAsia="Times New Roman" w:hAnsi="Arial" w:cs="Arial"/>
          <w:color w:val="000000"/>
          <w:szCs w:val="20"/>
          <w:lang w:val="ru-RU" w:eastAsia="ru-RU"/>
        </w:rPr>
        <w:t xml:space="preserve"> ПЗ</w:t>
      </w:r>
    </w:p>
    <w:p w14:paraId="15F132B5" w14:textId="77777777" w:rsidR="00566E44" w:rsidRPr="00A03F13" w:rsidRDefault="00566E44" w:rsidP="00566E44">
      <w:pPr>
        <w:numPr>
          <w:ilvl w:val="1"/>
          <w:numId w:val="19"/>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Рівні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133022C" w14:textId="77777777" w:rsidR="00566E44" w:rsidRPr="00A03F13" w:rsidRDefault="00566E44" w:rsidP="00566E44">
      <w:pPr>
        <w:numPr>
          <w:ilvl w:val="1"/>
          <w:numId w:val="19"/>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Типи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7CE74991" w14:textId="77777777" w:rsidR="00566E44" w:rsidRPr="00A03F13" w:rsidRDefault="00566E44" w:rsidP="00566E44">
      <w:pPr>
        <w:numPr>
          <w:ilvl w:val="1"/>
          <w:numId w:val="19"/>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Тестування</w:t>
      </w:r>
      <w:proofErr w:type="spellEnd"/>
      <w:r w:rsidRPr="00A03F13">
        <w:rPr>
          <w:rFonts w:ascii="Arial" w:eastAsia="Times New Roman" w:hAnsi="Arial" w:cs="Arial"/>
          <w:color w:val="000000"/>
          <w:szCs w:val="20"/>
          <w:lang w:val="ru-RU" w:eastAsia="ru-RU"/>
        </w:rPr>
        <w:t xml:space="preserve"> в </w:t>
      </w:r>
      <w:proofErr w:type="spellStart"/>
      <w:r w:rsidRPr="00A03F13">
        <w:rPr>
          <w:rFonts w:ascii="Arial" w:eastAsia="Times New Roman" w:hAnsi="Arial" w:cs="Arial"/>
          <w:color w:val="000000"/>
          <w:szCs w:val="20"/>
          <w:lang w:val="ru-RU" w:eastAsia="ru-RU"/>
        </w:rPr>
        <w:t>період</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супроводу</w:t>
      </w:r>
      <w:proofErr w:type="spellEnd"/>
    </w:p>
    <w:p w14:paraId="0F12E9FB" w14:textId="006FA015" w:rsidR="00D741DF" w:rsidRPr="00A03F13" w:rsidRDefault="00D741DF" w:rsidP="00D741DF">
      <w:pPr>
        <w:suppressAutoHyphens w:val="0"/>
        <w:spacing w:after="0" w:line="240" w:lineRule="auto"/>
        <w:textAlignment w:val="baseline"/>
        <w:rPr>
          <w:rFonts w:ascii="Arial" w:eastAsia="Times New Roman" w:hAnsi="Arial" w:cs="Arial"/>
          <w:color w:val="000000"/>
          <w:szCs w:val="20"/>
          <w:lang w:val="ru-RU" w:eastAsia="ru-RU"/>
        </w:rPr>
      </w:pPr>
    </w:p>
    <w:p w14:paraId="63ADFEAB" w14:textId="0E1F605A" w:rsidR="00566E44" w:rsidRPr="00A03F13" w:rsidRDefault="00566E44" w:rsidP="00566E44">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СТАТИЧНІ МЕТОДИ</w:t>
      </w:r>
    </w:p>
    <w:p w14:paraId="250FC7C1" w14:textId="77777777" w:rsidR="00566E44" w:rsidRPr="00A03F13" w:rsidRDefault="00566E44" w:rsidP="00566E44">
      <w:pPr>
        <w:numPr>
          <w:ilvl w:val="1"/>
          <w:numId w:val="20"/>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Статичні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методи</w:t>
      </w:r>
      <w:proofErr w:type="spellEnd"/>
      <w:r w:rsidRPr="00A03F13">
        <w:rPr>
          <w:rFonts w:ascii="Arial" w:eastAsia="Times New Roman" w:hAnsi="Arial" w:cs="Arial"/>
          <w:color w:val="000000"/>
          <w:szCs w:val="20"/>
          <w:lang w:val="ru-RU" w:eastAsia="ru-RU"/>
        </w:rPr>
        <w:t xml:space="preserve"> і </w:t>
      </w:r>
      <w:proofErr w:type="spellStart"/>
      <w:r w:rsidRPr="00A03F13">
        <w:rPr>
          <w:rFonts w:ascii="Arial" w:eastAsia="Times New Roman" w:hAnsi="Arial" w:cs="Arial"/>
          <w:color w:val="000000"/>
          <w:szCs w:val="20"/>
          <w:lang w:val="ru-RU" w:eastAsia="ru-RU"/>
        </w:rPr>
        <w:t>процес</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96F0496" w14:textId="77777777" w:rsidR="00566E44" w:rsidRPr="00A03F13" w:rsidRDefault="00566E44" w:rsidP="00566E44">
      <w:pPr>
        <w:numPr>
          <w:ilvl w:val="1"/>
          <w:numId w:val="20"/>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Процес</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рецензування</w:t>
      </w:r>
      <w:proofErr w:type="spellEnd"/>
    </w:p>
    <w:p w14:paraId="630FE7A6" w14:textId="77777777" w:rsidR="00566E44" w:rsidRPr="00A03F13" w:rsidRDefault="00566E44" w:rsidP="00566E44">
      <w:pPr>
        <w:numPr>
          <w:ilvl w:val="1"/>
          <w:numId w:val="20"/>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Статичний</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аналіз</w:t>
      </w:r>
      <w:proofErr w:type="spellEnd"/>
      <w:r w:rsidRPr="00A03F13">
        <w:rPr>
          <w:rFonts w:ascii="Arial" w:eastAsia="Times New Roman" w:hAnsi="Arial" w:cs="Arial"/>
          <w:color w:val="000000"/>
          <w:szCs w:val="20"/>
          <w:lang w:val="ru-RU" w:eastAsia="ru-RU"/>
        </w:rPr>
        <w:t xml:space="preserve"> за </w:t>
      </w:r>
      <w:proofErr w:type="spellStart"/>
      <w:r w:rsidRPr="00A03F13">
        <w:rPr>
          <w:rFonts w:ascii="Arial" w:eastAsia="Times New Roman" w:hAnsi="Arial" w:cs="Arial"/>
          <w:color w:val="000000"/>
          <w:szCs w:val="20"/>
          <w:lang w:val="ru-RU" w:eastAsia="ru-RU"/>
        </w:rPr>
        <w:t>допомогою</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інструментальних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засобів</w:t>
      </w:r>
      <w:proofErr w:type="spellEnd"/>
    </w:p>
    <w:p w14:paraId="555CFC2D" w14:textId="64C02333" w:rsidR="00566E44" w:rsidRPr="00A03F13" w:rsidRDefault="00566E44" w:rsidP="00D741DF">
      <w:pPr>
        <w:suppressAutoHyphens w:val="0"/>
        <w:spacing w:after="0" w:line="240" w:lineRule="auto"/>
        <w:textAlignment w:val="baseline"/>
        <w:rPr>
          <w:rFonts w:ascii="Arial" w:eastAsia="Times New Roman" w:hAnsi="Arial" w:cs="Arial"/>
          <w:color w:val="000000"/>
          <w:szCs w:val="20"/>
          <w:lang w:val="ru-RU" w:eastAsia="ru-RU"/>
        </w:rPr>
      </w:pPr>
    </w:p>
    <w:p w14:paraId="536074DA" w14:textId="7B9E8BE4" w:rsidR="005C0DA5" w:rsidRPr="00A03F13" w:rsidRDefault="005C0DA5" w:rsidP="005C0DA5">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МЕТОД ПРОЕКТУВАННЯ ТЕСТІВ</w:t>
      </w:r>
    </w:p>
    <w:p w14:paraId="366FAFC7"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Процес</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розробки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тестів</w:t>
      </w:r>
      <w:proofErr w:type="spellEnd"/>
    </w:p>
    <w:p w14:paraId="75B7444D"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Категорії</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методів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проектування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тестів</w:t>
      </w:r>
      <w:proofErr w:type="spellEnd"/>
    </w:p>
    <w:p w14:paraId="12C4241A"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Методи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засновані</w:t>
      </w:r>
      <w:proofErr w:type="spellEnd"/>
      <w:r w:rsidRPr="00A03F13">
        <w:rPr>
          <w:rFonts w:ascii="Arial" w:eastAsia="Times New Roman" w:hAnsi="Arial" w:cs="Arial"/>
          <w:color w:val="000000"/>
          <w:szCs w:val="20"/>
          <w:lang w:val="ru-RU" w:eastAsia="ru-RU"/>
        </w:rPr>
        <w:t xml:space="preserve"> на </w:t>
      </w:r>
      <w:proofErr w:type="spellStart"/>
      <w:r w:rsidRPr="00A03F13">
        <w:rPr>
          <w:rFonts w:ascii="Arial" w:eastAsia="Times New Roman" w:hAnsi="Arial" w:cs="Arial"/>
          <w:color w:val="000000"/>
          <w:szCs w:val="20"/>
          <w:lang w:val="ru-RU" w:eastAsia="ru-RU"/>
        </w:rPr>
        <w:t>специфікаціях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або</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методи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чорного</w:t>
      </w:r>
      <w:proofErr w:type="spellEnd"/>
      <w:r w:rsidRPr="00A03F13">
        <w:rPr>
          <w:rFonts w:ascii="Arial" w:eastAsia="Times New Roman" w:hAnsi="Arial" w:cs="Arial"/>
          <w:color w:val="000000"/>
          <w:szCs w:val="20"/>
          <w:lang w:val="ru-RU" w:eastAsia="ru-RU"/>
        </w:rPr>
        <w:t xml:space="preserve"> ящика</w:t>
      </w:r>
    </w:p>
    <w:p w14:paraId="09A9C31A"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Тестування</w:t>
      </w:r>
      <w:proofErr w:type="spellEnd"/>
      <w:r w:rsidRPr="00A03F13">
        <w:rPr>
          <w:rFonts w:ascii="Arial" w:eastAsia="Times New Roman" w:hAnsi="Arial" w:cs="Arial"/>
          <w:color w:val="000000"/>
          <w:szCs w:val="20"/>
          <w:lang w:val="ru-RU" w:eastAsia="ru-RU"/>
        </w:rPr>
        <w:t xml:space="preserve"> на </w:t>
      </w:r>
      <w:proofErr w:type="spellStart"/>
      <w:r w:rsidRPr="00A03F13">
        <w:rPr>
          <w:rFonts w:ascii="Arial" w:eastAsia="Times New Roman" w:hAnsi="Arial" w:cs="Arial"/>
          <w:color w:val="000000"/>
          <w:szCs w:val="20"/>
          <w:lang w:val="ru-RU" w:eastAsia="ru-RU"/>
        </w:rPr>
        <w:t>основі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структури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або</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методи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білого</w:t>
      </w:r>
      <w:proofErr w:type="spellEnd"/>
      <w:r w:rsidRPr="00A03F13">
        <w:rPr>
          <w:rFonts w:ascii="Arial" w:eastAsia="Times New Roman" w:hAnsi="Arial" w:cs="Arial"/>
          <w:color w:val="000000"/>
          <w:szCs w:val="20"/>
          <w:lang w:val="ru-RU" w:eastAsia="ru-RU"/>
        </w:rPr>
        <w:t xml:space="preserve"> ящика</w:t>
      </w:r>
    </w:p>
    <w:p w14:paraId="50AE8520"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Методи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засновані</w:t>
      </w:r>
      <w:proofErr w:type="spellEnd"/>
      <w:r w:rsidRPr="00A03F13">
        <w:rPr>
          <w:rFonts w:ascii="Arial" w:eastAsia="Times New Roman" w:hAnsi="Arial" w:cs="Arial"/>
          <w:color w:val="000000"/>
          <w:szCs w:val="20"/>
          <w:lang w:val="ru-RU" w:eastAsia="ru-RU"/>
        </w:rPr>
        <w:t xml:space="preserve"> на </w:t>
      </w:r>
      <w:proofErr w:type="spellStart"/>
      <w:r w:rsidRPr="00A03F13">
        <w:rPr>
          <w:rFonts w:ascii="Arial" w:eastAsia="Times New Roman" w:hAnsi="Arial" w:cs="Arial"/>
          <w:color w:val="000000"/>
          <w:szCs w:val="20"/>
          <w:lang w:val="ru-RU" w:eastAsia="ru-RU"/>
        </w:rPr>
        <w:t>досвіді</w:t>
      </w:r>
      <w:proofErr w:type="spellEnd"/>
    </w:p>
    <w:p w14:paraId="5235FDCE" w14:textId="77777777" w:rsidR="005C0DA5" w:rsidRPr="00A03F13" w:rsidRDefault="005C0DA5" w:rsidP="005C0DA5">
      <w:pPr>
        <w:numPr>
          <w:ilvl w:val="1"/>
          <w:numId w:val="21"/>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Вибір</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методів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3A1358CF" w14:textId="0C69A936" w:rsidR="00566E44" w:rsidRPr="00A03F13" w:rsidRDefault="00566E44" w:rsidP="00D741DF">
      <w:pPr>
        <w:suppressAutoHyphens w:val="0"/>
        <w:spacing w:after="0" w:line="240" w:lineRule="auto"/>
        <w:textAlignment w:val="baseline"/>
        <w:rPr>
          <w:rFonts w:ascii="Arial" w:eastAsia="Times New Roman" w:hAnsi="Arial" w:cs="Arial"/>
          <w:color w:val="000000"/>
          <w:szCs w:val="20"/>
          <w:lang w:val="ru-RU" w:eastAsia="ru-RU"/>
        </w:rPr>
      </w:pPr>
    </w:p>
    <w:p w14:paraId="0207175F" w14:textId="1A6384A3" w:rsidR="00C76621" w:rsidRPr="00A03F13" w:rsidRDefault="00C76621" w:rsidP="00C76621">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УПРАВЛІННЯ ТЕСТУВАННЯМ</w:t>
      </w:r>
    </w:p>
    <w:p w14:paraId="651840DF"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Організація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E7D8F0A"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Планування</w:t>
      </w:r>
      <w:proofErr w:type="spellEnd"/>
      <w:r w:rsidRPr="00A03F13">
        <w:rPr>
          <w:rFonts w:ascii="Arial" w:eastAsia="Times New Roman" w:hAnsi="Arial" w:cs="Arial"/>
          <w:color w:val="000000"/>
          <w:szCs w:val="20"/>
          <w:lang w:val="ru-RU" w:eastAsia="ru-RU"/>
        </w:rPr>
        <w:t xml:space="preserve"> і </w:t>
      </w:r>
      <w:proofErr w:type="spellStart"/>
      <w:r w:rsidRPr="00A03F13">
        <w:rPr>
          <w:rFonts w:ascii="Arial" w:eastAsia="Times New Roman" w:hAnsi="Arial" w:cs="Arial"/>
          <w:color w:val="000000"/>
          <w:szCs w:val="20"/>
          <w:lang w:val="ru-RU" w:eastAsia="ru-RU"/>
        </w:rPr>
        <w:t>оцінка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1E57648"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Моніторинг</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прогресу</w:t>
      </w:r>
      <w:proofErr w:type="spellEnd"/>
      <w:r w:rsidRPr="00A03F13">
        <w:rPr>
          <w:rFonts w:ascii="Arial" w:eastAsia="Times New Roman" w:hAnsi="Arial" w:cs="Arial"/>
          <w:color w:val="000000"/>
          <w:szCs w:val="20"/>
          <w:lang w:val="ru-RU" w:eastAsia="ru-RU"/>
        </w:rPr>
        <w:t xml:space="preserve"> і контроль </w:t>
      </w:r>
      <w:proofErr w:type="spellStart"/>
      <w:r w:rsidRPr="00A03F13">
        <w:rPr>
          <w:rFonts w:ascii="Arial" w:eastAsia="Times New Roman" w:hAnsi="Arial" w:cs="Arial"/>
          <w:color w:val="000000"/>
          <w:szCs w:val="20"/>
          <w:lang w:val="ru-RU" w:eastAsia="ru-RU"/>
        </w:rPr>
        <w:t>тестування</w:t>
      </w:r>
      <w:proofErr w:type="spellEnd"/>
    </w:p>
    <w:p w14:paraId="3AF7878A"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Управління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конфігурацією</w:t>
      </w:r>
      <w:proofErr w:type="spellEnd"/>
    </w:p>
    <w:p w14:paraId="45179BBD"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Ризики</w:t>
      </w:r>
      <w:proofErr w:type="spellEnd"/>
      <w:r w:rsidRPr="00A03F13">
        <w:rPr>
          <w:rFonts w:ascii="Arial" w:eastAsia="Times New Roman" w:hAnsi="Arial" w:cs="Arial"/>
          <w:color w:val="000000"/>
          <w:szCs w:val="20"/>
          <w:lang w:val="ru-RU" w:eastAsia="ru-RU"/>
        </w:rPr>
        <w:t xml:space="preserve"> і </w:t>
      </w:r>
      <w:proofErr w:type="spellStart"/>
      <w:r w:rsidRPr="00A03F13">
        <w:rPr>
          <w:rFonts w:ascii="Arial" w:eastAsia="Times New Roman" w:hAnsi="Arial" w:cs="Arial"/>
          <w:color w:val="000000"/>
          <w:szCs w:val="20"/>
          <w:lang w:val="ru-RU" w:eastAsia="ru-RU"/>
        </w:rPr>
        <w:t>тестування</w:t>
      </w:r>
      <w:proofErr w:type="spellEnd"/>
    </w:p>
    <w:p w14:paraId="35BE7D00" w14:textId="77777777" w:rsidR="00C76621" w:rsidRPr="00A03F13" w:rsidRDefault="00C76621" w:rsidP="00C76621">
      <w:pPr>
        <w:numPr>
          <w:ilvl w:val="1"/>
          <w:numId w:val="22"/>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Управління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інцидентами</w:t>
      </w:r>
      <w:proofErr w:type="spellEnd"/>
    </w:p>
    <w:p w14:paraId="4C8D2800" w14:textId="76E41AD5" w:rsidR="005C0DA5" w:rsidRPr="00A03F13" w:rsidRDefault="005C0DA5" w:rsidP="00D741DF">
      <w:pPr>
        <w:suppressAutoHyphens w:val="0"/>
        <w:spacing w:after="0" w:line="240" w:lineRule="auto"/>
        <w:textAlignment w:val="baseline"/>
        <w:rPr>
          <w:rFonts w:ascii="Arial" w:eastAsia="Times New Roman" w:hAnsi="Arial" w:cs="Arial"/>
          <w:color w:val="000000"/>
          <w:szCs w:val="20"/>
          <w:lang w:val="ru-RU" w:eastAsia="ru-RU"/>
        </w:rPr>
      </w:pPr>
    </w:p>
    <w:p w14:paraId="42D2508C" w14:textId="6C0106EE" w:rsidR="00C76621" w:rsidRPr="00A03F13" w:rsidRDefault="00C76621" w:rsidP="00C76621">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ІНСТРУМЕНТАЛЬНІ ЗАСОБИ ПІДТРИМКИ ТЕСТУВАННЯ</w:t>
      </w:r>
    </w:p>
    <w:p w14:paraId="1968D544" w14:textId="77777777" w:rsidR="00C76621" w:rsidRPr="00A03F13" w:rsidRDefault="00C76621" w:rsidP="00C76621">
      <w:pPr>
        <w:numPr>
          <w:ilvl w:val="1"/>
          <w:numId w:val="23"/>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Типи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інструментів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65CA5357" w14:textId="77777777" w:rsidR="00C76621" w:rsidRPr="00A03F13" w:rsidRDefault="00C76621" w:rsidP="00C76621">
      <w:pPr>
        <w:numPr>
          <w:ilvl w:val="1"/>
          <w:numId w:val="23"/>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Ефективне</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використання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інструментальних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засобів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вигоди</w:t>
      </w:r>
      <w:proofErr w:type="spellEnd"/>
      <w:r w:rsidRPr="00A03F13">
        <w:rPr>
          <w:rFonts w:ascii="Arial" w:eastAsia="Times New Roman" w:hAnsi="Arial" w:cs="Arial"/>
          <w:color w:val="000000"/>
          <w:szCs w:val="20"/>
          <w:lang w:val="ru-RU" w:eastAsia="ru-RU"/>
        </w:rPr>
        <w:t xml:space="preserve"> і </w:t>
      </w:r>
      <w:proofErr w:type="spellStart"/>
      <w:r w:rsidRPr="00A03F13">
        <w:rPr>
          <w:rFonts w:ascii="Arial" w:eastAsia="Times New Roman" w:hAnsi="Arial" w:cs="Arial"/>
          <w:color w:val="000000"/>
          <w:szCs w:val="20"/>
          <w:lang w:val="ru-RU" w:eastAsia="ru-RU"/>
        </w:rPr>
        <w:t>ризики</w:t>
      </w:r>
      <w:proofErr w:type="spellEnd"/>
    </w:p>
    <w:p w14:paraId="1DEC0EF1" w14:textId="77777777" w:rsidR="00C76621" w:rsidRPr="00A03F13" w:rsidRDefault="00C76621" w:rsidP="00C76621">
      <w:pPr>
        <w:numPr>
          <w:ilvl w:val="1"/>
          <w:numId w:val="23"/>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Впровадження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інструментальних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коштів</w:t>
      </w:r>
      <w:proofErr w:type="spellEnd"/>
      <w:r w:rsidRPr="00A03F13">
        <w:rPr>
          <w:rFonts w:ascii="Arial" w:eastAsia="Times New Roman" w:hAnsi="Arial" w:cs="Arial"/>
          <w:color w:val="000000"/>
          <w:szCs w:val="20"/>
          <w:lang w:val="ru-RU" w:eastAsia="ru-RU"/>
        </w:rPr>
        <w:t xml:space="preserve"> в </w:t>
      </w:r>
      <w:proofErr w:type="spellStart"/>
      <w:r w:rsidRPr="00A03F13">
        <w:rPr>
          <w:rFonts w:ascii="Arial" w:eastAsia="Times New Roman" w:hAnsi="Arial" w:cs="Arial"/>
          <w:color w:val="000000"/>
          <w:szCs w:val="20"/>
          <w:lang w:val="ru-RU" w:eastAsia="ru-RU"/>
        </w:rPr>
        <w:t>організацію</w:t>
      </w:r>
      <w:proofErr w:type="spellEnd"/>
    </w:p>
    <w:p w14:paraId="27E6515F" w14:textId="7E73B6A4" w:rsidR="00C76621" w:rsidRPr="00A03F13" w:rsidRDefault="00C76621" w:rsidP="00D741DF">
      <w:pPr>
        <w:suppressAutoHyphens w:val="0"/>
        <w:spacing w:after="0" w:line="240" w:lineRule="auto"/>
        <w:textAlignment w:val="baseline"/>
        <w:rPr>
          <w:rFonts w:ascii="Arial" w:eastAsia="Times New Roman" w:hAnsi="Arial" w:cs="Arial"/>
          <w:color w:val="000000"/>
          <w:szCs w:val="20"/>
          <w:lang w:val="ru-RU" w:eastAsia="ru-RU"/>
        </w:rPr>
      </w:pPr>
    </w:p>
    <w:p w14:paraId="5EE4C1A8" w14:textId="26D8C199" w:rsidR="00A70F20" w:rsidRPr="00A03F13" w:rsidRDefault="00A70F20" w:rsidP="00A70F20">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ПРАКТИКУМ З ТЕСТУВАННЯ</w:t>
      </w:r>
    </w:p>
    <w:p w14:paraId="08E62692"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Знайомство</w:t>
      </w:r>
      <w:proofErr w:type="spellEnd"/>
      <w:r w:rsidRPr="00A03F13">
        <w:rPr>
          <w:rFonts w:ascii="Arial" w:eastAsia="Times New Roman" w:hAnsi="Arial" w:cs="Arial"/>
          <w:color w:val="000000"/>
          <w:szCs w:val="20"/>
          <w:lang w:val="ru-RU" w:eastAsia="ru-RU"/>
        </w:rPr>
        <w:t xml:space="preserve"> з </w:t>
      </w:r>
      <w:proofErr w:type="spellStart"/>
      <w:r w:rsidRPr="00A03F13">
        <w:rPr>
          <w:rFonts w:ascii="Arial" w:eastAsia="Times New Roman" w:hAnsi="Arial" w:cs="Arial"/>
          <w:color w:val="000000"/>
          <w:szCs w:val="20"/>
          <w:lang w:val="ru-RU" w:eastAsia="ru-RU"/>
        </w:rPr>
        <w:t>навчальним</w:t>
      </w:r>
      <w:proofErr w:type="spellEnd"/>
      <w:r w:rsidRPr="00A03F13">
        <w:rPr>
          <w:rFonts w:ascii="Arial" w:eastAsia="Times New Roman" w:hAnsi="Arial" w:cs="Arial"/>
          <w:color w:val="000000"/>
          <w:szCs w:val="20"/>
          <w:lang w:val="ru-RU" w:eastAsia="ru-RU"/>
        </w:rPr>
        <w:t xml:space="preserve"> проектом</w:t>
      </w:r>
    </w:p>
    <w:p w14:paraId="00626F08"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Аналіз</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вимог</w:t>
      </w:r>
      <w:proofErr w:type="spellEnd"/>
    </w:p>
    <w:p w14:paraId="5B4A3E07"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Проведення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групового</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рев'ю</w:t>
      </w:r>
      <w:proofErr w:type="spellEnd"/>
    </w:p>
    <w:p w14:paraId="4A3A6E42"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Обговорення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результатів</w:t>
      </w:r>
      <w:proofErr w:type="spellEnd"/>
    </w:p>
    <w:p w14:paraId="3EA4A86D"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Розробка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тестів</w:t>
      </w:r>
      <w:proofErr w:type="spellEnd"/>
    </w:p>
    <w:p w14:paraId="4DDE3E41"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lastRenderedPageBreak/>
        <w:t>Обговорення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тестів</w:t>
      </w:r>
      <w:proofErr w:type="spellEnd"/>
    </w:p>
    <w:p w14:paraId="62072997"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Тестування</w:t>
      </w:r>
      <w:proofErr w:type="spellEnd"/>
    </w:p>
    <w:p w14:paraId="47D367DD" w14:textId="77777777" w:rsidR="00A70F20" w:rsidRPr="00A03F13" w:rsidRDefault="00A70F20" w:rsidP="00A70F20">
      <w:pPr>
        <w:numPr>
          <w:ilvl w:val="1"/>
          <w:numId w:val="24"/>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Аналіз</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результатів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тестування</w:t>
      </w:r>
      <w:proofErr w:type="spellEnd"/>
    </w:p>
    <w:p w14:paraId="3832BE38" w14:textId="6487D176" w:rsidR="00C76621" w:rsidRPr="00A03F13" w:rsidRDefault="00C76621" w:rsidP="00D741DF">
      <w:pPr>
        <w:suppressAutoHyphens w:val="0"/>
        <w:spacing w:after="0" w:line="240" w:lineRule="auto"/>
        <w:textAlignment w:val="baseline"/>
        <w:rPr>
          <w:rFonts w:ascii="Arial" w:eastAsia="Times New Roman" w:hAnsi="Arial" w:cs="Arial"/>
          <w:color w:val="000000"/>
          <w:szCs w:val="20"/>
          <w:lang w:val="ru-RU" w:eastAsia="ru-RU"/>
        </w:rPr>
      </w:pPr>
    </w:p>
    <w:p w14:paraId="101C0E80" w14:textId="3C625591" w:rsidR="00A70F20" w:rsidRPr="00A03F13" w:rsidRDefault="00A70F20" w:rsidP="00A70F20">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ТЕХНІЧНІ НАВИЧКИ</w:t>
      </w:r>
    </w:p>
    <w:p w14:paraId="1F64FEDF"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Основи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реляційних</w:t>
      </w:r>
      <w:proofErr w:type="spellEnd"/>
      <w:r w:rsidRPr="00A03F13">
        <w:rPr>
          <w:rFonts w:ascii="Arial" w:eastAsia="Times New Roman" w:hAnsi="Arial" w:cs="Arial"/>
          <w:color w:val="000000"/>
          <w:szCs w:val="20"/>
          <w:lang w:val="ru-RU" w:eastAsia="ru-RU"/>
        </w:rPr>
        <w:t xml:space="preserve"> баз </w:t>
      </w:r>
      <w:proofErr w:type="spellStart"/>
      <w:r w:rsidRPr="00A03F13">
        <w:rPr>
          <w:rFonts w:ascii="Arial" w:eastAsia="Times New Roman" w:hAnsi="Arial" w:cs="Arial"/>
          <w:color w:val="000000"/>
          <w:szCs w:val="20"/>
          <w:lang w:val="ru-RU" w:eastAsia="ru-RU"/>
        </w:rPr>
        <w:t>даних</w:t>
      </w:r>
      <w:proofErr w:type="spellEnd"/>
    </w:p>
    <w:p w14:paraId="00927799"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Мова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структурованих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запитів</w:t>
      </w:r>
      <w:proofErr w:type="spellEnd"/>
      <w:r w:rsidRPr="00A03F13">
        <w:rPr>
          <w:rFonts w:ascii="Arial" w:eastAsia="Times New Roman" w:hAnsi="Arial" w:cs="Arial"/>
          <w:color w:val="000000"/>
          <w:szCs w:val="20"/>
          <w:lang w:val="ru-RU" w:eastAsia="ru-RU"/>
        </w:rPr>
        <w:t xml:space="preserve"> SQL</w:t>
      </w:r>
    </w:p>
    <w:p w14:paraId="0E02E01B"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Базові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принципи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структурованих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мов</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розмітки</w:t>
      </w:r>
      <w:proofErr w:type="spellEnd"/>
    </w:p>
    <w:p w14:paraId="1F5C3624"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Архітектура</w:t>
      </w:r>
      <w:proofErr w:type="spellEnd"/>
      <w:r w:rsidRPr="00A03F13">
        <w:rPr>
          <w:rFonts w:ascii="Arial" w:eastAsia="Times New Roman" w:hAnsi="Arial" w:cs="Arial"/>
          <w:color w:val="000000"/>
          <w:szCs w:val="20"/>
          <w:lang w:val="ru-RU" w:eastAsia="ru-RU"/>
        </w:rPr>
        <w:t xml:space="preserve"> і структура </w:t>
      </w:r>
      <w:proofErr w:type="spellStart"/>
      <w:r w:rsidRPr="00A03F13">
        <w:rPr>
          <w:rFonts w:ascii="Arial" w:eastAsia="Times New Roman" w:hAnsi="Arial" w:cs="Arial"/>
          <w:color w:val="000000"/>
          <w:szCs w:val="20"/>
          <w:lang w:val="ru-RU" w:eastAsia="ru-RU"/>
        </w:rPr>
        <w:t>web-додатків</w:t>
      </w:r>
      <w:proofErr w:type="spellEnd"/>
    </w:p>
    <w:p w14:paraId="2F95C940"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Архітектура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web</w:t>
      </w:r>
      <w:proofErr w:type="spellEnd"/>
      <w:r w:rsidRPr="00A03F13">
        <w:rPr>
          <w:rFonts w:ascii="Arial" w:eastAsia="Times New Roman" w:hAnsi="Arial" w:cs="Arial"/>
          <w:color w:val="000000"/>
          <w:szCs w:val="20"/>
          <w:lang w:val="ru-RU" w:eastAsia="ru-RU"/>
        </w:rPr>
        <w:t>-браузера</w:t>
      </w:r>
    </w:p>
    <w:p w14:paraId="205666FE"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Мови</w:t>
      </w:r>
      <w:proofErr w:type="spellEnd"/>
      <w:r w:rsidRPr="00A03F13">
        <w:rPr>
          <w:rFonts w:ascii="Arial" w:eastAsia="Times New Roman" w:hAnsi="Arial" w:cs="Arial"/>
          <w:color w:val="000000"/>
          <w:szCs w:val="20"/>
          <w:lang w:val="ru-RU" w:eastAsia="ru-RU"/>
        </w:rPr>
        <w:t xml:space="preserve"> і </w:t>
      </w:r>
      <w:proofErr w:type="spellStart"/>
      <w:r w:rsidRPr="00A03F13">
        <w:rPr>
          <w:rFonts w:ascii="Arial" w:eastAsia="Times New Roman" w:hAnsi="Arial" w:cs="Arial"/>
          <w:color w:val="000000"/>
          <w:szCs w:val="20"/>
          <w:lang w:val="ru-RU" w:eastAsia="ru-RU"/>
        </w:rPr>
        <w:t>технології</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web-додатків</w:t>
      </w:r>
      <w:proofErr w:type="spellEnd"/>
    </w:p>
    <w:p w14:paraId="2DB9EC17"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r w:rsidRPr="00A03F13">
        <w:rPr>
          <w:rFonts w:ascii="Arial" w:eastAsia="Times New Roman" w:hAnsi="Arial" w:cs="Arial"/>
          <w:color w:val="000000"/>
          <w:szCs w:val="20"/>
          <w:lang w:val="ru-RU" w:eastAsia="ru-RU"/>
        </w:rPr>
        <w:t>HTTP протокол</w:t>
      </w:r>
    </w:p>
    <w:p w14:paraId="50A2E6F7"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Мобільні</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технології</w:t>
      </w:r>
      <w:proofErr w:type="spellEnd"/>
      <w:r w:rsidRPr="00A03F13">
        <w:rPr>
          <w:rFonts w:ascii="Arial" w:eastAsia="Times New Roman" w:hAnsi="Arial" w:cs="Arial"/>
          <w:color w:val="000000"/>
          <w:szCs w:val="20"/>
          <w:lang w:val="ru-RU" w:eastAsia="ru-RU"/>
        </w:rPr>
        <w:t xml:space="preserve"> та </w:t>
      </w:r>
      <w:proofErr w:type="spellStart"/>
      <w:r w:rsidRPr="00A03F13">
        <w:rPr>
          <w:rFonts w:ascii="Arial" w:eastAsia="Times New Roman" w:hAnsi="Arial" w:cs="Arial"/>
          <w:color w:val="000000"/>
          <w:szCs w:val="20"/>
          <w:lang w:val="ru-RU" w:eastAsia="ru-RU"/>
        </w:rPr>
        <w:t>платформи</w:t>
      </w:r>
      <w:proofErr w:type="spellEnd"/>
    </w:p>
    <w:p w14:paraId="14836132"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Основи</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Linux</w:t>
      </w:r>
      <w:proofErr w:type="spellEnd"/>
    </w:p>
    <w:p w14:paraId="0F3473AA" w14:textId="77777777" w:rsidR="00A70F20" w:rsidRPr="00A03F13" w:rsidRDefault="00A70F20" w:rsidP="00A70F20">
      <w:pPr>
        <w:numPr>
          <w:ilvl w:val="1"/>
          <w:numId w:val="25"/>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Віртуалізація</w:t>
      </w:r>
      <w:proofErr w:type="spellEnd"/>
    </w:p>
    <w:p w14:paraId="497B95A0" w14:textId="2379609D" w:rsidR="00A70F20" w:rsidRPr="00A03F13" w:rsidRDefault="00A70F20" w:rsidP="00D741DF">
      <w:pPr>
        <w:suppressAutoHyphens w:val="0"/>
        <w:spacing w:after="0" w:line="240" w:lineRule="auto"/>
        <w:textAlignment w:val="baseline"/>
        <w:rPr>
          <w:rFonts w:ascii="Arial" w:eastAsia="Times New Roman" w:hAnsi="Arial" w:cs="Arial"/>
          <w:color w:val="000000"/>
          <w:szCs w:val="20"/>
          <w:lang w:val="ru-RU" w:eastAsia="ru-RU"/>
        </w:rPr>
      </w:pPr>
    </w:p>
    <w:p w14:paraId="7E7B6BC8" w14:textId="0018969B" w:rsidR="00033C87" w:rsidRPr="00A03F13" w:rsidRDefault="00033C87" w:rsidP="00033C87">
      <w:pPr>
        <w:shd w:val="clear" w:color="auto" w:fill="F8BC3E"/>
        <w:suppressAutoHyphens w:val="0"/>
        <w:spacing w:after="0" w:line="240" w:lineRule="auto"/>
        <w:textAlignment w:val="baseline"/>
        <w:outlineLvl w:val="3"/>
        <w:rPr>
          <w:rFonts w:ascii="Arial" w:eastAsia="Times New Roman" w:hAnsi="Arial" w:cs="Arial"/>
          <w:caps/>
          <w:color w:val="000000"/>
          <w:szCs w:val="20"/>
          <w:lang w:val="ru-RU" w:eastAsia="ru-RU"/>
        </w:rPr>
      </w:pPr>
      <w:r w:rsidRPr="00A03F13">
        <w:rPr>
          <w:rFonts w:ascii="Arial" w:eastAsia="Times New Roman" w:hAnsi="Arial" w:cs="Arial"/>
          <w:caps/>
          <w:color w:val="000000"/>
          <w:szCs w:val="20"/>
          <w:lang w:val="ru-RU" w:eastAsia="ru-RU"/>
        </w:rPr>
        <w:t>АТЕСТАЦІЙНИЙ ІСПИТ</w:t>
      </w:r>
    </w:p>
    <w:p w14:paraId="5FE2CA38" w14:textId="77777777" w:rsidR="00033C87" w:rsidRPr="00A03F13" w:rsidRDefault="00033C87" w:rsidP="00033C87">
      <w:pPr>
        <w:numPr>
          <w:ilvl w:val="1"/>
          <w:numId w:val="26"/>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Складання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сертифікаційних</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тестів</w:t>
      </w:r>
      <w:proofErr w:type="spellEnd"/>
    </w:p>
    <w:p w14:paraId="1A74BC35" w14:textId="77777777" w:rsidR="00033C87" w:rsidRPr="00A03F13" w:rsidRDefault="00033C87" w:rsidP="00033C87">
      <w:pPr>
        <w:numPr>
          <w:ilvl w:val="1"/>
          <w:numId w:val="26"/>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Захист</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свого</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навчального</w:t>
      </w:r>
      <w:proofErr w:type="spellEnd"/>
      <w:r w:rsidRPr="00A03F13">
        <w:rPr>
          <w:rFonts w:ascii="Arial" w:eastAsia="Times New Roman" w:hAnsi="Arial" w:cs="Arial"/>
          <w:color w:val="000000"/>
          <w:szCs w:val="20"/>
          <w:lang w:val="ru-RU" w:eastAsia="ru-RU"/>
        </w:rPr>
        <w:t xml:space="preserve"> проекту</w:t>
      </w:r>
    </w:p>
    <w:p w14:paraId="0B650C62" w14:textId="77777777" w:rsidR="00033C87" w:rsidRPr="00A03F13" w:rsidRDefault="00033C87" w:rsidP="00033C87">
      <w:pPr>
        <w:numPr>
          <w:ilvl w:val="1"/>
          <w:numId w:val="26"/>
        </w:numPr>
        <w:suppressAutoHyphens w:val="0"/>
        <w:spacing w:after="0" w:line="240" w:lineRule="auto"/>
        <w:ind w:left="75"/>
        <w:textAlignment w:val="baseline"/>
        <w:rPr>
          <w:rFonts w:ascii="Arial" w:eastAsia="Times New Roman" w:hAnsi="Arial" w:cs="Arial"/>
          <w:color w:val="000000"/>
          <w:szCs w:val="20"/>
          <w:lang w:val="ru-RU" w:eastAsia="ru-RU"/>
        </w:rPr>
      </w:pPr>
      <w:proofErr w:type="spellStart"/>
      <w:r w:rsidRPr="00A03F13">
        <w:rPr>
          <w:rFonts w:ascii="Arial" w:eastAsia="Times New Roman" w:hAnsi="Arial" w:cs="Arial"/>
          <w:color w:val="000000"/>
          <w:szCs w:val="20"/>
          <w:lang w:val="ru-RU" w:eastAsia="ru-RU"/>
        </w:rPr>
        <w:t>Отримання</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сертифіката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спеціаліста</w:t>
      </w:r>
      <w:proofErr w:type="spellEnd"/>
      <w:r w:rsidRPr="00A03F13">
        <w:rPr>
          <w:rFonts w:ascii="Arial" w:eastAsia="Times New Roman" w:hAnsi="Arial" w:cs="Arial"/>
          <w:color w:val="000000"/>
          <w:szCs w:val="20"/>
          <w:lang w:val="ru-RU" w:eastAsia="ru-RU"/>
        </w:rPr>
        <w:t xml:space="preserve"> </w:t>
      </w:r>
      <w:proofErr w:type="spellStart"/>
      <w:r w:rsidRPr="00A03F13">
        <w:rPr>
          <w:rFonts w:ascii="Arial" w:eastAsia="Times New Roman" w:hAnsi="Arial" w:cs="Arial"/>
          <w:color w:val="000000"/>
          <w:szCs w:val="20"/>
          <w:lang w:val="ru-RU" w:eastAsia="ru-RU"/>
        </w:rPr>
        <w:t>Junior</w:t>
      </w:r>
      <w:proofErr w:type="spellEnd"/>
      <w:r w:rsidRPr="00A03F13">
        <w:rPr>
          <w:rFonts w:ascii="Arial" w:eastAsia="Times New Roman" w:hAnsi="Arial" w:cs="Arial"/>
          <w:color w:val="000000"/>
          <w:szCs w:val="20"/>
          <w:lang w:val="ru-RU" w:eastAsia="ru-RU"/>
        </w:rPr>
        <w:t xml:space="preserve"> QA </w:t>
      </w:r>
      <w:proofErr w:type="spellStart"/>
      <w:r w:rsidRPr="00A03F13">
        <w:rPr>
          <w:rFonts w:ascii="Arial" w:eastAsia="Times New Roman" w:hAnsi="Arial" w:cs="Arial"/>
          <w:color w:val="000000"/>
          <w:szCs w:val="20"/>
          <w:lang w:val="ru-RU" w:eastAsia="ru-RU"/>
        </w:rPr>
        <w:t>Engineer</w:t>
      </w:r>
      <w:proofErr w:type="spellEnd"/>
    </w:p>
    <w:p w14:paraId="027C1EB6" w14:textId="77777777" w:rsidR="00A70F20" w:rsidRPr="00D741DF" w:rsidRDefault="00A70F20" w:rsidP="00D741DF">
      <w:pPr>
        <w:suppressAutoHyphens w:val="0"/>
        <w:spacing w:after="0" w:line="240" w:lineRule="auto"/>
        <w:textAlignment w:val="baseline"/>
        <w:rPr>
          <w:rFonts w:asciiTheme="minorHAnsi" w:eastAsia="Times New Roman" w:hAnsiTheme="minorHAnsi" w:cstheme="minorHAnsi"/>
          <w:color w:val="000000"/>
          <w:sz w:val="24"/>
          <w:szCs w:val="24"/>
          <w:lang w:val="ru-RU" w:eastAsia="ru-RU"/>
        </w:rPr>
      </w:pPr>
    </w:p>
    <w:tbl>
      <w:tblPr>
        <w:tblW w:w="9682" w:type="dxa"/>
        <w:tblLayout w:type="fixed"/>
        <w:tblLook w:val="0600" w:firstRow="0" w:lastRow="0" w:firstColumn="0" w:lastColumn="0" w:noHBand="1" w:noVBand="1"/>
      </w:tblPr>
      <w:tblGrid>
        <w:gridCol w:w="4820"/>
        <w:gridCol w:w="4862"/>
      </w:tblGrid>
      <w:tr w:rsidR="00A03F13" w:rsidRPr="00ED6552" w14:paraId="0F7A2C2A" w14:textId="77777777" w:rsidTr="00570D4B">
        <w:trPr>
          <w:trHeight w:val="2340"/>
        </w:trPr>
        <w:tc>
          <w:tcPr>
            <w:tcW w:w="4820" w:type="dxa"/>
            <w:tcBorders>
              <w:top w:val="nil"/>
              <w:left w:val="nil"/>
              <w:bottom w:val="nil"/>
              <w:right w:val="nil"/>
            </w:tcBorders>
            <w:shd w:val="clear" w:color="auto" w:fill="FFFFFF" w:themeFill="background1"/>
            <w:tcMar>
              <w:left w:w="100" w:type="dxa"/>
              <w:right w:w="100" w:type="dxa"/>
            </w:tcMar>
          </w:tcPr>
          <w:p w14:paraId="3077C933" w14:textId="77777777" w:rsidR="00A03F13" w:rsidRPr="00A03F13" w:rsidRDefault="00A03F13" w:rsidP="00570D4B">
            <w:pPr>
              <w:spacing w:after="0" w:line="288" w:lineRule="auto"/>
              <w:ind w:right="-720"/>
              <w:jc w:val="both"/>
              <w:rPr>
                <w:rFonts w:ascii="Arial" w:eastAsia="Times New Roman" w:hAnsi="Arial" w:cs="Arial"/>
                <w:b/>
                <w:sz w:val="24"/>
                <w:szCs w:val="24"/>
                <w:highlight w:val="white"/>
                <w:lang w:val="uk-UA"/>
              </w:rPr>
            </w:pPr>
          </w:p>
          <w:p w14:paraId="7E6E76DA" w14:textId="77777777" w:rsidR="00A03F13" w:rsidRPr="00A03F13" w:rsidRDefault="00A03F13" w:rsidP="00570D4B">
            <w:pPr>
              <w:spacing w:after="0" w:line="288" w:lineRule="auto"/>
              <w:ind w:right="-720"/>
              <w:jc w:val="both"/>
              <w:rPr>
                <w:rFonts w:ascii="Arial" w:hAnsi="Arial" w:cs="Arial"/>
                <w:sz w:val="24"/>
                <w:szCs w:val="24"/>
                <w:lang w:val="uk-UA"/>
              </w:rPr>
            </w:pPr>
            <w:r w:rsidRPr="00A03F13">
              <w:rPr>
                <w:rFonts w:ascii="Arial" w:eastAsia="Times New Roman" w:hAnsi="Arial" w:cs="Arial"/>
                <w:b/>
                <w:sz w:val="24"/>
                <w:szCs w:val="24"/>
                <w:highlight w:val="white"/>
                <w:lang w:val="uk-UA"/>
              </w:rPr>
              <w:t>Виконавець</w:t>
            </w:r>
          </w:p>
          <w:p w14:paraId="08342B56" w14:textId="6DA4A6BF" w:rsidR="009E7B6C" w:rsidRPr="00F636CC" w:rsidRDefault="009E7B6C" w:rsidP="009E7B6C">
            <w:pPr>
              <w:spacing w:after="0" w:line="288" w:lineRule="auto"/>
              <w:ind w:right="-720"/>
              <w:rPr>
                <w:rFonts w:ascii="Arial" w:eastAsia="Times New Roman" w:hAnsi="Arial" w:cs="Arial"/>
                <w:sz w:val="24"/>
                <w:szCs w:val="24"/>
                <w:lang w:val="uk-UA"/>
              </w:rPr>
            </w:pPr>
            <w:r>
              <w:rPr>
                <w:rFonts w:ascii="Arial" w:eastAsia="Times New Roman" w:hAnsi="Arial" w:cs="Arial"/>
                <w:sz w:val="24"/>
                <w:szCs w:val="24"/>
                <w:lang w:val="uk-UA"/>
              </w:rPr>
              <w:t>ФОП Зелінська О.О.</w:t>
            </w:r>
          </w:p>
          <w:p w14:paraId="546F2B3A" w14:textId="77777777" w:rsidR="009E7B6C" w:rsidRPr="00F636CC" w:rsidRDefault="009E7B6C" w:rsidP="009E7B6C">
            <w:pPr>
              <w:spacing w:after="0" w:line="288" w:lineRule="auto"/>
              <w:ind w:right="-720"/>
              <w:rPr>
                <w:rFonts w:ascii="Arial" w:eastAsia="Times New Roman" w:hAnsi="Arial" w:cs="Arial"/>
                <w:sz w:val="24"/>
                <w:szCs w:val="24"/>
                <w:lang w:val="uk-UA"/>
              </w:rPr>
            </w:pPr>
            <w:r w:rsidRPr="00F636CC">
              <w:rPr>
                <w:rFonts w:ascii="Arial" w:eastAsia="Times New Roman" w:hAnsi="Arial" w:cs="Arial"/>
                <w:sz w:val="24"/>
                <w:szCs w:val="24"/>
                <w:lang w:val="uk-UA"/>
              </w:rPr>
              <w:t xml:space="preserve">ІПН </w:t>
            </w:r>
            <w:r>
              <w:rPr>
                <w:rFonts w:ascii="Arial" w:eastAsia="Times New Roman" w:hAnsi="Arial" w:cs="Arial"/>
                <w:sz w:val="24"/>
                <w:szCs w:val="24"/>
                <w:lang w:val="uk-UA"/>
              </w:rPr>
              <w:t>2732706603</w:t>
            </w:r>
          </w:p>
          <w:p w14:paraId="47DA379F" w14:textId="77777777" w:rsidR="009E7B6C" w:rsidRPr="003504C8" w:rsidRDefault="009E7B6C" w:rsidP="009E7B6C">
            <w:pPr>
              <w:spacing w:after="0" w:line="288" w:lineRule="auto"/>
              <w:ind w:right="-720"/>
              <w:rPr>
                <w:rFonts w:ascii="Arial" w:eastAsia="Times New Roman" w:hAnsi="Arial" w:cs="Arial"/>
                <w:sz w:val="24"/>
                <w:szCs w:val="24"/>
                <w:lang w:val="ru-RU"/>
              </w:rPr>
            </w:pPr>
            <w:r w:rsidRPr="003504C8">
              <w:rPr>
                <w:rFonts w:ascii="Arial" w:eastAsia="Times New Roman" w:hAnsi="Arial" w:cs="Arial"/>
                <w:sz w:val="24"/>
                <w:szCs w:val="24"/>
              </w:rPr>
              <w:t>IBAN</w:t>
            </w:r>
            <w:r w:rsidRPr="003504C8">
              <w:rPr>
                <w:rFonts w:ascii="Arial" w:eastAsia="Times New Roman" w:hAnsi="Arial" w:cs="Arial"/>
                <w:sz w:val="24"/>
                <w:szCs w:val="24"/>
                <w:lang w:val="ru-RU"/>
              </w:rPr>
              <w:t xml:space="preserve"> </w:t>
            </w:r>
            <w:r w:rsidRPr="003504C8">
              <w:rPr>
                <w:rFonts w:ascii="Arial" w:eastAsia="Times New Roman" w:hAnsi="Arial" w:cs="Arial"/>
                <w:sz w:val="24"/>
                <w:szCs w:val="24"/>
              </w:rPr>
              <w:t>UA</w:t>
            </w:r>
            <w:r>
              <w:rPr>
                <w:rFonts w:ascii="Arial" w:eastAsia="Times New Roman" w:hAnsi="Arial" w:cs="Arial"/>
                <w:sz w:val="24"/>
                <w:szCs w:val="24"/>
                <w:lang w:val="ru-RU"/>
              </w:rPr>
              <w:t>503510050000026003879010454</w:t>
            </w:r>
          </w:p>
          <w:p w14:paraId="6858423B" w14:textId="1994A9A7" w:rsidR="00A03F13" w:rsidRPr="00A03F13" w:rsidRDefault="009E7B6C" w:rsidP="009E7B6C">
            <w:pPr>
              <w:spacing w:after="0" w:line="288" w:lineRule="auto"/>
              <w:ind w:right="-720"/>
              <w:rPr>
                <w:rFonts w:ascii="Arial" w:eastAsia="Times New Roman" w:hAnsi="Arial" w:cs="Arial"/>
                <w:sz w:val="24"/>
                <w:szCs w:val="24"/>
                <w:lang w:val="uk-UA"/>
              </w:rPr>
            </w:pPr>
            <w:r w:rsidRPr="00F636CC">
              <w:rPr>
                <w:rFonts w:ascii="Arial" w:eastAsia="Times New Roman" w:hAnsi="Arial" w:cs="Arial"/>
                <w:sz w:val="24"/>
                <w:szCs w:val="24"/>
                <w:lang w:val="uk-UA"/>
              </w:rPr>
              <w:t>в ПАТ «УкрСиббанк», МФО 351005</w:t>
            </w:r>
          </w:p>
        </w:tc>
        <w:tc>
          <w:tcPr>
            <w:tcW w:w="4862" w:type="dxa"/>
            <w:tcBorders>
              <w:top w:val="nil"/>
              <w:left w:val="nil"/>
              <w:bottom w:val="nil"/>
              <w:right w:val="nil"/>
            </w:tcBorders>
            <w:shd w:val="clear" w:color="auto" w:fill="FFFFFF" w:themeFill="background1"/>
            <w:tcMar>
              <w:left w:w="100" w:type="dxa"/>
              <w:right w:w="100" w:type="dxa"/>
            </w:tcMar>
          </w:tcPr>
          <w:p w14:paraId="18D75865" w14:textId="77777777" w:rsidR="00F8553F" w:rsidRDefault="00F8553F" w:rsidP="00F8553F">
            <w:pPr>
              <w:spacing w:after="0" w:line="288" w:lineRule="auto"/>
              <w:ind w:right="-720"/>
              <w:jc w:val="both"/>
              <w:rPr>
                <w:rFonts w:ascii="Arial" w:eastAsia="Times New Roman" w:hAnsi="Arial" w:cs="Arial"/>
                <w:b/>
                <w:sz w:val="24"/>
                <w:szCs w:val="24"/>
                <w:highlight w:val="white"/>
                <w:lang w:val="uk-UA"/>
              </w:rPr>
            </w:pPr>
          </w:p>
          <w:p w14:paraId="08F0F027" w14:textId="77777777" w:rsidR="00C171E1" w:rsidRPr="00A03F13" w:rsidRDefault="00C171E1" w:rsidP="00C171E1">
            <w:pPr>
              <w:spacing w:after="0" w:line="288" w:lineRule="auto"/>
              <w:ind w:right="-720"/>
              <w:jc w:val="both"/>
              <w:rPr>
                <w:rFonts w:ascii="Arial" w:hAnsi="Arial" w:cs="Arial"/>
                <w:sz w:val="24"/>
                <w:szCs w:val="24"/>
                <w:lang w:val="uk-UA"/>
              </w:rPr>
            </w:pPr>
            <w:r w:rsidRPr="00A03F13">
              <w:rPr>
                <w:rFonts w:ascii="Arial" w:eastAsia="Times New Roman" w:hAnsi="Arial" w:cs="Arial"/>
                <w:b/>
                <w:sz w:val="24"/>
                <w:szCs w:val="24"/>
                <w:highlight w:val="white"/>
                <w:lang w:val="uk-UA"/>
              </w:rPr>
              <w:t>Замовник</w:t>
            </w:r>
          </w:p>
          <w:p w14:paraId="1DB3C9F4" w14:textId="77777777" w:rsidR="00865235" w:rsidRPr="00A03F13" w:rsidRDefault="00865235" w:rsidP="00865235">
            <w:pPr>
              <w:widowControl w:val="0"/>
              <w:spacing w:after="40"/>
              <w:rPr>
                <w:rFonts w:ascii="Arial" w:eastAsia="Times New Roman" w:hAnsi="Arial" w:cs="Arial"/>
                <w:sz w:val="24"/>
                <w:szCs w:val="24"/>
                <w:lang w:val="uk-UA" w:eastAsia="zh-CN" w:bidi="hi-IN"/>
              </w:rPr>
            </w:pPr>
            <w:r w:rsidRPr="00A03F13">
              <w:rPr>
                <w:rFonts w:ascii="Arial" w:eastAsia="Times New Roman" w:hAnsi="Arial" w:cs="Arial"/>
                <w:sz w:val="24"/>
                <w:szCs w:val="24"/>
                <w:lang w:val="uk-UA" w:eastAsia="zh-CN" w:bidi="hi-IN"/>
              </w:rPr>
              <w:t>Громадянин(ка) України</w:t>
            </w:r>
          </w:p>
          <w:p w14:paraId="079DDBEA" w14:textId="77777777" w:rsidR="00ED6552" w:rsidRDefault="00ED6552" w:rsidP="00ED6552">
            <w:pPr>
              <w:spacing w:after="0" w:line="288" w:lineRule="auto"/>
              <w:ind w:right="-720"/>
              <w:rPr>
                <w:rFonts w:ascii="Arial" w:hAnsi="Arial" w:cs="Arial"/>
                <w:sz w:val="24"/>
                <w:szCs w:val="24"/>
                <w:lang w:val="ru-RU"/>
              </w:rPr>
            </w:pPr>
            <w:proofErr w:type="spellStart"/>
            <w:r>
              <w:rPr>
                <w:rFonts w:ascii="Arial" w:hAnsi="Arial" w:cs="Arial"/>
                <w:sz w:val="24"/>
                <w:szCs w:val="24"/>
                <w:lang w:val="ru-RU"/>
              </w:rPr>
              <w:t>Мусятовська</w:t>
            </w:r>
            <w:proofErr w:type="spellEnd"/>
            <w:r>
              <w:rPr>
                <w:rFonts w:ascii="Arial" w:hAnsi="Arial" w:cs="Arial"/>
                <w:sz w:val="24"/>
                <w:szCs w:val="24"/>
                <w:lang w:val="ru-RU"/>
              </w:rPr>
              <w:t xml:space="preserve"> О. С.</w:t>
            </w:r>
          </w:p>
          <w:p w14:paraId="4E0A42ED" w14:textId="77777777" w:rsidR="00ED6552" w:rsidRDefault="00ED6552" w:rsidP="00ED6552">
            <w:pPr>
              <w:spacing w:after="0" w:line="288" w:lineRule="auto"/>
              <w:ind w:right="-720"/>
              <w:rPr>
                <w:rFonts w:ascii="Arial" w:hAnsi="Arial" w:cs="Arial"/>
                <w:sz w:val="24"/>
                <w:szCs w:val="24"/>
                <w:lang w:val="ru-RU"/>
              </w:rPr>
            </w:pPr>
            <w:r>
              <w:rPr>
                <w:rFonts w:ascii="Arial" w:hAnsi="Arial" w:cs="Arial"/>
                <w:sz w:val="24"/>
                <w:szCs w:val="24"/>
                <w:lang w:val="uk-UA"/>
              </w:rPr>
              <w:t xml:space="preserve">Паспорт: </w:t>
            </w:r>
            <w:r>
              <w:rPr>
                <w:rFonts w:ascii="Arial" w:hAnsi="Arial" w:cs="Arial"/>
                <w:sz w:val="24"/>
                <w:szCs w:val="24"/>
                <w:lang w:val="ru-RU"/>
              </w:rPr>
              <w:t>001483505</w:t>
            </w:r>
          </w:p>
          <w:p w14:paraId="7AB64A4C" w14:textId="77777777" w:rsidR="00ED6552" w:rsidRDefault="00ED6552" w:rsidP="00ED6552">
            <w:pPr>
              <w:spacing w:after="0" w:line="288" w:lineRule="auto"/>
              <w:ind w:right="-720"/>
              <w:rPr>
                <w:rFonts w:ascii="Arial" w:hAnsi="Arial" w:cs="Arial"/>
                <w:sz w:val="24"/>
                <w:szCs w:val="24"/>
                <w:lang w:val="ru-RU"/>
              </w:rPr>
            </w:pPr>
            <w:r>
              <w:rPr>
                <w:rFonts w:ascii="Arial" w:hAnsi="Arial" w:cs="Arial"/>
                <w:sz w:val="24"/>
                <w:szCs w:val="24"/>
                <w:lang w:val="uk-UA"/>
              </w:rPr>
              <w:t xml:space="preserve">ІПН: </w:t>
            </w:r>
            <w:r>
              <w:rPr>
                <w:rFonts w:ascii="Arial" w:hAnsi="Arial" w:cs="Arial"/>
                <w:sz w:val="24"/>
                <w:szCs w:val="24"/>
                <w:lang w:val="ru-RU"/>
              </w:rPr>
              <w:t>3049703981</w:t>
            </w:r>
            <w:r>
              <w:rPr>
                <w:rFonts w:ascii="Arial" w:hAnsi="Arial" w:cs="Arial"/>
                <w:sz w:val="24"/>
                <w:szCs w:val="24"/>
                <w:lang w:val="ru-RU"/>
              </w:rPr>
              <w:tab/>
            </w:r>
          </w:p>
          <w:p w14:paraId="3E4D3B66" w14:textId="77777777" w:rsidR="00ED6552" w:rsidRDefault="00ED6552" w:rsidP="00ED6552">
            <w:pPr>
              <w:spacing w:after="0" w:line="288" w:lineRule="auto"/>
              <w:ind w:right="-720"/>
              <w:rPr>
                <w:rFonts w:ascii="Arial" w:hAnsi="Arial" w:cs="Arial"/>
                <w:sz w:val="24"/>
                <w:szCs w:val="24"/>
                <w:lang w:val="uk-UA"/>
              </w:rPr>
            </w:pPr>
            <w:proofErr w:type="spellStart"/>
            <w:r>
              <w:rPr>
                <w:rFonts w:ascii="Arial" w:hAnsi="Arial" w:cs="Arial"/>
                <w:sz w:val="24"/>
                <w:szCs w:val="24"/>
                <w:lang w:val="uk-UA"/>
              </w:rPr>
              <w:t>тел</w:t>
            </w:r>
            <w:proofErr w:type="spellEnd"/>
            <w:r>
              <w:rPr>
                <w:rFonts w:ascii="Arial" w:hAnsi="Arial" w:cs="Arial"/>
                <w:sz w:val="24"/>
                <w:szCs w:val="24"/>
                <w:lang w:val="uk-UA"/>
              </w:rPr>
              <w:t xml:space="preserve">. </w:t>
            </w:r>
            <w:r>
              <w:rPr>
                <w:rFonts w:ascii="Arial" w:hAnsi="Arial" w:cs="Arial"/>
                <w:sz w:val="24"/>
                <w:szCs w:val="24"/>
                <w:lang w:val="de-DE"/>
              </w:rPr>
              <w:t xml:space="preserve">067 932 </w:t>
            </w:r>
            <w:r>
              <w:rPr>
                <w:rFonts w:ascii="Arial" w:hAnsi="Arial" w:cs="Arial"/>
                <w:sz w:val="24"/>
                <w:szCs w:val="24"/>
                <w:lang w:val="uk-UA"/>
              </w:rPr>
              <w:t>4946</w:t>
            </w:r>
            <w:bookmarkStart w:id="1" w:name="_GoBack"/>
            <w:bookmarkEnd w:id="1"/>
          </w:p>
          <w:p w14:paraId="5FD5285C" w14:textId="33EC8036" w:rsidR="00A03F13" w:rsidRPr="00F22F33" w:rsidRDefault="00ED6552" w:rsidP="00ED6552">
            <w:pPr>
              <w:spacing w:after="0" w:line="288" w:lineRule="auto"/>
              <w:ind w:right="-720"/>
              <w:rPr>
                <w:rFonts w:ascii="Arial" w:hAnsi="Arial" w:cs="Arial"/>
                <w:sz w:val="24"/>
                <w:szCs w:val="24"/>
                <w:lang w:val="uk-UA"/>
              </w:rPr>
            </w:pPr>
            <w:r>
              <w:rPr>
                <w:rFonts w:ascii="Arial" w:hAnsi="Arial" w:cs="Arial"/>
                <w:sz w:val="24"/>
                <w:szCs w:val="24"/>
                <w:lang w:val="uk-UA"/>
              </w:rPr>
              <w:t>e-</w:t>
            </w:r>
            <w:proofErr w:type="spellStart"/>
            <w:r>
              <w:rPr>
                <w:rFonts w:ascii="Arial" w:hAnsi="Arial" w:cs="Arial"/>
                <w:sz w:val="24"/>
                <w:szCs w:val="24"/>
                <w:lang w:val="uk-UA"/>
              </w:rPr>
              <w:t>mail</w:t>
            </w:r>
            <w:proofErr w:type="spellEnd"/>
            <w:r>
              <w:rPr>
                <w:rFonts w:ascii="Arial" w:hAnsi="Arial" w:cs="Arial"/>
                <w:sz w:val="24"/>
                <w:szCs w:val="24"/>
                <w:lang w:val="uk-UA"/>
              </w:rPr>
              <w:t xml:space="preserve"> </w:t>
            </w:r>
            <w:r>
              <w:rPr>
                <w:rFonts w:ascii="Arial" w:hAnsi="Arial" w:cs="Arial"/>
                <w:sz w:val="24"/>
                <w:szCs w:val="24"/>
              </w:rPr>
              <w:t>d</w:t>
            </w:r>
            <w:r>
              <w:rPr>
                <w:rFonts w:ascii="Arial" w:hAnsi="Arial" w:cs="Arial"/>
                <w:sz w:val="24"/>
                <w:szCs w:val="24"/>
                <w:lang w:val="uk-UA"/>
              </w:rPr>
              <w:t>omishkan.elena@gmail.com</w:t>
            </w:r>
          </w:p>
        </w:tc>
      </w:tr>
    </w:tbl>
    <w:p w14:paraId="5CFD07D8" w14:textId="77777777" w:rsidR="00A03F13" w:rsidRPr="00A03F13" w:rsidRDefault="00A03F13" w:rsidP="00A03F13">
      <w:pPr>
        <w:spacing w:after="0" w:line="288" w:lineRule="auto"/>
        <w:ind w:right="-720"/>
        <w:jc w:val="both"/>
        <w:rPr>
          <w:rFonts w:ascii="Arial" w:hAnsi="Arial" w:cs="Arial"/>
          <w:sz w:val="24"/>
          <w:szCs w:val="24"/>
          <w:lang w:val="uk-UA"/>
        </w:rPr>
      </w:pPr>
    </w:p>
    <w:tbl>
      <w:tblPr>
        <w:tblW w:w="9000" w:type="dxa"/>
        <w:tblInd w:w="15" w:type="dxa"/>
        <w:tblLayout w:type="fixed"/>
        <w:tblLook w:val="0600" w:firstRow="0" w:lastRow="0" w:firstColumn="0" w:lastColumn="0" w:noHBand="1" w:noVBand="1"/>
      </w:tblPr>
      <w:tblGrid>
        <w:gridCol w:w="4350"/>
        <w:gridCol w:w="4650"/>
      </w:tblGrid>
      <w:tr w:rsidR="00A03F13" w:rsidRPr="00F5277D" w14:paraId="031B9FA4" w14:textId="77777777" w:rsidTr="00570D4B">
        <w:tc>
          <w:tcPr>
            <w:tcW w:w="4350" w:type="dxa"/>
            <w:tcBorders>
              <w:top w:val="nil"/>
              <w:left w:val="nil"/>
              <w:bottom w:val="nil"/>
              <w:right w:val="nil"/>
            </w:tcBorders>
            <w:shd w:val="clear" w:color="auto" w:fill="FFFFFF"/>
            <w:tcMar>
              <w:left w:w="100" w:type="dxa"/>
              <w:right w:w="100" w:type="dxa"/>
            </w:tcMar>
          </w:tcPr>
          <w:p w14:paraId="7222D955" w14:textId="77777777" w:rsidR="00A03F13" w:rsidRPr="00A03F13" w:rsidRDefault="00A03F13" w:rsidP="00570D4B">
            <w:pPr>
              <w:spacing w:after="0" w:line="288" w:lineRule="auto"/>
              <w:ind w:right="-720"/>
              <w:jc w:val="both"/>
              <w:rPr>
                <w:rFonts w:ascii="Arial" w:hAnsi="Arial" w:cs="Arial"/>
                <w:b/>
                <w:sz w:val="24"/>
                <w:szCs w:val="24"/>
                <w:lang w:val="uk-UA"/>
              </w:rPr>
            </w:pPr>
            <w:r w:rsidRPr="00A03F13">
              <w:rPr>
                <w:rFonts w:ascii="Arial" w:eastAsia="Times New Roman" w:hAnsi="Arial" w:cs="Arial"/>
                <w:b/>
                <w:bCs/>
                <w:sz w:val="24"/>
                <w:szCs w:val="24"/>
                <w:lang w:val="uk-UA"/>
              </w:rPr>
              <w:t>ФОП</w:t>
            </w:r>
          </w:p>
          <w:p w14:paraId="3DF8995A" w14:textId="104C2E50" w:rsidR="00A03F13" w:rsidRPr="00A03F13" w:rsidRDefault="00A03F13" w:rsidP="00570D4B">
            <w:pPr>
              <w:spacing w:after="0" w:line="288" w:lineRule="auto"/>
              <w:ind w:right="-720"/>
              <w:jc w:val="both"/>
              <w:rPr>
                <w:rFonts w:ascii="Arial" w:hAnsi="Arial" w:cs="Arial"/>
                <w:b/>
                <w:sz w:val="24"/>
                <w:szCs w:val="24"/>
                <w:lang w:val="uk-UA"/>
              </w:rPr>
            </w:pPr>
            <w:r w:rsidRPr="00A03F13">
              <w:rPr>
                <w:rFonts w:ascii="Arial" w:eastAsia="Times New Roman" w:hAnsi="Arial" w:cs="Arial"/>
                <w:b/>
                <w:sz w:val="24"/>
                <w:szCs w:val="24"/>
                <w:highlight w:val="white"/>
                <w:lang w:val="uk-UA"/>
              </w:rPr>
              <w:t>_________________/</w:t>
            </w:r>
            <w:r w:rsidR="009E7B6C">
              <w:rPr>
                <w:rFonts w:ascii="Arial" w:eastAsia="Times New Roman" w:hAnsi="Arial" w:cs="Arial"/>
                <w:b/>
                <w:sz w:val="24"/>
                <w:szCs w:val="24"/>
                <w:lang w:val="uk-UA"/>
              </w:rPr>
              <w:t>Зелінська О.О</w:t>
            </w:r>
            <w:r w:rsidRPr="00A03F13">
              <w:rPr>
                <w:rFonts w:ascii="Arial" w:eastAsia="Times New Roman" w:hAnsi="Arial" w:cs="Arial"/>
                <w:b/>
                <w:sz w:val="24"/>
                <w:szCs w:val="24"/>
                <w:lang w:val="uk-UA"/>
              </w:rPr>
              <w:t>./</w:t>
            </w:r>
          </w:p>
          <w:p w14:paraId="051FD4C3" w14:textId="77777777" w:rsidR="00A03F13" w:rsidRPr="00A03F13" w:rsidRDefault="00A03F13" w:rsidP="00570D4B">
            <w:pPr>
              <w:spacing w:after="0" w:line="288" w:lineRule="auto"/>
              <w:ind w:right="-720"/>
              <w:jc w:val="both"/>
              <w:rPr>
                <w:rFonts w:ascii="Arial" w:hAnsi="Arial" w:cs="Arial"/>
                <w:b/>
                <w:sz w:val="24"/>
                <w:szCs w:val="24"/>
                <w:lang w:val="uk-UA"/>
              </w:rPr>
            </w:pPr>
          </w:p>
        </w:tc>
        <w:tc>
          <w:tcPr>
            <w:tcW w:w="4650" w:type="dxa"/>
            <w:tcBorders>
              <w:top w:val="nil"/>
              <w:left w:val="nil"/>
              <w:bottom w:val="nil"/>
              <w:right w:val="nil"/>
            </w:tcBorders>
            <w:shd w:val="clear" w:color="auto" w:fill="FFFFFF"/>
            <w:tcMar>
              <w:left w:w="100" w:type="dxa"/>
              <w:right w:w="100" w:type="dxa"/>
            </w:tcMar>
          </w:tcPr>
          <w:p w14:paraId="3131DFC2" w14:textId="77777777" w:rsidR="00A03F13" w:rsidRPr="00A03F13" w:rsidRDefault="00A03F13" w:rsidP="00570D4B">
            <w:pPr>
              <w:spacing w:after="0" w:line="288" w:lineRule="auto"/>
              <w:ind w:right="-720"/>
              <w:jc w:val="both"/>
              <w:rPr>
                <w:rFonts w:ascii="Arial" w:hAnsi="Arial" w:cs="Arial"/>
                <w:b/>
                <w:sz w:val="24"/>
                <w:szCs w:val="24"/>
                <w:lang w:val="uk-UA"/>
              </w:rPr>
            </w:pPr>
          </w:p>
          <w:p w14:paraId="2EE4E528" w14:textId="5959A192" w:rsidR="00ED6552" w:rsidRDefault="00A03F13" w:rsidP="00ED6552">
            <w:pPr>
              <w:spacing w:after="0" w:line="288" w:lineRule="auto"/>
              <w:ind w:right="-720"/>
              <w:rPr>
                <w:rFonts w:ascii="Arial" w:hAnsi="Arial" w:cs="Arial"/>
                <w:sz w:val="24"/>
                <w:szCs w:val="24"/>
                <w:lang w:val="ru-RU"/>
              </w:rPr>
            </w:pPr>
            <w:r w:rsidRPr="00A03F13">
              <w:rPr>
                <w:rFonts w:ascii="Arial" w:eastAsia="Verdana" w:hAnsi="Arial" w:cs="Arial"/>
                <w:b/>
                <w:sz w:val="24"/>
                <w:szCs w:val="24"/>
                <w:highlight w:val="white"/>
                <w:lang w:val="uk-UA"/>
              </w:rPr>
              <w:t xml:space="preserve">     </w:t>
            </w:r>
            <w:r w:rsidRPr="00A03F13">
              <w:rPr>
                <w:rFonts w:ascii="Arial" w:eastAsia="Times New Roman" w:hAnsi="Arial" w:cs="Arial"/>
                <w:b/>
                <w:sz w:val="24"/>
                <w:szCs w:val="24"/>
                <w:highlight w:val="white"/>
                <w:lang w:val="uk-UA"/>
              </w:rPr>
              <w:t xml:space="preserve">  </w:t>
            </w:r>
            <w:r w:rsidR="00ED6552">
              <w:rPr>
                <w:rFonts w:ascii="Arial" w:eastAsia="Times New Roman" w:hAnsi="Arial" w:cs="Arial"/>
                <w:b/>
                <w:sz w:val="24"/>
                <w:szCs w:val="24"/>
                <w:highlight w:val="white"/>
                <w:lang w:val="uk-UA"/>
              </w:rPr>
              <w:t>____________</w:t>
            </w:r>
            <w:r w:rsidRPr="00A03F13">
              <w:rPr>
                <w:rFonts w:ascii="Arial" w:eastAsia="Times New Roman" w:hAnsi="Arial" w:cs="Arial"/>
                <w:b/>
                <w:sz w:val="24"/>
                <w:szCs w:val="24"/>
                <w:highlight w:val="white"/>
                <w:lang w:val="uk-UA"/>
              </w:rPr>
              <w:t>/</w:t>
            </w:r>
            <w:r w:rsidR="00F8553F" w:rsidRPr="00F8553F">
              <w:rPr>
                <w:rFonts w:ascii="Arial" w:eastAsia="Times New Roman" w:hAnsi="Arial" w:cs="Arial"/>
                <w:sz w:val="24"/>
                <w:szCs w:val="24"/>
                <w:lang w:val="ru-RU" w:eastAsia="zh-CN" w:bidi="hi-IN"/>
              </w:rPr>
              <w:t xml:space="preserve"> </w:t>
            </w:r>
            <w:proofErr w:type="spellStart"/>
            <w:r w:rsidR="00ED6552" w:rsidRPr="00ED6552">
              <w:rPr>
                <w:rFonts w:ascii="Arial" w:hAnsi="Arial" w:cs="Arial"/>
                <w:b/>
                <w:sz w:val="24"/>
                <w:szCs w:val="24"/>
                <w:lang w:val="ru-RU"/>
              </w:rPr>
              <w:t>Мусятовська</w:t>
            </w:r>
            <w:proofErr w:type="spellEnd"/>
            <w:r w:rsidR="00ED6552" w:rsidRPr="00ED6552">
              <w:rPr>
                <w:rFonts w:ascii="Arial" w:hAnsi="Arial" w:cs="Arial"/>
                <w:b/>
                <w:sz w:val="24"/>
                <w:szCs w:val="24"/>
                <w:lang w:val="ru-RU"/>
              </w:rPr>
              <w:t xml:space="preserve"> О. С.</w:t>
            </w:r>
            <w:r w:rsidR="00ED6552">
              <w:rPr>
                <w:rFonts w:ascii="Arial" w:hAnsi="Arial" w:cs="Arial"/>
                <w:sz w:val="24"/>
                <w:szCs w:val="24"/>
                <w:lang w:val="ru-RU"/>
              </w:rPr>
              <w:t>/</w:t>
            </w:r>
          </w:p>
          <w:p w14:paraId="6161E1AD" w14:textId="0A6A6658" w:rsidR="00A03F13" w:rsidRPr="00A7747E" w:rsidRDefault="00A03F13" w:rsidP="00865235">
            <w:pPr>
              <w:widowControl w:val="0"/>
              <w:spacing w:after="40"/>
              <w:rPr>
                <w:rFonts w:ascii="Arial" w:eastAsia="Times New Roman" w:hAnsi="Arial" w:cs="Arial"/>
                <w:sz w:val="24"/>
                <w:szCs w:val="24"/>
                <w:lang w:val="ru-RU" w:eastAsia="zh-CN" w:bidi="hi-IN"/>
              </w:rPr>
            </w:pPr>
          </w:p>
        </w:tc>
      </w:tr>
    </w:tbl>
    <w:p w14:paraId="46AF359A" w14:textId="77777777" w:rsidR="003B0A7D" w:rsidRPr="005A35D3" w:rsidRDefault="003B0A7D" w:rsidP="000C1599">
      <w:pPr>
        <w:rPr>
          <w:lang w:val="uk-UA"/>
        </w:rPr>
      </w:pPr>
    </w:p>
    <w:sectPr w:rsidR="003B0A7D" w:rsidRPr="005A35D3">
      <w:headerReference w:type="even" r:id="rId11"/>
      <w:headerReference w:type="default" r:id="rId12"/>
      <w:footerReference w:type="even" r:id="rId13"/>
      <w:footerReference w:type="default" r:id="rId14"/>
      <w:headerReference w:type="first" r:id="rId15"/>
      <w:footerReference w:type="first" r:id="rId16"/>
      <w:pgSz w:w="11906" w:h="16838"/>
      <w:pgMar w:top="2126" w:right="1077" w:bottom="851" w:left="1418" w:header="709" w:footer="709"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F2B49" w14:textId="77777777" w:rsidR="00DD61DA" w:rsidRDefault="00DD61DA">
      <w:pPr>
        <w:spacing w:after="0" w:line="240" w:lineRule="auto"/>
      </w:pPr>
      <w:r>
        <w:separator/>
      </w:r>
    </w:p>
  </w:endnote>
  <w:endnote w:type="continuationSeparator" w:id="0">
    <w:p w14:paraId="17471B41" w14:textId="77777777" w:rsidR="00DD61DA" w:rsidRDefault="00DD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Open Sans">
    <w:altName w:val="Arial"/>
    <w:charset w:val="CC"/>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w:charset w:val="01"/>
    <w:family w:val="swiss"/>
    <w:pitch w:val="default"/>
  </w:font>
  <w:font w:name="Liberation Sans">
    <w:altName w:val="Yu Gothic"/>
    <w:charset w:val="01"/>
    <w:family w:val="swiss"/>
    <w:pitch w:val="variable"/>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84021" w14:textId="77777777" w:rsidR="000C1599" w:rsidRDefault="000C1599">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38E54" w14:textId="0BA51126" w:rsidR="003B0A7D" w:rsidRDefault="000C1599">
    <w:pPr>
      <w:pStyle w:val="16"/>
      <w:jc w:val="center"/>
      <w:rPr>
        <w:rFonts w:ascii="Arial" w:hAnsi="Arial" w:cs="Arial"/>
        <w:color w:val="17365D"/>
        <w:sz w:val="22"/>
      </w:rPr>
    </w:pPr>
    <w:r>
      <w:rPr>
        <w:rFonts w:ascii="Arial" w:hAnsi="Arial" w:cs="Arial"/>
        <w:color w:val="17365D"/>
        <w:sz w:val="22"/>
      </w:rPr>
      <w:t>vn</w:t>
    </w:r>
    <w:r w:rsidR="00A03F13">
      <w:rPr>
        <w:rFonts w:ascii="Arial" w:hAnsi="Arial" w:cs="Arial"/>
        <w:color w:val="17365D"/>
        <w:sz w:val="22"/>
      </w:rPr>
      <w:t>.m</w:t>
    </w:r>
    <w:r w:rsidR="00C0626C">
      <w:rPr>
        <w:rFonts w:ascii="Arial" w:hAnsi="Arial" w:cs="Arial"/>
        <w:color w:val="17365D"/>
        <w:sz w:val="22"/>
      </w:rPr>
      <w:t>ainacad</w:t>
    </w:r>
    <w:r>
      <w:rPr>
        <w:rFonts w:ascii="Arial" w:hAnsi="Arial" w:cs="Arial"/>
        <w:color w:val="17365D"/>
        <w:sz w:val="22"/>
      </w:rPr>
      <w:t>emy.ua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D3A47" w14:textId="77777777" w:rsidR="000C1599" w:rsidRDefault="000C1599">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48397" w14:textId="77777777" w:rsidR="00DD61DA" w:rsidRDefault="00DD61DA">
      <w:pPr>
        <w:spacing w:after="0" w:line="240" w:lineRule="auto"/>
      </w:pPr>
      <w:r>
        <w:separator/>
      </w:r>
    </w:p>
  </w:footnote>
  <w:footnote w:type="continuationSeparator" w:id="0">
    <w:p w14:paraId="06E0B9C5" w14:textId="77777777" w:rsidR="00DD61DA" w:rsidRDefault="00DD6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8C43D" w14:textId="77777777" w:rsidR="000C1599" w:rsidRDefault="000C1599">
    <w:pPr>
      <w:pStyle w:val="a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C2C86" w14:textId="19B47AE2" w:rsidR="003B0A7D" w:rsidRDefault="00A03F13">
    <w:pPr>
      <w:pStyle w:val="15"/>
    </w:pPr>
    <w:r>
      <w:rPr>
        <w:noProof/>
        <w:lang w:val="ru-RU" w:eastAsia="ru-RU"/>
      </w:rPr>
      <w:drawing>
        <wp:inline distT="0" distB="0" distL="0" distR="0" wp14:anchorId="3BDAFC28" wp14:editId="314E105A">
          <wp:extent cx="9620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860989_1945339345592679_6992466723668492288_n.png"/>
                  <pic:cNvPicPr/>
                </pic:nvPicPr>
                <pic:blipFill>
                  <a:blip r:embed="rId1">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r w:rsidR="0025446B">
      <w:rPr>
        <w:noProof/>
        <w:lang w:val="ru-RU" w:eastAsia="ru-RU"/>
      </w:rPr>
      <mc:AlternateContent>
        <mc:Choice Requires="wps">
          <w:drawing>
            <wp:anchor distT="0" distB="0" distL="114300" distR="114300" simplePos="0" relativeHeight="251657216" behindDoc="0" locked="0" layoutInCell="1" allowOverlap="1" wp14:anchorId="7A53E011" wp14:editId="4A6735A0">
              <wp:simplePos x="0" y="0"/>
              <wp:positionH relativeFrom="column">
                <wp:posOffset>-12065</wp:posOffset>
              </wp:positionH>
              <wp:positionV relativeFrom="paragraph">
                <wp:posOffset>560070</wp:posOffset>
              </wp:positionV>
              <wp:extent cx="5735955" cy="0"/>
              <wp:effectExtent l="6985" t="7620" r="10160" b="1143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5955" cy="0"/>
                      </a:xfrm>
                      <a:prstGeom prst="line">
                        <a:avLst/>
                      </a:prstGeom>
                      <a:noFill/>
                      <a:ln w="9525" cap="flat">
                        <a:solidFill>
                          <a:srgbClr val="40A7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F9EFD" id="shape_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44.1pt" to="450.7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" strokecolor="#40a7c2"/>
          </w:pict>
        </mc:Fallback>
      </mc:AlternateContent>
    </w:r>
    <w:r w:rsidR="0025446B">
      <w:rPr>
        <w:noProof/>
        <w:lang w:val="ru-RU" w:eastAsia="ru-RU"/>
      </w:rPr>
      <mc:AlternateContent>
        <mc:Choice Requires="wps">
          <w:drawing>
            <wp:anchor distT="0" distB="0" distL="114300" distR="114300" simplePos="0" relativeHeight="251658240" behindDoc="0" locked="0" layoutInCell="1" allowOverlap="1" wp14:anchorId="564B5C6A" wp14:editId="24254293">
              <wp:simplePos x="0" y="0"/>
              <wp:positionH relativeFrom="column">
                <wp:posOffset>3005455</wp:posOffset>
              </wp:positionH>
              <wp:positionV relativeFrom="paragraph">
                <wp:posOffset>283845</wp:posOffset>
              </wp:positionV>
              <wp:extent cx="2718435" cy="276225"/>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8435" cy="2762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477C2BD" w14:textId="77777777" w:rsidR="003B0A7D" w:rsidRDefault="00C0626C">
                          <w:pPr>
                            <w:pStyle w:val="af2"/>
                            <w:jc w:val="right"/>
                            <w:rPr>
                              <w:rFonts w:ascii="Arial" w:hAnsi="Arial" w:cs="Arial"/>
                              <w:color w:val="17365D"/>
                              <w:sz w:val="22"/>
                            </w:rPr>
                          </w:pPr>
                          <w:r>
                            <w:rPr>
                              <w:rFonts w:ascii="Arial" w:hAnsi="Arial" w:cs="Arial"/>
                              <w:color w:val="17365D"/>
                              <w:sz w:val="22"/>
                            </w:rPr>
                            <w:t>Making your mind brilliant!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B5C6A" id="Rectangle 1" o:spid="_x0000_s1026" style="position:absolute;margin-left:236.65pt;margin-top:22.35pt;width:214.0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" stroked="f" strokeweight="0">
              <v:textbox>
                <w:txbxContent>
                  <w:p w14:paraId="4477C2BD" w14:textId="77777777" w:rsidR="003B0A7D" w:rsidRDefault="00C0626C">
                    <w:pPr>
                      <w:pStyle w:val="af2"/>
                      <w:jc w:val="right"/>
                      <w:rPr>
                        <w:rFonts w:ascii="Arial" w:hAnsi="Arial" w:cs="Arial"/>
                        <w:color w:val="17365D"/>
                        <w:sz w:val="22"/>
                      </w:rPr>
                    </w:pPr>
                    <w:r>
                      <w:rPr>
                        <w:rFonts w:ascii="Arial" w:hAnsi="Arial" w:cs="Arial"/>
                        <w:color w:val="17365D"/>
                        <w:sz w:val="22"/>
                      </w:rPr>
                      <w:t>Making your mind brilliant!</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D0A9" w14:textId="77777777" w:rsidR="000C1599" w:rsidRDefault="000C1599">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310B"/>
    <w:multiLevelType w:val="hybridMultilevel"/>
    <w:tmpl w:val="8ADED252"/>
    <w:lvl w:ilvl="0" w:tplc="4526409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FD2022"/>
    <w:multiLevelType w:val="hybridMultilevel"/>
    <w:tmpl w:val="8ADED252"/>
    <w:lvl w:ilvl="0" w:tplc="4526409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5E0984"/>
    <w:multiLevelType w:val="hybridMultilevel"/>
    <w:tmpl w:val="4C387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562DB4"/>
    <w:multiLevelType w:val="multilevel"/>
    <w:tmpl w:val="24B23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B0182"/>
    <w:multiLevelType w:val="hybridMultilevel"/>
    <w:tmpl w:val="41469E0A"/>
    <w:lvl w:ilvl="0" w:tplc="06820DF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011FC4"/>
    <w:multiLevelType w:val="multilevel"/>
    <w:tmpl w:val="A3047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685242"/>
    <w:multiLevelType w:val="multilevel"/>
    <w:tmpl w:val="E4DEC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34E57"/>
    <w:multiLevelType w:val="hybridMultilevel"/>
    <w:tmpl w:val="5EC29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913BDF"/>
    <w:multiLevelType w:val="multilevel"/>
    <w:tmpl w:val="41166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E4BE2"/>
    <w:multiLevelType w:val="multilevel"/>
    <w:tmpl w:val="AE8CB3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6B75B40"/>
    <w:multiLevelType w:val="multilevel"/>
    <w:tmpl w:val="FE92B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E84CAA"/>
    <w:multiLevelType w:val="hybridMultilevel"/>
    <w:tmpl w:val="B3287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6470C0"/>
    <w:multiLevelType w:val="multilevel"/>
    <w:tmpl w:val="7D000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C6A2F"/>
    <w:multiLevelType w:val="multilevel"/>
    <w:tmpl w:val="ABF45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E805F6"/>
    <w:multiLevelType w:val="hybridMultilevel"/>
    <w:tmpl w:val="AF002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A97673"/>
    <w:multiLevelType w:val="hybridMultilevel"/>
    <w:tmpl w:val="8ADED252"/>
    <w:lvl w:ilvl="0" w:tplc="4526409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E626E5"/>
    <w:multiLevelType w:val="hybridMultilevel"/>
    <w:tmpl w:val="29BED396"/>
    <w:lvl w:ilvl="0" w:tplc="B752710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C92808"/>
    <w:multiLevelType w:val="hybridMultilevel"/>
    <w:tmpl w:val="05E80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E61ACF"/>
    <w:multiLevelType w:val="multilevel"/>
    <w:tmpl w:val="36EA3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741924"/>
    <w:multiLevelType w:val="hybridMultilevel"/>
    <w:tmpl w:val="78E2E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A23712"/>
    <w:multiLevelType w:val="hybridMultilevel"/>
    <w:tmpl w:val="4F5251D6"/>
    <w:lvl w:ilvl="0" w:tplc="3320C6C0">
      <w:start w:val="1"/>
      <w:numFmt w:val="decimal"/>
      <w:lvlText w:val="%1."/>
      <w:lvlJc w:val="left"/>
      <w:pPr>
        <w:tabs>
          <w:tab w:val="num" w:pos="1440"/>
        </w:tabs>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B27C4E"/>
    <w:multiLevelType w:val="multilevel"/>
    <w:tmpl w:val="269EE5FA"/>
    <w:lvl w:ilvl="0">
      <w:start w:val="1"/>
      <w:numFmt w:val="bullet"/>
      <w:lvlText w:val="-"/>
      <w:lvlJc w:val="left"/>
      <w:pPr>
        <w:ind w:left="720" w:firstLine="1080"/>
      </w:pPr>
      <w:rPr>
        <w:rFonts w:ascii="Arial" w:hAnsi="Arial" w:cs="Arial" w:hint="default"/>
      </w:rPr>
    </w:lvl>
    <w:lvl w:ilvl="1">
      <w:start w:val="1"/>
      <w:numFmt w:val="bullet"/>
      <w:lvlText w:val="o"/>
      <w:lvlJc w:val="left"/>
      <w:pPr>
        <w:ind w:left="1440" w:firstLine="2520"/>
      </w:pPr>
      <w:rPr>
        <w:rFonts w:ascii="Arial" w:hAnsi="Arial" w:cs="Arial" w:hint="default"/>
      </w:rPr>
    </w:lvl>
    <w:lvl w:ilvl="2">
      <w:start w:val="1"/>
      <w:numFmt w:val="bullet"/>
      <w:lvlText w:val="▪"/>
      <w:lvlJc w:val="left"/>
      <w:pPr>
        <w:ind w:left="2160" w:firstLine="3960"/>
      </w:pPr>
      <w:rPr>
        <w:rFonts w:ascii="Arial" w:hAnsi="Arial" w:cs="Arial" w:hint="default"/>
      </w:rPr>
    </w:lvl>
    <w:lvl w:ilvl="3">
      <w:start w:val="1"/>
      <w:numFmt w:val="bullet"/>
      <w:lvlText w:val="●"/>
      <w:lvlJc w:val="left"/>
      <w:pPr>
        <w:ind w:left="2880" w:firstLine="5400"/>
      </w:pPr>
      <w:rPr>
        <w:rFonts w:ascii="Arial" w:hAnsi="Arial" w:cs="Arial" w:hint="default"/>
      </w:rPr>
    </w:lvl>
    <w:lvl w:ilvl="4">
      <w:start w:val="1"/>
      <w:numFmt w:val="bullet"/>
      <w:lvlText w:val="o"/>
      <w:lvlJc w:val="left"/>
      <w:pPr>
        <w:ind w:left="3600" w:firstLine="6840"/>
      </w:pPr>
      <w:rPr>
        <w:rFonts w:ascii="Arial" w:hAnsi="Arial" w:cs="Arial" w:hint="default"/>
      </w:rPr>
    </w:lvl>
    <w:lvl w:ilvl="5">
      <w:start w:val="1"/>
      <w:numFmt w:val="bullet"/>
      <w:lvlText w:val="▪"/>
      <w:lvlJc w:val="left"/>
      <w:pPr>
        <w:ind w:left="4320" w:firstLine="8280"/>
      </w:pPr>
      <w:rPr>
        <w:rFonts w:ascii="Arial" w:hAnsi="Arial" w:cs="Arial" w:hint="default"/>
      </w:rPr>
    </w:lvl>
    <w:lvl w:ilvl="6">
      <w:start w:val="1"/>
      <w:numFmt w:val="bullet"/>
      <w:lvlText w:val="●"/>
      <w:lvlJc w:val="left"/>
      <w:pPr>
        <w:ind w:left="5040" w:firstLine="9720"/>
      </w:pPr>
      <w:rPr>
        <w:rFonts w:ascii="Arial" w:hAnsi="Arial" w:cs="Arial" w:hint="default"/>
      </w:rPr>
    </w:lvl>
    <w:lvl w:ilvl="7">
      <w:start w:val="1"/>
      <w:numFmt w:val="bullet"/>
      <w:lvlText w:val="o"/>
      <w:lvlJc w:val="left"/>
      <w:pPr>
        <w:ind w:left="5760" w:firstLine="11160"/>
      </w:pPr>
      <w:rPr>
        <w:rFonts w:ascii="Arial" w:hAnsi="Arial" w:cs="Arial" w:hint="default"/>
      </w:rPr>
    </w:lvl>
    <w:lvl w:ilvl="8">
      <w:start w:val="1"/>
      <w:numFmt w:val="bullet"/>
      <w:lvlText w:val="▪"/>
      <w:lvlJc w:val="left"/>
      <w:pPr>
        <w:ind w:left="6480" w:firstLine="12600"/>
      </w:pPr>
      <w:rPr>
        <w:rFonts w:ascii="Arial" w:hAnsi="Arial" w:cs="Arial" w:hint="default"/>
      </w:rPr>
    </w:lvl>
  </w:abstractNum>
  <w:abstractNum w:abstractNumId="22">
    <w:nsid w:val="6D633BB6"/>
    <w:multiLevelType w:val="multilevel"/>
    <w:tmpl w:val="07C67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880164"/>
    <w:multiLevelType w:val="hybridMultilevel"/>
    <w:tmpl w:val="26DAD0AE"/>
    <w:lvl w:ilvl="0" w:tplc="6D5487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85292"/>
    <w:multiLevelType w:val="hybridMultilevel"/>
    <w:tmpl w:val="E28C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84528C"/>
    <w:multiLevelType w:val="hybridMultilevel"/>
    <w:tmpl w:val="30988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9"/>
  </w:num>
  <w:num w:numId="3">
    <w:abstractNumId w:val="23"/>
  </w:num>
  <w:num w:numId="4">
    <w:abstractNumId w:val="1"/>
  </w:num>
  <w:num w:numId="5">
    <w:abstractNumId w:val="20"/>
  </w:num>
  <w:num w:numId="6">
    <w:abstractNumId w:val="15"/>
  </w:num>
  <w:num w:numId="7">
    <w:abstractNumId w:val="7"/>
  </w:num>
  <w:num w:numId="8">
    <w:abstractNumId w:val="2"/>
  </w:num>
  <w:num w:numId="9">
    <w:abstractNumId w:val="16"/>
  </w:num>
  <w:num w:numId="10">
    <w:abstractNumId w:val="25"/>
  </w:num>
  <w:num w:numId="11">
    <w:abstractNumId w:val="14"/>
  </w:num>
  <w:num w:numId="12">
    <w:abstractNumId w:val="19"/>
  </w:num>
  <w:num w:numId="13">
    <w:abstractNumId w:val="17"/>
  </w:num>
  <w:num w:numId="14">
    <w:abstractNumId w:val="24"/>
  </w:num>
  <w:num w:numId="15">
    <w:abstractNumId w:val="11"/>
  </w:num>
  <w:num w:numId="16">
    <w:abstractNumId w:val="4"/>
  </w:num>
  <w:num w:numId="17">
    <w:abstractNumId w:val="0"/>
  </w:num>
  <w:num w:numId="18">
    <w:abstractNumId w:val="22"/>
  </w:num>
  <w:num w:numId="19">
    <w:abstractNumId w:val="6"/>
  </w:num>
  <w:num w:numId="20">
    <w:abstractNumId w:val="13"/>
  </w:num>
  <w:num w:numId="21">
    <w:abstractNumId w:val="3"/>
  </w:num>
  <w:num w:numId="22">
    <w:abstractNumId w:val="18"/>
  </w:num>
  <w:num w:numId="23">
    <w:abstractNumId w:val="5"/>
  </w:num>
  <w:num w:numId="24">
    <w:abstractNumId w:val="12"/>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7D"/>
    <w:rsid w:val="00017B97"/>
    <w:rsid w:val="00033C87"/>
    <w:rsid w:val="00036A84"/>
    <w:rsid w:val="000569B6"/>
    <w:rsid w:val="000B1B7D"/>
    <w:rsid w:val="000C1599"/>
    <w:rsid w:val="000C7C46"/>
    <w:rsid w:val="000E39AB"/>
    <w:rsid w:val="00113617"/>
    <w:rsid w:val="001340A1"/>
    <w:rsid w:val="00142031"/>
    <w:rsid w:val="00144AD3"/>
    <w:rsid w:val="00156951"/>
    <w:rsid w:val="001744CA"/>
    <w:rsid w:val="001A35BF"/>
    <w:rsid w:val="001C0F42"/>
    <w:rsid w:val="001D3F22"/>
    <w:rsid w:val="001D44CD"/>
    <w:rsid w:val="00222D04"/>
    <w:rsid w:val="002247AC"/>
    <w:rsid w:val="0025446B"/>
    <w:rsid w:val="00263995"/>
    <w:rsid w:val="0027751C"/>
    <w:rsid w:val="00286AD2"/>
    <w:rsid w:val="002D4F23"/>
    <w:rsid w:val="002F4763"/>
    <w:rsid w:val="00305CBA"/>
    <w:rsid w:val="00317CF6"/>
    <w:rsid w:val="00340A80"/>
    <w:rsid w:val="00383C81"/>
    <w:rsid w:val="00396C94"/>
    <w:rsid w:val="003A0506"/>
    <w:rsid w:val="003B02AF"/>
    <w:rsid w:val="003B0A7D"/>
    <w:rsid w:val="003E1D59"/>
    <w:rsid w:val="004015C5"/>
    <w:rsid w:val="00426083"/>
    <w:rsid w:val="00434633"/>
    <w:rsid w:val="00434A70"/>
    <w:rsid w:val="004652A5"/>
    <w:rsid w:val="004C7DAB"/>
    <w:rsid w:val="004E4413"/>
    <w:rsid w:val="00524798"/>
    <w:rsid w:val="00566E44"/>
    <w:rsid w:val="0059380C"/>
    <w:rsid w:val="005A35D3"/>
    <w:rsid w:val="005C0DA5"/>
    <w:rsid w:val="005D1F64"/>
    <w:rsid w:val="005F610C"/>
    <w:rsid w:val="00633BF4"/>
    <w:rsid w:val="00693E00"/>
    <w:rsid w:val="006A4BCC"/>
    <w:rsid w:val="006B1EFD"/>
    <w:rsid w:val="006C2037"/>
    <w:rsid w:val="00706126"/>
    <w:rsid w:val="00764835"/>
    <w:rsid w:val="0078575F"/>
    <w:rsid w:val="00796409"/>
    <w:rsid w:val="007A28AB"/>
    <w:rsid w:val="007C0939"/>
    <w:rsid w:val="007D0AF6"/>
    <w:rsid w:val="007D627A"/>
    <w:rsid w:val="007F563F"/>
    <w:rsid w:val="0080014D"/>
    <w:rsid w:val="0082433E"/>
    <w:rsid w:val="00834103"/>
    <w:rsid w:val="00846511"/>
    <w:rsid w:val="008473BC"/>
    <w:rsid w:val="008515EC"/>
    <w:rsid w:val="00852DAB"/>
    <w:rsid w:val="00865235"/>
    <w:rsid w:val="00875496"/>
    <w:rsid w:val="008A1C21"/>
    <w:rsid w:val="008A7EB6"/>
    <w:rsid w:val="008E4789"/>
    <w:rsid w:val="00906256"/>
    <w:rsid w:val="0091355E"/>
    <w:rsid w:val="009249DA"/>
    <w:rsid w:val="009514EE"/>
    <w:rsid w:val="009728AB"/>
    <w:rsid w:val="00985357"/>
    <w:rsid w:val="009B70E2"/>
    <w:rsid w:val="009E7B6C"/>
    <w:rsid w:val="00A03F13"/>
    <w:rsid w:val="00A0648B"/>
    <w:rsid w:val="00A06A69"/>
    <w:rsid w:val="00A17CE5"/>
    <w:rsid w:val="00A45ABF"/>
    <w:rsid w:val="00A70F20"/>
    <w:rsid w:val="00A769C9"/>
    <w:rsid w:val="00A7747E"/>
    <w:rsid w:val="00A90365"/>
    <w:rsid w:val="00AE23C6"/>
    <w:rsid w:val="00B50CEF"/>
    <w:rsid w:val="00B54066"/>
    <w:rsid w:val="00B62849"/>
    <w:rsid w:val="00B72D62"/>
    <w:rsid w:val="00B868BD"/>
    <w:rsid w:val="00BA32C9"/>
    <w:rsid w:val="00BA76CA"/>
    <w:rsid w:val="00BB0598"/>
    <w:rsid w:val="00BD0735"/>
    <w:rsid w:val="00BD1028"/>
    <w:rsid w:val="00BF3ED3"/>
    <w:rsid w:val="00C04921"/>
    <w:rsid w:val="00C0626C"/>
    <w:rsid w:val="00C171E1"/>
    <w:rsid w:val="00C244E3"/>
    <w:rsid w:val="00C37B4E"/>
    <w:rsid w:val="00C576A1"/>
    <w:rsid w:val="00C6210B"/>
    <w:rsid w:val="00C70F83"/>
    <w:rsid w:val="00C76621"/>
    <w:rsid w:val="00CB767F"/>
    <w:rsid w:val="00CC0832"/>
    <w:rsid w:val="00CE3033"/>
    <w:rsid w:val="00D208A6"/>
    <w:rsid w:val="00D33A9D"/>
    <w:rsid w:val="00D35A15"/>
    <w:rsid w:val="00D566ED"/>
    <w:rsid w:val="00D741DF"/>
    <w:rsid w:val="00D91C92"/>
    <w:rsid w:val="00DA566F"/>
    <w:rsid w:val="00DB58D5"/>
    <w:rsid w:val="00DD61DA"/>
    <w:rsid w:val="00E30D81"/>
    <w:rsid w:val="00E60B33"/>
    <w:rsid w:val="00E701B0"/>
    <w:rsid w:val="00E82B29"/>
    <w:rsid w:val="00EA4CD3"/>
    <w:rsid w:val="00EB4A75"/>
    <w:rsid w:val="00ED59B7"/>
    <w:rsid w:val="00ED6552"/>
    <w:rsid w:val="00EE225A"/>
    <w:rsid w:val="00F1696D"/>
    <w:rsid w:val="00F22A0D"/>
    <w:rsid w:val="00F22F33"/>
    <w:rsid w:val="00F278E9"/>
    <w:rsid w:val="00F348B6"/>
    <w:rsid w:val="00F5277D"/>
    <w:rsid w:val="00F54BF2"/>
    <w:rsid w:val="00F67C50"/>
    <w:rsid w:val="00F75A71"/>
    <w:rsid w:val="00F8553F"/>
    <w:rsid w:val="00FE3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124A8"/>
  <w15:docId w15:val="{2D82CC87-9D7C-46DC-967A-B930E4C4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uk-U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552"/>
    <w:pPr>
      <w:suppressAutoHyphens/>
      <w:spacing w:after="160" w:line="259" w:lineRule="auto"/>
    </w:pPr>
    <w:rPr>
      <w:rFonts w:ascii="Open Sans" w:hAnsi="Open Sans"/>
      <w:color w:val="00000A"/>
      <w:sz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
    <w:uiPriority w:val="9"/>
    <w:qFormat/>
    <w:rsid w:val="00987EA0"/>
    <w:pPr>
      <w:keepNext/>
      <w:keepLines/>
      <w:spacing w:before="240" w:after="0"/>
      <w:outlineLvl w:val="0"/>
    </w:pPr>
    <w:rPr>
      <w:rFonts w:ascii="Cambria" w:hAnsi="Cambria"/>
      <w:color w:val="365F91"/>
      <w:sz w:val="32"/>
      <w:szCs w:val="32"/>
    </w:rPr>
  </w:style>
  <w:style w:type="paragraph" w:customStyle="1" w:styleId="21">
    <w:name w:val="Заголовок 21"/>
    <w:basedOn w:val="a"/>
    <w:link w:val="2"/>
    <w:autoRedefine/>
    <w:uiPriority w:val="9"/>
    <w:unhideWhenUsed/>
    <w:qFormat/>
    <w:rsid w:val="007E48A5"/>
    <w:pPr>
      <w:keepNext/>
      <w:keepLines/>
      <w:spacing w:before="40" w:after="0"/>
      <w:jc w:val="both"/>
      <w:outlineLvl w:val="1"/>
    </w:pPr>
    <w:rPr>
      <w:bCs/>
      <w:color w:val="365F91"/>
      <w:sz w:val="26"/>
      <w:szCs w:val="26"/>
    </w:rPr>
  </w:style>
  <w:style w:type="paragraph" w:customStyle="1" w:styleId="31">
    <w:name w:val="Заголовок 31"/>
    <w:basedOn w:val="a"/>
    <w:link w:val="3"/>
    <w:uiPriority w:val="9"/>
    <w:qFormat/>
    <w:rsid w:val="00822EF1"/>
    <w:pPr>
      <w:outlineLvl w:val="2"/>
    </w:pPr>
  </w:style>
  <w:style w:type="character" w:customStyle="1" w:styleId="a3">
    <w:name w:val="Текст выноски Знак"/>
    <w:basedOn w:val="a0"/>
    <w:uiPriority w:val="99"/>
    <w:semiHidden/>
    <w:rsid w:val="00872CDF"/>
    <w:rPr>
      <w:rFonts w:ascii="Tahoma" w:hAnsi="Tahoma" w:cs="Tahoma"/>
      <w:sz w:val="16"/>
      <w:szCs w:val="16"/>
    </w:rPr>
  </w:style>
  <w:style w:type="character" w:customStyle="1" w:styleId="a4">
    <w:name w:val="Верхний колонтитул Знак"/>
    <w:basedOn w:val="a0"/>
    <w:uiPriority w:val="99"/>
    <w:rsid w:val="00872CDF"/>
  </w:style>
  <w:style w:type="character" w:customStyle="1" w:styleId="a5">
    <w:name w:val="Нижний колонтитул Знак"/>
    <w:basedOn w:val="a0"/>
    <w:uiPriority w:val="99"/>
    <w:rsid w:val="00872CDF"/>
  </w:style>
  <w:style w:type="character" w:customStyle="1" w:styleId="hps">
    <w:name w:val="hps"/>
    <w:basedOn w:val="a0"/>
    <w:rsid w:val="00822EF1"/>
  </w:style>
  <w:style w:type="character" w:customStyle="1" w:styleId="3">
    <w:name w:val="Заголовок 3 Знак"/>
    <w:basedOn w:val="a0"/>
    <w:link w:val="31"/>
    <w:uiPriority w:val="9"/>
    <w:rsid w:val="00822EF1"/>
    <w:rPr>
      <w:rFonts w:ascii="Times New Roman" w:eastAsia="Times New Roman" w:hAnsi="Times New Roman" w:cs="Times New Roman"/>
      <w:b/>
      <w:bCs/>
      <w:sz w:val="27"/>
      <w:szCs w:val="27"/>
      <w:lang w:eastAsia="uk-UA"/>
    </w:rPr>
  </w:style>
  <w:style w:type="character" w:customStyle="1" w:styleId="-">
    <w:name w:val="Интернет-ссылка"/>
    <w:basedOn w:val="a0"/>
    <w:uiPriority w:val="99"/>
    <w:unhideWhenUsed/>
    <w:rsid w:val="00822EF1"/>
    <w:rPr>
      <w:color w:val="0000FF"/>
      <w:u w:val="single"/>
    </w:rPr>
  </w:style>
  <w:style w:type="character" w:customStyle="1" w:styleId="1">
    <w:name w:val="Заголовок 1 Знак"/>
    <w:basedOn w:val="a0"/>
    <w:link w:val="11"/>
    <w:uiPriority w:val="9"/>
    <w:rsid w:val="00987EA0"/>
    <w:rPr>
      <w:rFonts w:ascii="Cambria" w:hAnsi="Cambria"/>
      <w:color w:val="365F91"/>
      <w:sz w:val="32"/>
      <w:szCs w:val="32"/>
      <w:lang w:val="en-US"/>
    </w:rPr>
  </w:style>
  <w:style w:type="character" w:customStyle="1" w:styleId="2">
    <w:name w:val="Заголовок 2 Знак"/>
    <w:basedOn w:val="a0"/>
    <w:link w:val="21"/>
    <w:uiPriority w:val="9"/>
    <w:rsid w:val="007E48A5"/>
    <w:rPr>
      <w:rFonts w:ascii="Open Sans" w:hAnsi="Open Sans"/>
      <w:bCs/>
      <w:color w:val="365F91"/>
      <w:sz w:val="26"/>
      <w:szCs w:val="26"/>
      <w:lang w:val="en-US"/>
    </w:rPr>
  </w:style>
  <w:style w:type="character" w:customStyle="1" w:styleId="a6">
    <w:name w:val="Название Знак"/>
    <w:basedOn w:val="a0"/>
    <w:uiPriority w:val="10"/>
    <w:rsid w:val="00182F92"/>
    <w:rPr>
      <w:rFonts w:ascii="Cambria" w:hAnsi="Cambria"/>
      <w:color w:val="365F91"/>
      <w:spacing w:val="-10"/>
      <w:sz w:val="56"/>
      <w:szCs w:val="56"/>
      <w:lang w:val="en-US"/>
    </w:rPr>
  </w:style>
  <w:style w:type="character" w:styleId="a7">
    <w:name w:val="annotation reference"/>
    <w:basedOn w:val="a0"/>
    <w:uiPriority w:val="99"/>
    <w:semiHidden/>
    <w:unhideWhenUsed/>
    <w:rsid w:val="00987EA0"/>
    <w:rPr>
      <w:sz w:val="16"/>
      <w:szCs w:val="16"/>
    </w:rPr>
  </w:style>
  <w:style w:type="character" w:customStyle="1" w:styleId="a8">
    <w:name w:val="Текст примечания Знак"/>
    <w:basedOn w:val="a0"/>
    <w:uiPriority w:val="99"/>
    <w:semiHidden/>
    <w:rsid w:val="00987EA0"/>
    <w:rPr>
      <w:rFonts w:ascii="Open Sans" w:hAnsi="Open Sans"/>
      <w:sz w:val="20"/>
      <w:szCs w:val="20"/>
      <w:lang w:val="en-US"/>
    </w:rPr>
  </w:style>
  <w:style w:type="character" w:customStyle="1" w:styleId="a9">
    <w:name w:val="Тема примечания Знак"/>
    <w:basedOn w:val="a8"/>
    <w:uiPriority w:val="99"/>
    <w:semiHidden/>
    <w:rsid w:val="00987EA0"/>
    <w:rPr>
      <w:rFonts w:ascii="Open Sans" w:hAnsi="Open Sans"/>
      <w:b/>
      <w:bCs/>
      <w:sz w:val="20"/>
      <w:szCs w:val="20"/>
      <w:lang w:val="en-US"/>
    </w:rPr>
  </w:style>
  <w:style w:type="character" w:customStyle="1" w:styleId="ListLabel3">
    <w:name w:val="ListLabel 3"/>
    <w:uiPriority w:val="99"/>
    <w:rsid w:val="00C901CE"/>
    <w:rPr>
      <w:rFonts w:eastAsia="Times New Roman"/>
    </w:rPr>
  </w:style>
  <w:style w:type="character" w:customStyle="1" w:styleId="ListLabel2">
    <w:name w:val="ListLabel 2"/>
    <w:uiPriority w:val="99"/>
    <w:rsid w:val="00C901CE"/>
  </w:style>
  <w:style w:type="character" w:customStyle="1" w:styleId="ListLabel1">
    <w:name w:val="ListLabel 1"/>
    <w:uiPriority w:val="99"/>
    <w:rsid w:val="00C901CE"/>
  </w:style>
  <w:style w:type="character" w:customStyle="1" w:styleId="3f3f3f3f3f3f3f3f3f3f3f3f3f">
    <w:name w:val="М3fа3fр3fк3fе3fр3fы3f с3fп3fи3fс3fк3fа3f"/>
    <w:uiPriority w:val="99"/>
    <w:rsid w:val="00C901CE"/>
    <w:rPr>
      <w:rFonts w:ascii="OpenSymbol" w:eastAsia="Times New Roman" w:hAnsi="OpenSymbol" w:cs="OpenSymbol"/>
    </w:rPr>
  </w:style>
  <w:style w:type="character" w:customStyle="1" w:styleId="3f3f3f3f3f3f3f3f3f3f3f3f3f3f3f">
    <w:name w:val="С3fи3fм3fв3fо3fл3f н3fу3fм3fе3fр3fа3fц3fи3fи3f"/>
    <w:uiPriority w:val="99"/>
    <w:rsid w:val="00C901CE"/>
  </w:style>
  <w:style w:type="character" w:customStyle="1" w:styleId="3f3f3f3f3f3f3f3f3f3f3f3f">
    <w:name w:val="С3fи3fм3fв3fо3fл3f с3fн3fо3fс3fк3fи3f"/>
    <w:uiPriority w:val="99"/>
    <w:rsid w:val="00C901CE"/>
  </w:style>
  <w:style w:type="character" w:customStyle="1" w:styleId="3f3f3f3f3f3f3f3f3f3f3f3f3f3f3f3f3f3f3f3f3f">
    <w:name w:val="С3fи3fм3fв3fо3fл3fы3f к3fо3fн3fц3fе3fв3fо3fй3f с3fн3fо3fс3fк3fи3f"/>
    <w:uiPriority w:val="99"/>
    <w:rsid w:val="00C901CE"/>
  </w:style>
  <w:style w:type="character" w:customStyle="1" w:styleId="3f3f3f3f3f3f3f3f-3f3f3f3f3f3f">
    <w:name w:val="И3fн3fт3fе3fр3fн3fе3fт3f-с3fс3fы3fл3fк3fа3f"/>
    <w:uiPriority w:val="99"/>
    <w:rsid w:val="00C901CE"/>
    <w:rPr>
      <w:color w:val="000080"/>
      <w:u w:val="single"/>
    </w:rPr>
  </w:style>
  <w:style w:type="character" w:customStyle="1" w:styleId="3f3f3f3f3f3f3f3f3f3f3f3f3f3f3f3f3f3f3f3f3f0">
    <w:name w:val="П3fо3fс3fе3fщ3fё3fн3fн3fа3fя3f г3fи3fп3fе3fр3fс3fс3fы3fл3fк3fа3f"/>
    <w:uiPriority w:val="99"/>
    <w:rsid w:val="00C901CE"/>
    <w:rPr>
      <w:color w:val="800000"/>
      <w:u w:val="single"/>
    </w:rPr>
  </w:style>
  <w:style w:type="character" w:customStyle="1" w:styleId="ListLabel4">
    <w:name w:val="ListLabel 4"/>
    <w:rPr>
      <w:rFonts w:cs="Courier New"/>
    </w:rPr>
  </w:style>
  <w:style w:type="character" w:customStyle="1" w:styleId="ListLabel5">
    <w:name w:val="ListLabel 5"/>
    <w:rPr>
      <w:b w:val="0"/>
      <w:bCs w:val="0"/>
    </w:rPr>
  </w:style>
  <w:style w:type="character" w:customStyle="1" w:styleId="ListLabel6">
    <w:name w:val="ListLabel 6"/>
    <w:rPr>
      <w:rFonts w:eastAsia="Times New Roman" w:cs="Arial"/>
    </w:rPr>
  </w:style>
  <w:style w:type="character" w:customStyle="1" w:styleId="ListLabel7">
    <w:name w:val="ListLabel 7"/>
    <w:rPr>
      <w:rFonts w:cs="Arial"/>
    </w:rPr>
  </w:style>
  <w:style w:type="character" w:customStyle="1" w:styleId="ListLabel8">
    <w:name w:val="ListLabel 8"/>
    <w:rPr>
      <w:rFonts w:cs="Arial"/>
    </w:rPr>
  </w:style>
  <w:style w:type="paragraph" w:customStyle="1" w:styleId="aa">
    <w:name w:val="Заголовок"/>
    <w:basedOn w:val="a"/>
    <w:next w:val="10"/>
    <w:pPr>
      <w:keepNext/>
      <w:spacing w:before="240" w:after="120"/>
    </w:pPr>
    <w:rPr>
      <w:rFonts w:ascii="Liberation Sans" w:hAnsi="Liberation Sans" w:cs="FreeSans"/>
      <w:sz w:val="28"/>
      <w:szCs w:val="28"/>
    </w:rPr>
  </w:style>
  <w:style w:type="paragraph" w:customStyle="1" w:styleId="10">
    <w:name w:val="Основной текст1"/>
    <w:basedOn w:val="a"/>
    <w:pPr>
      <w:spacing w:after="140" w:line="288" w:lineRule="auto"/>
    </w:pPr>
  </w:style>
  <w:style w:type="paragraph" w:customStyle="1" w:styleId="12">
    <w:name w:val="Список1"/>
    <w:basedOn w:val="10"/>
    <w:rPr>
      <w:rFonts w:ascii="Calibri" w:hAnsi="Calibri" w:cs="FreeSans"/>
    </w:rPr>
  </w:style>
  <w:style w:type="paragraph" w:customStyle="1" w:styleId="13">
    <w:name w:val="Название1"/>
    <w:basedOn w:val="a"/>
    <w:pPr>
      <w:suppressLineNumbers/>
      <w:spacing w:before="120" w:after="120"/>
    </w:pPr>
    <w:rPr>
      <w:rFonts w:ascii="Calibri" w:hAnsi="Calibri" w:cs="FreeSans"/>
      <w:i/>
      <w:iCs/>
      <w:sz w:val="24"/>
      <w:szCs w:val="24"/>
    </w:rPr>
  </w:style>
  <w:style w:type="paragraph" w:customStyle="1" w:styleId="14">
    <w:name w:val="Указатель1"/>
    <w:basedOn w:val="a"/>
    <w:pPr>
      <w:suppressLineNumbers/>
    </w:pPr>
    <w:rPr>
      <w:rFonts w:ascii="Calibri" w:hAnsi="Calibri" w:cs="FreeSans"/>
    </w:rPr>
  </w:style>
  <w:style w:type="paragraph" w:styleId="ab">
    <w:name w:val="Balloon Text"/>
    <w:basedOn w:val="a"/>
    <w:uiPriority w:val="99"/>
    <w:semiHidden/>
    <w:unhideWhenUsed/>
    <w:rsid w:val="00872CDF"/>
    <w:pPr>
      <w:spacing w:after="0" w:line="240" w:lineRule="auto"/>
    </w:pPr>
    <w:rPr>
      <w:rFonts w:ascii="Tahoma" w:hAnsi="Tahoma" w:cs="Tahoma"/>
      <w:sz w:val="16"/>
      <w:szCs w:val="16"/>
    </w:rPr>
  </w:style>
  <w:style w:type="paragraph" w:customStyle="1" w:styleId="15">
    <w:name w:val="Верхний колонтитул1"/>
    <w:basedOn w:val="a"/>
    <w:uiPriority w:val="99"/>
    <w:unhideWhenUsed/>
    <w:rsid w:val="00872CDF"/>
    <w:pPr>
      <w:tabs>
        <w:tab w:val="center" w:pos="4819"/>
        <w:tab w:val="right" w:pos="9639"/>
      </w:tabs>
      <w:spacing w:after="0" w:line="240" w:lineRule="auto"/>
    </w:pPr>
  </w:style>
  <w:style w:type="paragraph" w:customStyle="1" w:styleId="16">
    <w:name w:val="Нижний колонтитул1"/>
    <w:basedOn w:val="a"/>
    <w:uiPriority w:val="99"/>
    <w:unhideWhenUsed/>
    <w:rsid w:val="00872CDF"/>
    <w:pPr>
      <w:tabs>
        <w:tab w:val="center" w:pos="4819"/>
        <w:tab w:val="right" w:pos="9639"/>
      </w:tabs>
      <w:spacing w:after="0" w:line="240" w:lineRule="auto"/>
    </w:pPr>
  </w:style>
  <w:style w:type="paragraph" w:styleId="ac">
    <w:name w:val="No Spacing"/>
    <w:uiPriority w:val="1"/>
    <w:qFormat/>
    <w:rsid w:val="000C50B0"/>
    <w:pPr>
      <w:suppressAutoHyphens/>
      <w:spacing w:line="240" w:lineRule="auto"/>
    </w:pPr>
    <w:rPr>
      <w:color w:val="00000A"/>
    </w:rPr>
  </w:style>
  <w:style w:type="paragraph" w:customStyle="1" w:styleId="ad">
    <w:name w:val="Заглавие"/>
    <w:basedOn w:val="11"/>
    <w:uiPriority w:val="10"/>
    <w:qFormat/>
    <w:rsid w:val="00987EA0"/>
    <w:pPr>
      <w:spacing w:line="240" w:lineRule="auto"/>
      <w:contextualSpacing/>
    </w:pPr>
    <w:rPr>
      <w:spacing w:val="-10"/>
      <w:sz w:val="56"/>
      <w:szCs w:val="56"/>
    </w:rPr>
  </w:style>
  <w:style w:type="paragraph" w:styleId="ae">
    <w:name w:val="List Paragraph"/>
    <w:basedOn w:val="a"/>
    <w:uiPriority w:val="34"/>
    <w:qFormat/>
    <w:rsid w:val="00987EA0"/>
    <w:pPr>
      <w:ind w:left="720"/>
      <w:contextualSpacing/>
    </w:pPr>
  </w:style>
  <w:style w:type="paragraph" w:customStyle="1" w:styleId="17">
    <w:name w:val="Заголовок оглавления1"/>
    <w:basedOn w:val="11"/>
    <w:uiPriority w:val="39"/>
    <w:unhideWhenUsed/>
    <w:qFormat/>
    <w:rsid w:val="00987EA0"/>
  </w:style>
  <w:style w:type="paragraph" w:customStyle="1" w:styleId="110">
    <w:name w:val="Оглавление 11"/>
    <w:basedOn w:val="a"/>
    <w:autoRedefine/>
    <w:uiPriority w:val="39"/>
    <w:unhideWhenUsed/>
    <w:rsid w:val="00987EA0"/>
    <w:pPr>
      <w:spacing w:after="100"/>
    </w:pPr>
  </w:style>
  <w:style w:type="paragraph" w:customStyle="1" w:styleId="210">
    <w:name w:val="Оглавление 21"/>
    <w:basedOn w:val="a"/>
    <w:autoRedefine/>
    <w:uiPriority w:val="39"/>
    <w:unhideWhenUsed/>
    <w:rsid w:val="00987EA0"/>
    <w:pPr>
      <w:spacing w:after="100"/>
      <w:ind w:left="220"/>
    </w:pPr>
  </w:style>
  <w:style w:type="paragraph" w:styleId="af">
    <w:name w:val="Revision"/>
    <w:uiPriority w:val="99"/>
    <w:semiHidden/>
    <w:rsid w:val="00987EA0"/>
    <w:pPr>
      <w:suppressAutoHyphens/>
      <w:spacing w:line="240" w:lineRule="auto"/>
    </w:pPr>
    <w:rPr>
      <w:color w:val="00000A"/>
      <w:lang w:val="en-US"/>
    </w:rPr>
  </w:style>
  <w:style w:type="paragraph" w:customStyle="1" w:styleId="310">
    <w:name w:val="Оглавление 31"/>
    <w:basedOn w:val="a"/>
    <w:autoRedefine/>
    <w:uiPriority w:val="39"/>
    <w:unhideWhenUsed/>
    <w:rsid w:val="00987EA0"/>
    <w:pPr>
      <w:spacing w:after="100"/>
      <w:ind w:left="440"/>
    </w:pPr>
  </w:style>
  <w:style w:type="paragraph" w:styleId="af0">
    <w:name w:val="annotation text"/>
    <w:basedOn w:val="a"/>
    <w:uiPriority w:val="99"/>
    <w:semiHidden/>
    <w:unhideWhenUsed/>
    <w:rsid w:val="00987EA0"/>
    <w:pPr>
      <w:spacing w:line="240" w:lineRule="auto"/>
    </w:pPr>
    <w:rPr>
      <w:szCs w:val="20"/>
    </w:rPr>
  </w:style>
  <w:style w:type="paragraph" w:styleId="af1">
    <w:name w:val="annotation subject"/>
    <w:basedOn w:val="af0"/>
    <w:uiPriority w:val="99"/>
    <w:semiHidden/>
    <w:unhideWhenUsed/>
    <w:rsid w:val="00987EA0"/>
    <w:rPr>
      <w:b/>
      <w:bCs/>
    </w:rPr>
  </w:style>
  <w:style w:type="paragraph" w:customStyle="1" w:styleId="4H4p4s4444r443">
    <w:name w:val="З4Hа4pг4sо4л4|о4в4rо4к4[ 3"/>
    <w:basedOn w:val="a"/>
    <w:uiPriority w:val="99"/>
    <w:rsid w:val="00C901CE"/>
    <w:pPr>
      <w:spacing w:after="0" w:line="240" w:lineRule="auto"/>
    </w:pPr>
    <w:rPr>
      <w:rFonts w:ascii="Calibri" w:hAnsi="Calibri"/>
      <w:sz w:val="24"/>
      <w:szCs w:val="24"/>
      <w:lang w:val="ru-RU"/>
    </w:rPr>
  </w:style>
  <w:style w:type="paragraph" w:customStyle="1" w:styleId="3f3f3f3f3f3f3f3f3f3f3f3f3f3f3f3f">
    <w:name w:val="З3fа3fг3fо3fл3fо3fв3fо3fк3f т3fа3fб3fл3fи3fц3fы3f"/>
    <w:uiPriority w:val="99"/>
    <w:rsid w:val="00C901CE"/>
    <w:pPr>
      <w:widowControl w:val="0"/>
      <w:suppressAutoHyphens/>
      <w:spacing w:after="200"/>
      <w:jc w:val="center"/>
    </w:pPr>
    <w:rPr>
      <w:b/>
      <w:bCs/>
      <w:color w:val="00000A"/>
    </w:rPr>
  </w:style>
  <w:style w:type="paragraph" w:customStyle="1" w:styleId="3f3f3f3f3f3f3f3f3f3f3f3f3f3f3f3f3f">
    <w:name w:val="С3fо3fд3fе3fр3fж3fи3fм3fо3fе3f т3fа3fб3fл3fи3fц3fы3f"/>
    <w:basedOn w:val="a"/>
    <w:uiPriority w:val="99"/>
    <w:rsid w:val="00C901CE"/>
    <w:pPr>
      <w:suppressLineNumbers/>
      <w:spacing w:after="0" w:line="240" w:lineRule="auto"/>
    </w:pPr>
    <w:rPr>
      <w:rFonts w:ascii="Calibri" w:hAnsi="Calibri"/>
      <w:sz w:val="24"/>
      <w:szCs w:val="24"/>
      <w:lang w:val="ru-RU"/>
    </w:rPr>
  </w:style>
  <w:style w:type="paragraph" w:customStyle="1" w:styleId="4T44p4x4p4u">
    <w:name w:val="У4Tк4[а4pз4xа4pт4・еu?л|?ь・"/>
    <w:basedOn w:val="a"/>
    <w:uiPriority w:val="99"/>
    <w:rsid w:val="00C901CE"/>
    <w:pPr>
      <w:suppressLineNumbers/>
      <w:spacing w:after="0" w:line="240" w:lineRule="auto"/>
    </w:pPr>
    <w:rPr>
      <w:rFonts w:ascii="Calibri" w:eastAsia="Times New Roman" w:hAnsi="Calibri" w:cs="Calibri"/>
      <w:sz w:val="24"/>
      <w:szCs w:val="24"/>
      <w:lang w:val="ru-RU"/>
    </w:rPr>
  </w:style>
  <w:style w:type="paragraph" w:customStyle="1" w:styleId="4N4p4x4r4p44y4u">
    <w:name w:val="Н4Nа4pз4xв4rа4pн4~и4yе4u"/>
    <w:basedOn w:val="a"/>
    <w:uiPriority w:val="99"/>
    <w:rsid w:val="00C901CE"/>
    <w:pPr>
      <w:suppressLineNumbers/>
      <w:spacing w:before="120" w:after="120" w:line="240" w:lineRule="auto"/>
    </w:pPr>
    <w:rPr>
      <w:rFonts w:ascii="Calibri" w:eastAsia="Times New Roman" w:hAnsi="Calibri" w:cs="Calibri"/>
      <w:i/>
      <w:iCs/>
      <w:sz w:val="24"/>
      <w:szCs w:val="24"/>
      <w:lang w:val="ru-RU"/>
    </w:rPr>
  </w:style>
  <w:style w:type="paragraph" w:customStyle="1" w:styleId="4R4y44">
    <w:name w:val="С4Rп4・иy?с・4о?4к"/>
    <w:uiPriority w:val="99"/>
    <w:rsid w:val="00C901CE"/>
    <w:pPr>
      <w:widowControl w:val="0"/>
      <w:suppressAutoHyphens/>
      <w:spacing w:after="200"/>
    </w:pPr>
    <w:rPr>
      <w:rFonts w:eastAsia="Times New Roman" w:cs="Calibri"/>
      <w:color w:val="00000A"/>
    </w:rPr>
  </w:style>
  <w:style w:type="paragraph" w:customStyle="1" w:styleId="4O4rz4444">
    <w:name w:val="О4Oс4・н~?о?вr?н~?о?йz ?т・4е?4к?4с4・"/>
    <w:basedOn w:val="a"/>
    <w:uiPriority w:val="99"/>
    <w:rsid w:val="00C901CE"/>
    <w:pPr>
      <w:spacing w:after="140" w:line="288" w:lineRule="auto"/>
    </w:pPr>
    <w:rPr>
      <w:rFonts w:ascii="Calibri" w:hAnsi="Calibri"/>
      <w:sz w:val="24"/>
      <w:szCs w:val="24"/>
      <w:lang w:val="ru-RU"/>
    </w:rPr>
  </w:style>
  <w:style w:type="paragraph" w:customStyle="1" w:styleId="3f3f3f3f3f3f3f3f3f">
    <w:name w:val="З3fа3fг3fо3fл3fо3fв3fо3fк3f"/>
    <w:basedOn w:val="a"/>
    <w:uiPriority w:val="99"/>
    <w:rsid w:val="00C901CE"/>
    <w:pPr>
      <w:keepNext/>
      <w:spacing w:before="240" w:after="120" w:line="240" w:lineRule="auto"/>
    </w:pPr>
    <w:rPr>
      <w:rFonts w:ascii="Liberation Sans" w:eastAsia="Times New Roman" w:hAnsi="Liberation Sans" w:cs="Liberation Sans"/>
      <w:sz w:val="28"/>
      <w:szCs w:val="28"/>
      <w:lang w:val="ru-RU"/>
    </w:rPr>
  </w:style>
  <w:style w:type="paragraph" w:customStyle="1" w:styleId="3f3f3f3f3f3f3f3f3f3f3f3f3f3f3f3f0">
    <w:name w:val="С3fо3fд3fе3fр3fж3fи3fм3fо3fе3f с3fп3fи3fс3fк3fа3f"/>
    <w:basedOn w:val="a"/>
    <w:uiPriority w:val="99"/>
    <w:rsid w:val="00C901CE"/>
    <w:pPr>
      <w:spacing w:after="0" w:line="240" w:lineRule="auto"/>
      <w:ind w:left="567"/>
    </w:pPr>
    <w:rPr>
      <w:rFonts w:ascii="Calibri" w:hAnsi="Calibri"/>
      <w:sz w:val="24"/>
      <w:szCs w:val="24"/>
      <w:lang w:val="ru-RU"/>
    </w:rPr>
  </w:style>
  <w:style w:type="paragraph" w:customStyle="1" w:styleId="af2">
    <w:name w:val="Содержимое врезки"/>
    <w:basedOn w:val="a"/>
  </w:style>
  <w:style w:type="table" w:styleId="af3">
    <w:name w:val="Table Grid"/>
    <w:basedOn w:val="a1"/>
    <w:uiPriority w:val="59"/>
    <w:rsid w:val="00987EA0"/>
    <w:pPr>
      <w:spacing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Hyperlink"/>
    <w:basedOn w:val="a0"/>
    <w:uiPriority w:val="99"/>
    <w:unhideWhenUsed/>
    <w:rsid w:val="00A90365"/>
    <w:rPr>
      <w:color w:val="0000FF" w:themeColor="hyperlink"/>
      <w:u w:val="single"/>
    </w:rPr>
  </w:style>
  <w:style w:type="paragraph" w:styleId="af5">
    <w:name w:val="header"/>
    <w:basedOn w:val="a"/>
    <w:link w:val="18"/>
    <w:uiPriority w:val="99"/>
    <w:unhideWhenUsed/>
    <w:rsid w:val="00BB0598"/>
    <w:pPr>
      <w:tabs>
        <w:tab w:val="center" w:pos="4680"/>
        <w:tab w:val="right" w:pos="9360"/>
      </w:tabs>
      <w:spacing w:after="0" w:line="240" w:lineRule="auto"/>
    </w:pPr>
  </w:style>
  <w:style w:type="character" w:customStyle="1" w:styleId="18">
    <w:name w:val="Верхний колонтитул Знак1"/>
    <w:basedOn w:val="a0"/>
    <w:link w:val="af5"/>
    <w:uiPriority w:val="99"/>
    <w:rsid w:val="00BB0598"/>
    <w:rPr>
      <w:rFonts w:ascii="Open Sans" w:hAnsi="Open Sans"/>
      <w:color w:val="00000A"/>
      <w:sz w:val="20"/>
      <w:lang w:val="en-US"/>
    </w:rPr>
  </w:style>
  <w:style w:type="paragraph" w:styleId="af6">
    <w:name w:val="footer"/>
    <w:basedOn w:val="a"/>
    <w:link w:val="19"/>
    <w:uiPriority w:val="99"/>
    <w:unhideWhenUsed/>
    <w:rsid w:val="00BB0598"/>
    <w:pPr>
      <w:tabs>
        <w:tab w:val="center" w:pos="4680"/>
        <w:tab w:val="right" w:pos="9360"/>
      </w:tabs>
      <w:spacing w:after="0" w:line="240" w:lineRule="auto"/>
    </w:pPr>
  </w:style>
  <w:style w:type="character" w:customStyle="1" w:styleId="19">
    <w:name w:val="Нижний колонтитул Знак1"/>
    <w:basedOn w:val="a0"/>
    <w:link w:val="af6"/>
    <w:uiPriority w:val="99"/>
    <w:rsid w:val="00BB0598"/>
    <w:rPr>
      <w:rFonts w:ascii="Open Sans" w:hAnsi="Open Sans"/>
      <w:color w:val="00000A"/>
      <w:sz w:val="20"/>
      <w:lang w:val="en-US"/>
    </w:rPr>
  </w:style>
  <w:style w:type="character" w:customStyle="1" w:styleId="UnresolvedMention">
    <w:name w:val="Unresolved Mention"/>
    <w:basedOn w:val="a0"/>
    <w:uiPriority w:val="99"/>
    <w:semiHidden/>
    <w:unhideWhenUsed/>
    <w:rsid w:val="00C04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8980">
      <w:bodyDiv w:val="1"/>
      <w:marLeft w:val="0"/>
      <w:marRight w:val="0"/>
      <w:marTop w:val="0"/>
      <w:marBottom w:val="0"/>
      <w:divBdr>
        <w:top w:val="none" w:sz="0" w:space="0" w:color="auto"/>
        <w:left w:val="none" w:sz="0" w:space="0" w:color="auto"/>
        <w:bottom w:val="none" w:sz="0" w:space="0" w:color="auto"/>
        <w:right w:val="none" w:sz="0" w:space="0" w:color="auto"/>
      </w:divBdr>
    </w:div>
    <w:div w:id="79957210">
      <w:bodyDiv w:val="1"/>
      <w:marLeft w:val="0"/>
      <w:marRight w:val="0"/>
      <w:marTop w:val="0"/>
      <w:marBottom w:val="0"/>
      <w:divBdr>
        <w:top w:val="none" w:sz="0" w:space="0" w:color="auto"/>
        <w:left w:val="none" w:sz="0" w:space="0" w:color="auto"/>
        <w:bottom w:val="none" w:sz="0" w:space="0" w:color="auto"/>
        <w:right w:val="none" w:sz="0" w:space="0" w:color="auto"/>
      </w:divBdr>
    </w:div>
    <w:div w:id="103692405">
      <w:bodyDiv w:val="1"/>
      <w:marLeft w:val="0"/>
      <w:marRight w:val="0"/>
      <w:marTop w:val="0"/>
      <w:marBottom w:val="0"/>
      <w:divBdr>
        <w:top w:val="none" w:sz="0" w:space="0" w:color="auto"/>
        <w:left w:val="none" w:sz="0" w:space="0" w:color="auto"/>
        <w:bottom w:val="none" w:sz="0" w:space="0" w:color="auto"/>
        <w:right w:val="none" w:sz="0" w:space="0" w:color="auto"/>
      </w:divBdr>
    </w:div>
    <w:div w:id="163666153">
      <w:bodyDiv w:val="1"/>
      <w:marLeft w:val="0"/>
      <w:marRight w:val="0"/>
      <w:marTop w:val="0"/>
      <w:marBottom w:val="0"/>
      <w:divBdr>
        <w:top w:val="none" w:sz="0" w:space="0" w:color="auto"/>
        <w:left w:val="none" w:sz="0" w:space="0" w:color="auto"/>
        <w:bottom w:val="none" w:sz="0" w:space="0" w:color="auto"/>
        <w:right w:val="none" w:sz="0" w:space="0" w:color="auto"/>
      </w:divBdr>
    </w:div>
    <w:div w:id="272055589">
      <w:bodyDiv w:val="1"/>
      <w:marLeft w:val="0"/>
      <w:marRight w:val="0"/>
      <w:marTop w:val="0"/>
      <w:marBottom w:val="0"/>
      <w:divBdr>
        <w:top w:val="none" w:sz="0" w:space="0" w:color="auto"/>
        <w:left w:val="none" w:sz="0" w:space="0" w:color="auto"/>
        <w:bottom w:val="none" w:sz="0" w:space="0" w:color="auto"/>
        <w:right w:val="none" w:sz="0" w:space="0" w:color="auto"/>
      </w:divBdr>
    </w:div>
    <w:div w:id="299464810">
      <w:bodyDiv w:val="1"/>
      <w:marLeft w:val="0"/>
      <w:marRight w:val="0"/>
      <w:marTop w:val="0"/>
      <w:marBottom w:val="0"/>
      <w:divBdr>
        <w:top w:val="none" w:sz="0" w:space="0" w:color="auto"/>
        <w:left w:val="none" w:sz="0" w:space="0" w:color="auto"/>
        <w:bottom w:val="none" w:sz="0" w:space="0" w:color="auto"/>
        <w:right w:val="none" w:sz="0" w:space="0" w:color="auto"/>
      </w:divBdr>
      <w:divsChild>
        <w:div w:id="440414663">
          <w:marLeft w:val="0"/>
          <w:marRight w:val="0"/>
          <w:marTop w:val="0"/>
          <w:marBottom w:val="0"/>
          <w:divBdr>
            <w:top w:val="none" w:sz="0" w:space="0" w:color="auto"/>
            <w:left w:val="none" w:sz="0" w:space="0" w:color="auto"/>
            <w:bottom w:val="none" w:sz="0" w:space="0" w:color="auto"/>
            <w:right w:val="none" w:sz="0" w:space="0" w:color="auto"/>
          </w:divBdr>
          <w:divsChild>
            <w:div w:id="996571599">
              <w:marLeft w:val="0"/>
              <w:marRight w:val="0"/>
              <w:marTop w:val="0"/>
              <w:marBottom w:val="0"/>
              <w:divBdr>
                <w:top w:val="none" w:sz="0" w:space="0" w:color="auto"/>
                <w:left w:val="none" w:sz="0" w:space="0" w:color="auto"/>
                <w:bottom w:val="none" w:sz="0" w:space="0" w:color="auto"/>
                <w:right w:val="none" w:sz="0" w:space="0" w:color="auto"/>
              </w:divBdr>
              <w:divsChild>
                <w:div w:id="490558164">
                  <w:marLeft w:val="0"/>
                  <w:marRight w:val="0"/>
                  <w:marTop w:val="0"/>
                  <w:marBottom w:val="0"/>
                  <w:divBdr>
                    <w:top w:val="none" w:sz="0" w:space="0" w:color="auto"/>
                    <w:left w:val="none" w:sz="0" w:space="0" w:color="auto"/>
                    <w:bottom w:val="none" w:sz="0" w:space="0" w:color="auto"/>
                    <w:right w:val="none" w:sz="0" w:space="0" w:color="auto"/>
                  </w:divBdr>
                  <w:divsChild>
                    <w:div w:id="1565524032">
                      <w:marLeft w:val="0"/>
                      <w:marRight w:val="0"/>
                      <w:marTop w:val="0"/>
                      <w:marBottom w:val="0"/>
                      <w:divBdr>
                        <w:top w:val="none" w:sz="0" w:space="0" w:color="auto"/>
                        <w:left w:val="none" w:sz="0" w:space="0" w:color="auto"/>
                        <w:bottom w:val="none" w:sz="0" w:space="0" w:color="auto"/>
                        <w:right w:val="none" w:sz="0" w:space="0" w:color="auto"/>
                      </w:divBdr>
                      <w:divsChild>
                        <w:div w:id="13644033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22322064">
      <w:bodyDiv w:val="1"/>
      <w:marLeft w:val="0"/>
      <w:marRight w:val="0"/>
      <w:marTop w:val="0"/>
      <w:marBottom w:val="0"/>
      <w:divBdr>
        <w:top w:val="none" w:sz="0" w:space="0" w:color="auto"/>
        <w:left w:val="none" w:sz="0" w:space="0" w:color="auto"/>
        <w:bottom w:val="none" w:sz="0" w:space="0" w:color="auto"/>
        <w:right w:val="none" w:sz="0" w:space="0" w:color="auto"/>
      </w:divBdr>
      <w:divsChild>
        <w:div w:id="1182279794">
          <w:marLeft w:val="0"/>
          <w:marRight w:val="0"/>
          <w:marTop w:val="0"/>
          <w:marBottom w:val="0"/>
          <w:divBdr>
            <w:top w:val="none" w:sz="0" w:space="0" w:color="auto"/>
            <w:left w:val="none" w:sz="0" w:space="0" w:color="auto"/>
            <w:bottom w:val="none" w:sz="0" w:space="0" w:color="auto"/>
            <w:right w:val="none" w:sz="0" w:space="0" w:color="auto"/>
          </w:divBdr>
          <w:divsChild>
            <w:div w:id="1723556502">
              <w:marLeft w:val="0"/>
              <w:marRight w:val="0"/>
              <w:marTop w:val="0"/>
              <w:marBottom w:val="0"/>
              <w:divBdr>
                <w:top w:val="none" w:sz="0" w:space="0" w:color="auto"/>
                <w:left w:val="none" w:sz="0" w:space="0" w:color="auto"/>
                <w:bottom w:val="none" w:sz="0" w:space="0" w:color="auto"/>
                <w:right w:val="none" w:sz="0" w:space="0" w:color="auto"/>
              </w:divBdr>
              <w:divsChild>
                <w:div w:id="609819396">
                  <w:marLeft w:val="0"/>
                  <w:marRight w:val="0"/>
                  <w:marTop w:val="0"/>
                  <w:marBottom w:val="0"/>
                  <w:divBdr>
                    <w:top w:val="none" w:sz="0" w:space="0" w:color="auto"/>
                    <w:left w:val="none" w:sz="0" w:space="0" w:color="auto"/>
                    <w:bottom w:val="none" w:sz="0" w:space="0" w:color="auto"/>
                    <w:right w:val="none" w:sz="0" w:space="0" w:color="auto"/>
                  </w:divBdr>
                  <w:divsChild>
                    <w:div w:id="1556157145">
                      <w:marLeft w:val="0"/>
                      <w:marRight w:val="0"/>
                      <w:marTop w:val="0"/>
                      <w:marBottom w:val="0"/>
                      <w:divBdr>
                        <w:top w:val="none" w:sz="0" w:space="0" w:color="auto"/>
                        <w:left w:val="none" w:sz="0" w:space="0" w:color="auto"/>
                        <w:bottom w:val="none" w:sz="0" w:space="0" w:color="auto"/>
                        <w:right w:val="none" w:sz="0" w:space="0" w:color="auto"/>
                      </w:divBdr>
                      <w:divsChild>
                        <w:div w:id="1551922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22663816">
      <w:bodyDiv w:val="1"/>
      <w:marLeft w:val="0"/>
      <w:marRight w:val="0"/>
      <w:marTop w:val="0"/>
      <w:marBottom w:val="0"/>
      <w:divBdr>
        <w:top w:val="none" w:sz="0" w:space="0" w:color="auto"/>
        <w:left w:val="none" w:sz="0" w:space="0" w:color="auto"/>
        <w:bottom w:val="none" w:sz="0" w:space="0" w:color="auto"/>
        <w:right w:val="none" w:sz="0" w:space="0" w:color="auto"/>
      </w:divBdr>
    </w:div>
    <w:div w:id="489373188">
      <w:bodyDiv w:val="1"/>
      <w:marLeft w:val="0"/>
      <w:marRight w:val="0"/>
      <w:marTop w:val="0"/>
      <w:marBottom w:val="0"/>
      <w:divBdr>
        <w:top w:val="none" w:sz="0" w:space="0" w:color="auto"/>
        <w:left w:val="none" w:sz="0" w:space="0" w:color="auto"/>
        <w:bottom w:val="none" w:sz="0" w:space="0" w:color="auto"/>
        <w:right w:val="none" w:sz="0" w:space="0" w:color="auto"/>
      </w:divBdr>
    </w:div>
    <w:div w:id="543296106">
      <w:bodyDiv w:val="1"/>
      <w:marLeft w:val="0"/>
      <w:marRight w:val="0"/>
      <w:marTop w:val="0"/>
      <w:marBottom w:val="0"/>
      <w:divBdr>
        <w:top w:val="none" w:sz="0" w:space="0" w:color="auto"/>
        <w:left w:val="none" w:sz="0" w:space="0" w:color="auto"/>
        <w:bottom w:val="none" w:sz="0" w:space="0" w:color="auto"/>
        <w:right w:val="none" w:sz="0" w:space="0" w:color="auto"/>
      </w:divBdr>
    </w:div>
    <w:div w:id="972566919">
      <w:bodyDiv w:val="1"/>
      <w:marLeft w:val="0"/>
      <w:marRight w:val="0"/>
      <w:marTop w:val="0"/>
      <w:marBottom w:val="0"/>
      <w:divBdr>
        <w:top w:val="none" w:sz="0" w:space="0" w:color="auto"/>
        <w:left w:val="none" w:sz="0" w:space="0" w:color="auto"/>
        <w:bottom w:val="none" w:sz="0" w:space="0" w:color="auto"/>
        <w:right w:val="none" w:sz="0" w:space="0" w:color="auto"/>
      </w:divBdr>
    </w:div>
    <w:div w:id="1026567619">
      <w:bodyDiv w:val="1"/>
      <w:marLeft w:val="0"/>
      <w:marRight w:val="0"/>
      <w:marTop w:val="0"/>
      <w:marBottom w:val="0"/>
      <w:divBdr>
        <w:top w:val="none" w:sz="0" w:space="0" w:color="auto"/>
        <w:left w:val="none" w:sz="0" w:space="0" w:color="auto"/>
        <w:bottom w:val="none" w:sz="0" w:space="0" w:color="auto"/>
        <w:right w:val="none" w:sz="0" w:space="0" w:color="auto"/>
      </w:divBdr>
    </w:div>
    <w:div w:id="1432236163">
      <w:bodyDiv w:val="1"/>
      <w:marLeft w:val="0"/>
      <w:marRight w:val="0"/>
      <w:marTop w:val="0"/>
      <w:marBottom w:val="0"/>
      <w:divBdr>
        <w:top w:val="none" w:sz="0" w:space="0" w:color="auto"/>
        <w:left w:val="none" w:sz="0" w:space="0" w:color="auto"/>
        <w:bottom w:val="none" w:sz="0" w:space="0" w:color="auto"/>
        <w:right w:val="none" w:sz="0" w:space="0" w:color="auto"/>
      </w:divBdr>
    </w:div>
    <w:div w:id="2031878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FC6B23DF7D8D84FA67C38BDAED175B4" ma:contentTypeVersion="14" ma:contentTypeDescription="Создание документа." ma:contentTypeScope="" ma:versionID="a8ce93cb724ca30d804498f2114ed931">
  <xsd:schema xmlns:xsd="http://www.w3.org/2001/XMLSchema" xmlns:xs="http://www.w3.org/2001/XMLSchema" xmlns:p="http://schemas.microsoft.com/office/2006/metadata/properties" xmlns:ns2="3592612e-aec3-4b7e-9e41-a754ae13a380" xmlns:ns3="04b93520-a9a8-430b-9ec9-e9ef4e03e3b3" targetNamespace="http://schemas.microsoft.com/office/2006/metadata/properties" ma:root="true" ma:fieldsID="0ebae103a638b9b38aaa22809c349367" ns2:_="" ns3:_="">
    <xsd:import namespace="3592612e-aec3-4b7e-9e41-a754ae13a380"/>
    <xsd:import namespace="04b93520-a9a8-430b-9ec9-e9ef4e03e3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2612e-aec3-4b7e-9e41-a754ae13a380" elementFormDefault="qualified">
    <xsd:import namespace="http://schemas.microsoft.com/office/2006/documentManagement/types"/>
    <xsd:import namespace="http://schemas.microsoft.com/office/infopath/2007/PartnerControls"/>
    <xsd:element name="SharedWithUsers" ma:index="8" nillable="true" ma:displayName="Спільний доступ"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Відомості про тих, хто має доступ"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b93520-a9a8-430b-9ec9-e9ef4e03e3b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Тип контента"/>
        <xsd:element ref="dc:title" minOccurs="0" maxOccurs="1" ma:index="3"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BD2DB-2F20-4480-A7D1-71FB97C3C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2612e-aec3-4b7e-9e41-a754ae13a380"/>
    <ds:schemaRef ds:uri="04b93520-a9a8-430b-9ec9-e9ef4e03e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BAEFF-FB86-4DED-8CCA-9F39F7D5A17A}">
  <ds:schemaRefs>
    <ds:schemaRef ds:uri="http://schemas.microsoft.com/sharepoint/v3/contenttype/forms"/>
  </ds:schemaRefs>
</ds:datastoreItem>
</file>

<file path=customXml/itemProps3.xml><?xml version="1.0" encoding="utf-8"?>
<ds:datastoreItem xmlns:ds="http://schemas.openxmlformats.org/officeDocument/2006/customXml" ds:itemID="{D6C8B98B-65E9-4722-930B-A1A274D612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372EDE-F1D2-4AB3-AE94-6DBB5B45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1873</Words>
  <Characters>10679</Characters>
  <Application>Microsoft Office Word</Application>
  <DocSecurity>0</DocSecurity>
  <Lines>88</Lines>
  <Paragraphs>25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victors</dc:creator>
  <cp:lastModifiedBy>User</cp:lastModifiedBy>
  <cp:revision>3</cp:revision>
  <cp:lastPrinted>2024-10-03T11:48:00Z</cp:lastPrinted>
  <dcterms:created xsi:type="dcterms:W3CDTF">2025-02-27T14:37:00Z</dcterms:created>
  <dcterms:modified xsi:type="dcterms:W3CDTF">2025-02-27T14:44:00Z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0x0101006FC6B23DF7D8D84FA67C38BDAED175B4</vt:lpwstr>
  </property>
</Properties>
</file>