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485.0" w:type="dxa"/>
        <w:jc w:val="left"/>
        <w:tblInd w:w="-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70"/>
        <w:gridCol w:w="6315"/>
        <w:tblGridChange w:id="0">
          <w:tblGrid>
            <w:gridCol w:w="10170"/>
            <w:gridCol w:w="631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Система контролю за швидкістю руху має наступні характеристики: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50 і менше км/год – система не реагує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50, але менше ніж 55 км/год – система видає попередження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55, але менше ніж 60 км/год – система випише штраф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більше, ніж 60 км/год – водій отримає штраф та штрафний бал у водійське посвідчення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Швидкість в системі вимірюється цілими значеннями. Який з наборів тестових даних можна використати для перевірки всіх граничних значень еквівалентних класів?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0, 49, 50, 54, 59, 60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50, 55, 60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49, 50, 54, 55, 60, 62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50, 51, 55, 56, 60, 61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commentRangeStart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 вважаю, що варіант </w:t>
            </w:r>
            <w:r w:rsidDel="00000000" w:rsidR="00000000" w:rsidRPr="00000000">
              <w:rPr>
                <w:b w:val="1"/>
                <w:color w:val="3f3f3f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 перевіря</w:t>
            </w:r>
            <w:r w:rsidDel="00000000" w:rsidR="00000000" w:rsidRPr="00000000">
              <w:rPr>
                <w:rtl w:val="0"/>
              </w:rPr>
              <w:t xml:space="preserve">є максимальну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кількість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граничн</w:t>
            </w:r>
            <w:r w:rsidDel="00000000" w:rsidR="00000000" w:rsidRPr="00000000">
              <w:rPr>
                <w:rtl w:val="0"/>
              </w:rPr>
              <w:t xml:space="preserve">их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значен</w:t>
            </w:r>
            <w:r w:rsidDel="00000000" w:rsidR="00000000" w:rsidRPr="00000000">
              <w:rPr>
                <w:rtl w:val="0"/>
              </w:rPr>
              <w:t xml:space="preserve">ь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еквівалентних класів в цій задачі.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Фітнес застосунок рахує кількість кроків і надсилає користувачам повідомлення, щоб заохотити їх рухатися. В залежності від кількості кроків фідбек буде таким: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до 1000 кроків включно – “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Житель дивана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1000 до 2000 кроків включно –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“Лежибока”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2000 до 4000 кроків включно – “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Рухай тілом!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4000 до 6000 кроків включно – “Непогано!”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ubik" w:cs="Rubik" w:eastAsia="Rubik" w:hAnsi="Rubik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більше 6000 – “Молодець, так тримати!”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набір тестових даних надасть найкраще покриття класів еквівалентності?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0, 1000, 2000, 3000, 4000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1000, 2001, 4000, 4001, 6000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123, 2345, 3456, 4567, 5678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666, 999, 2222, 5555, 6666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 вважаю, що жодний з цих наборів не надає </w:t>
            </w:r>
            <w:r w:rsidDel="00000000" w:rsidR="00000000" w:rsidRPr="00000000">
              <w:rPr>
                <w:rtl w:val="0"/>
              </w:rPr>
              <w:t xml:space="preserve">повне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покриття класів еквівалентності: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f3f3f"/>
                <w:sz w:val="24"/>
                <w:szCs w:val="24"/>
                <w:rtl w:val="0"/>
              </w:rPr>
              <w:t xml:space="preserve">А.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в цьому наборі немає тестових даних “від 4000 до 6000 кроків включно – “Непогано!” та “більше 6000 – “Молодець, так тримати!”;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f3f3f"/>
                <w:sz w:val="24"/>
                <w:szCs w:val="24"/>
                <w:rtl w:val="0"/>
              </w:rPr>
              <w:t xml:space="preserve">В.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в цьому наборі немає тестових даних “від 1000 до 2000 кроків включно –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“Лежибока”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та більше 6000 – “Молодець, так тримати!”;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f3f3f"/>
                <w:sz w:val="24"/>
                <w:szCs w:val="24"/>
                <w:rtl w:val="0"/>
              </w:rPr>
              <w:t xml:space="preserve">С.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в цьому наборі немає тестових даних “від 1000 до 2000 кроків включно –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“Лежибока”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та більше 6000 – “Молодець, так тримати!”;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f3f3f"/>
                <w:sz w:val="24"/>
                <w:szCs w:val="24"/>
                <w:rtl w:val="0"/>
              </w:rPr>
              <w:t xml:space="preserve">D.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 цьому наборі немає тестових даних “від 1000 до 2000 кроків включно –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“Лежибока”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commentRangeStart w:id="1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Можно зробити висновок, що з цих варіантів,</w:t>
            </w:r>
            <w:r w:rsidDel="00000000" w:rsidR="00000000" w:rsidRPr="00000000">
              <w:rPr>
                <w:b w:val="1"/>
                <w:color w:val="3f3f3f"/>
                <w:sz w:val="24"/>
                <w:szCs w:val="24"/>
                <w:rtl w:val="0"/>
              </w:rPr>
              <w:t xml:space="preserve"> D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надає найкраще покриття класів еквівалентності.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Пристрій, що вимірює час та інтенсивність сонячного світла, яке отримала рослина, рахує комбінацію параметрів – час на сонці (менше ніж 3 години, від 3 до 6 годин та понад 6 годин) та інтенсивність світла (дуже низька, низька, середня, висока). 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наступний набір тестів: 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495.0" w:type="dxa"/>
              <w:jc w:val="left"/>
              <w:tblInd w:w="109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75"/>
              <w:gridCol w:w="1125"/>
              <w:gridCol w:w="1860"/>
              <w:gridCol w:w="2535"/>
              <w:tblGridChange w:id="0">
                <w:tblGrid>
                  <w:gridCol w:w="975"/>
                  <w:gridCol w:w="1125"/>
                  <w:gridCol w:w="1860"/>
                  <w:gridCol w:w="25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Години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Інтенсивність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Індекс опромінення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середня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60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0,5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Яка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мінімальна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кількість додаткових тест-кейсів потрібна, щоб упевнитися, що всі валідні класи еквівалентності покриті?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     Потрібно додаткових</w:t>
            </w:r>
            <w:commentRangeStart w:id="2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2 тест-кейса: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                  </w:t>
            </w:r>
          </w:p>
          <w:tbl>
            <w:tblPr>
              <w:tblStyle w:val="Table3"/>
              <w:tblW w:w="6720.0" w:type="dxa"/>
              <w:jc w:val="left"/>
              <w:tblInd w:w="100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40"/>
              <w:gridCol w:w="1215"/>
              <w:gridCol w:w="1845"/>
              <w:gridCol w:w="2520"/>
              <w:tblGridChange w:id="0">
                <w:tblGrid>
                  <w:gridCol w:w="1140"/>
                  <w:gridCol w:w="1215"/>
                  <w:gridCol w:w="1845"/>
                  <w:gridCol w:w="25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висока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70</w:t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Застосунок для відтворення відео має вимоги. Застосунок буде працювати на пристроях з такою розподільчою здатністю: 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640x480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1280x720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1600x1200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1920x1080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тест-кейс є результатом застосування техніки розподілення на класи еквівалентності? Обгрунтуй свою відповідь.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1920х1080 (1 тест-кейс)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640х480 та 1920х1080 (2 тест-кейси)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дисплеях всіх розмірів, вказаних у вимогах (4 тест-кейси)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1"/>
              </w:numPr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Перевірити, що застосунок відтворює відео на дисплеї будь-якого розміру, що вказані у вимогах (1 тест-кейс)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0">
            <w:pPr>
              <w:widowControl w:val="0"/>
              <w:ind w:firstLine="720"/>
              <w:rPr/>
            </w:pPr>
            <w:commentRangeStart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ind w:firstLine="720"/>
              <w:rPr/>
            </w:pPr>
            <w:r w:rsidDel="00000000" w:rsidR="00000000" w:rsidRPr="00000000">
              <w:rPr>
                <w:rtl w:val="0"/>
              </w:rPr>
              <w:t xml:space="preserve">Це варіант </w:t>
            </w:r>
            <w:r w:rsidDel="00000000" w:rsidR="00000000" w:rsidRPr="00000000">
              <w:rPr>
                <w:b w:val="1"/>
                <w:rtl w:val="0"/>
              </w:rPr>
              <w:t xml:space="preserve">С</w:t>
            </w:r>
            <w:r w:rsidDel="00000000" w:rsidR="00000000" w:rsidRPr="00000000">
              <w:rPr>
                <w:rtl w:val="0"/>
              </w:rPr>
              <w:t xml:space="preserve">, тому що 4 тест-кейса покривають ці вимоги. Техніку поділу на класи еквівалентності застосовують для скорочення числа тестів, при цьому зберігаючи прийнятне тестове покриття.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0.12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двох попередніх рівнів.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вимоги для застосунку, які б регламентували мінімальний та максимальний розмір фотографії, що користувачі можуть завантажити в систему. А також такі параметри: мінімальна довжина коментаря під фотографіями, максимальна довжина коментаря під фотографіями (чим більше параметрів ти придумаєш, тим краще).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тест-кейси, які за допомогою розділення на класи еквівалентності та аналіз граничних значень, дозволять перевірити ці вимоги.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Вимоги для застосунку: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4"/>
              </w:numPr>
            </w:pPr>
            <w:r w:rsidDel="00000000" w:rsidR="00000000" w:rsidRPr="00000000">
              <w:rPr>
                <w:rtl w:val="0"/>
              </w:rPr>
              <w:t xml:space="preserve">Користувачі можуть завантажити в систему фотографії з розміром від 2 МБ до 7 МБ включно.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4"/>
              </w:numPr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Користувачі можуть залишати коментарі під фотографіями з кількістю знаків від 2 до 300 включно.</w:t>
            </w:r>
          </w:p>
          <w:p w:rsidR="00000000" w:rsidDel="00000000" w:rsidP="00000000" w:rsidRDefault="00000000" w:rsidRPr="00000000" w14:paraId="0000006D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Тест - кейси: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2"/>
              </w:numPr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Перевірити, що в застосунок завантажується фото розміром 2 мб.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2"/>
              </w:numPr>
            </w:pPr>
            <w:r w:rsidDel="00000000" w:rsidR="00000000" w:rsidRPr="00000000">
              <w:rPr>
                <w:rtl w:val="0"/>
              </w:rPr>
              <w:t xml:space="preserve">Перевірити, що в застосунок завантажується фото розміром 7 мб.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2"/>
              </w:numPr>
            </w:pPr>
            <w:r w:rsidDel="00000000" w:rsidR="00000000" w:rsidRPr="00000000">
              <w:rPr>
                <w:rtl w:val="0"/>
              </w:rPr>
              <w:t xml:space="preserve">Перевірити, що в застосунок завантажується фото розміром 1 мб.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2"/>
              </w:numPr>
            </w:pPr>
            <w:r w:rsidDel="00000000" w:rsidR="00000000" w:rsidRPr="00000000">
              <w:rPr>
                <w:rtl w:val="0"/>
              </w:rPr>
              <w:t xml:space="preserve">Перевірити, що в застосунок завантажується фото розміром 3 мб.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2"/>
              </w:numPr>
            </w:pPr>
            <w:r w:rsidDel="00000000" w:rsidR="00000000" w:rsidRPr="00000000">
              <w:rPr>
                <w:rtl w:val="0"/>
              </w:rPr>
              <w:t xml:space="preserve">Перевірити, що в застосунок завантажується фото розміром 6 мб.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2"/>
              </w:numPr>
            </w:pPr>
            <w:r w:rsidDel="00000000" w:rsidR="00000000" w:rsidRPr="00000000">
              <w:rPr>
                <w:rtl w:val="0"/>
              </w:rPr>
              <w:t xml:space="preserve">Перевірити, що в застосунок завантажується фото розміром 8 мб.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2"/>
              </w:numPr>
              <w:rPr>
                <w:u w:val="none"/>
              </w:rPr>
            </w:pPr>
            <w:commentRangeStart w:id="4"/>
            <w:r w:rsidDel="00000000" w:rsidR="00000000" w:rsidRPr="00000000">
              <w:rPr>
                <w:rtl w:val="0"/>
              </w:rPr>
              <w:t xml:space="preserve">Перевірити, що користувачі можуть залишати коментарі під фотографіями з кількістю знаків 2.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2"/>
              </w:numPr>
            </w:pPr>
            <w:r w:rsidDel="00000000" w:rsidR="00000000" w:rsidRPr="00000000">
              <w:rPr>
                <w:rtl w:val="0"/>
              </w:rPr>
              <w:t xml:space="preserve">Перевірити, що користувачі можуть залишати коментарі під фотографіями з кількістю знаків 300.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2"/>
              </w:numPr>
            </w:pPr>
            <w:r w:rsidDel="00000000" w:rsidR="00000000" w:rsidRPr="00000000">
              <w:rPr>
                <w:rtl w:val="0"/>
              </w:rPr>
              <w:t xml:space="preserve">Перевірити, що користувачі можуть залишати коментарі під фотографіями з кількістю знаків 1.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2"/>
              </w:numPr>
            </w:pPr>
            <w:r w:rsidDel="00000000" w:rsidR="00000000" w:rsidRPr="00000000">
              <w:rPr>
                <w:rtl w:val="0"/>
              </w:rPr>
              <w:t xml:space="preserve">Перевірити, що користувачі можуть залишати коментарі під фотографіями з кількістю знаків 3.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2"/>
              </w:numPr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Перевірити, що користувачі можуть залишати коментарі під фотографіями з кількістю знаків 299.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2"/>
              </w:numPr>
            </w:pPr>
            <w:r w:rsidDel="00000000" w:rsidR="00000000" w:rsidRPr="00000000">
              <w:rPr>
                <w:rtl w:val="0"/>
              </w:rPr>
              <w:t xml:space="preserve">Перевірити, що користувачі можуть залишати коментарі під фотографіями з кількістю знаків 301.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ia Lykashevych" w:id="4" w:date="2023-09-11T20:17:30Z"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з середини класу? і тут мали бути описані повноцінні тест-кейси</w:t>
      </w:r>
    </w:p>
  </w:comment>
  <w:comment w:author="Maria Lykashevych" w:id="1" w:date="2023-09-11T20:13:40Z"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вірно</w:t>
      </w:r>
    </w:p>
  </w:comment>
  <w:comment w:author="Maria Lykashevych" w:id="2" w:date="2023-09-11T20:13:46Z"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вірно</w:t>
      </w:r>
    </w:p>
  </w:comment>
  <w:comment w:author="Maria Lykashevych" w:id="3" w:date="2023-09-11T20:13:55Z"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вірно</w:t>
      </w:r>
    </w:p>
  </w:comment>
  <w:comment w:author="Maria Lykashevych" w:id="0" w:date="2023-09-11T20:13:26Z"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вірно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unito Sans" w:cs="Nunito Sans" w:eastAsia="Nunito Sans" w:hAnsi="Nunito Sans"/>
        <w:color w:val="3f3f3f"/>
        <w:sz w:val="24"/>
        <w:szCs w:val="24"/>
        <w:lang w:val="uk"/>
      </w:rPr>
    </w:rPrDefault>
    <w:pPrDefault>
      <w:pPr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Relationship Id="rId5" Type="http://schemas.openxmlformats.org/officeDocument/2006/relationships/font" Target="fonts/NunitoSans-regular.ttf"/><Relationship Id="rId6" Type="http://schemas.openxmlformats.org/officeDocument/2006/relationships/font" Target="fonts/NunitoSans-bold.ttf"/><Relationship Id="rId7" Type="http://schemas.openxmlformats.org/officeDocument/2006/relationships/font" Target="fonts/NunitoSans-italic.ttf"/><Relationship Id="rId8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