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Відповідь - варіант В. Дані тест-кейси показують всі можливі валідні переходи на діаграмі.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-</w:t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Відповідь - варіант D</w:t>
            </w: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.  Умова 1 = НІ, Умова 2 = ТАК, Умова 3 = НІ, Дія = НІ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86475" cy="38735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387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Для тестування цієї гри потрібно 7 тест- кейсів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Реєстрація в застосунку: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натискає на кнопку реєстрації.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Відкривається форма реєстрації.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заповнює форму, вказує дані, підтверджує реєстрацію.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Йде перевірка коректності заповнення, користувач вноситься до бази даних, на пошту надсилається лист із посиланням для активації облікового запису.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відкриває листа, переходить за посиланням.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активує обліковий запис, надсилає інструкцію по роботі з сервісом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Авторизація в застосунку: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запускає застосунок, відкривається сесія користувача, пропонується ввести логін та пароль.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вводить логін та пароль.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видає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користувачеві повідомлення щодо успішної авторизації.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Загрузка в застосунок фото розміром від 2 Мб до 7 Мб: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 відкриває сторінку особистого кабінету.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Натискає кнопку “загрузить фото котиків”.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 особистій галереї користувача з’являється фото.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Видалення фото із галереї користувача: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натискає на фото.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Фото виділяється.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Виділення можна зняти за допомогою кліка на область поза виділеним зображенням.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натискає на іконку "налаштування".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З'являється контекстне меню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вибирає посилання «Видалити файл».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Фото видаляється.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Вихід із застосунку: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переходить в свій обліковий запис.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Натискає кнопку “вийти”.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не авторизован в застосунку, з’являється форма “увійти” або “реєстрація”.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86475" cy="3175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31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           Авторизація в застосунку</w:t>
            </w:r>
          </w:p>
          <w:tbl>
            <w:tblPr>
              <w:tblStyle w:val="Table4"/>
              <w:tblW w:w="95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90"/>
              <w:gridCol w:w="1380"/>
              <w:gridCol w:w="1350"/>
              <w:gridCol w:w="1290"/>
              <w:gridCol w:w="1215"/>
              <w:tblGridChange w:id="0">
                <w:tblGrid>
                  <w:gridCol w:w="4290"/>
                  <w:gridCol w:w="1380"/>
                  <w:gridCol w:w="1350"/>
                  <w:gridCol w:w="1290"/>
                  <w:gridCol w:w="12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Ім’я користувача (A/B)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Пароль (A/B)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Результат (C/D)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after="160" w:line="240" w:lineRule="auto"/>
              <w:rPr>
                <w:rFonts w:ascii="Nunito Sans" w:cs="Nunito Sans" w:eastAsia="Nunito Sans" w:hAnsi="Nunito Sans"/>
                <w:color w:val="555555"/>
                <w:sz w:val="23"/>
                <w:szCs w:val="23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rtl w:val="0"/>
              </w:rPr>
              <w:t xml:space="preserve">Умовні позначення: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after="160" w:line="240" w:lineRule="auto"/>
              <w:rPr>
                <w:rFonts w:ascii="Nunito Sans" w:cs="Nunito Sans" w:eastAsia="Nunito Sans" w:hAnsi="Nunito Sans"/>
                <w:color w:val="555555"/>
                <w:sz w:val="23"/>
                <w:szCs w:val="23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555555"/>
                <w:sz w:val="23"/>
                <w:szCs w:val="23"/>
                <w:rtl w:val="0"/>
              </w:rPr>
              <w:t xml:space="preserve">A</w:t>
            </w: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rtl w:val="0"/>
              </w:rPr>
              <w:t xml:space="preserve"> – Правильне ім’я користувача/пароль.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after="160" w:line="240" w:lineRule="auto"/>
              <w:rPr>
                <w:rFonts w:ascii="Nunito Sans" w:cs="Nunito Sans" w:eastAsia="Nunito Sans" w:hAnsi="Nunito Sans"/>
                <w:color w:val="555555"/>
                <w:sz w:val="23"/>
                <w:szCs w:val="23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555555"/>
                <w:sz w:val="23"/>
                <w:szCs w:val="23"/>
                <w:rtl w:val="0"/>
              </w:rPr>
              <w:t xml:space="preserve">B</w:t>
            </w: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rtl w:val="0"/>
              </w:rPr>
              <w:t xml:space="preserve"> – Неправильне ім’я користувача/пароль.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after="160" w:line="240" w:lineRule="auto"/>
              <w:rPr>
                <w:rFonts w:ascii="Nunito Sans" w:cs="Nunito Sans" w:eastAsia="Nunito Sans" w:hAnsi="Nunito Sans"/>
                <w:color w:val="555555"/>
                <w:sz w:val="23"/>
                <w:szCs w:val="23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555555"/>
                <w:sz w:val="23"/>
                <w:szCs w:val="23"/>
                <w:rtl w:val="0"/>
              </w:rPr>
              <w:t xml:space="preserve">C</w:t>
            </w: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rtl w:val="0"/>
              </w:rPr>
              <w:t xml:space="preserve"> –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555555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rtl w:val="0"/>
              </w:rPr>
              <w:t xml:space="preserve">Відображається повідомлення про помилку.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after="160" w:line="240" w:lineRule="auto"/>
              <w:rPr>
                <w:rFonts w:ascii="Nunito Sans" w:cs="Nunito Sans" w:eastAsia="Nunito Sans" w:hAnsi="Nunito Sans"/>
                <w:color w:val="555555"/>
                <w:sz w:val="23"/>
                <w:szCs w:val="23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555555"/>
                <w:sz w:val="23"/>
                <w:szCs w:val="23"/>
                <w:rtl w:val="0"/>
              </w:rPr>
              <w:t xml:space="preserve">D</w:t>
            </w: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rtl w:val="0"/>
              </w:rPr>
              <w:t xml:space="preserve"> – Користувач авторизований.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2" w:date="2023-09-12T19:40:53Z"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нема підпису тільки де правий а де лівий коридор</w:t>
      </w:r>
    </w:p>
  </w:comment>
  <w:comment w:author="Maria Lykashevych" w:id="0" w:date="2023-09-12T19:40:14Z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1" w:date="2023-09-12T19:40:19Z"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3" w:date="2023-09-12T19:51:04Z"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чудово виконане завдання!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