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hd w:fill="f4fbff" w:val="clear"/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hd w:fill="f4fbff" w:val="clear"/>
        <w:spacing w:after="240" w:before="240" w:lineRule="auto"/>
        <w:ind w:left="0" w:firstLine="0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Відповідь:</w:t>
      </w:r>
    </w:p>
    <w:p w:rsidR="00000000" w:rsidDel="00000000" w:rsidP="00000000" w:rsidRDefault="00000000" w:rsidRPr="00000000" w14:paraId="00000008">
      <w:pPr>
        <w:shd w:fill="f4fbff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Предмет - стіл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4fbff" w:val="clear"/>
        <w:spacing w:after="0" w:afterAutospacing="0" w:befor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Стіл повинен мати 4 ніжки.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Стіл має бути білого кольору.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Стіл має важити 15 кг.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Стіл має бути виготовлений з металу.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4fbff" w:val="clear"/>
        <w:spacing w:after="24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Стіл повинен мати висоту 74 см.</w:t>
      </w:r>
    </w:p>
    <w:p w:rsidR="00000000" w:rsidDel="00000000" w:rsidP="00000000" w:rsidRDefault="00000000" w:rsidRPr="00000000" w14:paraId="0000000E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shd w:fill="f4fbff" w:val="clear"/>
          <w:rtl w:val="0"/>
        </w:rPr>
        <w:t xml:space="preserve">2. Beet Sprout — детальніше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shd w:fill="f4fbff" w:val="clear"/>
          <w:rtl w:val="0"/>
        </w:rPr>
        <w:t xml:space="preserve">заглибся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shd w:fill="f4fbff" w:val="clear"/>
          <w:rtl w:val="0"/>
        </w:rPr>
        <w:t xml:space="preserve"> в практик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f4fbff" w:val="clear"/>
          <w:rtl w:val="0"/>
        </w:rPr>
        <w:t xml:space="preserve">у.</w:t>
      </w:r>
    </w:p>
    <w:p w:rsidR="00000000" w:rsidDel="00000000" w:rsidP="00000000" w:rsidRDefault="00000000" w:rsidRPr="00000000" w14:paraId="00000011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обгрунтуй (3-5 речень).</w:t>
      </w:r>
    </w:p>
    <w:p w:rsidR="00000000" w:rsidDel="00000000" w:rsidP="00000000" w:rsidRDefault="00000000" w:rsidRPr="00000000" w14:paraId="00000012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На мою думку Ревю дає можливість забезпечити найвищу якість фінального результату. Під час застосування такої техніки вимоги перевіряються на самому початку з залученням кваліфікованих спеціалістів, використовується максимально структурований та документований підхід. Перевірка не може вважатися закінченою, доки хоч у одного спеціаліста є зауваження.</w:t>
      </w:r>
    </w:p>
    <w:p w:rsidR="00000000" w:rsidDel="00000000" w:rsidP="00000000" w:rsidRDefault="00000000" w:rsidRPr="00000000" w14:paraId="00000014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Прототипування можна було б назвати технікою, яка гарантує найвищу якість саме на фінальному етапі, але без висококваліфікованого Ревю з залученням спеціалістів, на мою думку, результат буде гіршим.</w:t>
      </w:r>
    </w:p>
    <w:p w:rsidR="00000000" w:rsidDel="00000000" w:rsidP="00000000" w:rsidRDefault="00000000" w:rsidRPr="00000000" w14:paraId="00000015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shd w:fill="f4fbff" w:val="clear"/>
          <w:rtl w:val="0"/>
        </w:rPr>
        <w:t xml:space="preserve">3.Mighty Beet — різнобічно опануй тематику уроку.</w:t>
      </w:r>
    </w:p>
    <w:p w:rsidR="00000000" w:rsidDel="00000000" w:rsidP="00000000" w:rsidRDefault="00000000" w:rsidRPr="00000000" w14:paraId="0000001A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B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C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4fbff" w:val="clear"/>
        <w:spacing w:after="0" w:afterAutospacing="0" w:before="24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Вхід у додаток має здійснюватися через ввод логіну і паролю користувача.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Після реєстрації на електронну пошту користувача має приходити емейл з умовами користування додатком.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Фото на головній сторінці мають бути розміщені у вигляді плитки.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425.19685039370086" w:hanging="360"/>
        <w:rPr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Фото у додатку мають розміщуватись у форматах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shd w:fill="f4fbff" w:val="clear"/>
          <w:rtl w:val="0"/>
        </w:rPr>
        <w:t xml:space="preserve">JPG, PNG и GIF.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Максимальний розмір фото для завантаження користувачем має бути 50 мб.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Внизу кожного фото має бути можливість залишати реакції у вигляді емодзі.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4fbff" w:val="clear"/>
        <w:spacing w:after="24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У додатку має бути можливість для користувачів коментувати фото.</w:t>
      </w:r>
    </w:p>
    <w:p w:rsidR="00000000" w:rsidDel="00000000" w:rsidP="00000000" w:rsidRDefault="00000000" w:rsidRPr="00000000" w14:paraId="00000026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4fbff" w:val="clear"/>
        <w:spacing w:after="0" w:afterAutospacing="0" w:before="24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Додаток має бути простим і зрозумілим у використанні для        користувача.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Додаток має відповідати законодавчим вимогам до додатків такого типу.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Додаток має бути доступним для використання на Android та IOS.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Додаток має бути простим у технічному обслуговуванні.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Додаток має мати можливість робити оновлення версії.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4fbff" w:val="clear"/>
        <w:spacing w:after="0" w:afterAutospacing="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Додаток має бути захищеним від несанкціонованого доступу.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4fbff" w:val="clear"/>
        <w:spacing w:after="240" w:before="0" w:beforeAutospacing="0" w:lineRule="auto"/>
        <w:ind w:left="425.19685039370086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Додаток має бути здатним обслуговувати до 3 млн. користувачів без   зниження продуктивності.</w:t>
      </w:r>
    </w:p>
    <w:p w:rsidR="00000000" w:rsidDel="00000000" w:rsidP="00000000" w:rsidRDefault="00000000" w:rsidRPr="00000000" w14:paraId="0000002F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4fbff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