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FC371" w14:textId="392A84F5" w:rsidR="00263AAD" w:rsidRDefault="00263AAD" w:rsidP="009D5255">
      <w:pPr>
        <w:pStyle w:val="a5"/>
        <w:numPr>
          <w:ilvl w:val="0"/>
          <w:numId w:val="1"/>
        </w:numPr>
      </w:pPr>
      <w:r>
        <w:t>Что за единица измерения - `fr`?</w:t>
      </w:r>
    </w:p>
    <w:p w14:paraId="1729C9AC" w14:textId="249784AD" w:rsidR="009D5255" w:rsidRDefault="009D5255" w:rsidP="009D5255">
      <w:pPr>
        <w:ind w:left="360"/>
      </w:pPr>
      <w:r w:rsidRPr="009D5255">
        <w:t>Единиц</w:t>
      </w:r>
      <w:r>
        <w:t xml:space="preserve">а </w:t>
      </w:r>
      <w:r w:rsidRPr="009D5255">
        <w:t>для гибкого задания размеров. Единица fr расшифровывается как доля (англ. fraction) оставшегося пространства. Она распределяет место, оставшееся после вычисления размеров всех полос, заданных как auto, в процентах, em-ах, пикселях и т.п.</w:t>
      </w:r>
    </w:p>
    <w:p w14:paraId="63C9A9AD" w14:textId="1AD46A87" w:rsidR="002761D7" w:rsidRDefault="002761D7" w:rsidP="009D5255">
      <w:pPr>
        <w:ind w:left="360"/>
      </w:pPr>
      <w:r w:rsidRPr="002761D7">
        <w:t>Например, если двум элементам задано 1fr и 3fr соответственно, то пространство будет поделено на 4 одинаковые части. Первый элемент займет ¼, а второй оставшиеся ¾ пространства.</w:t>
      </w:r>
    </w:p>
    <w:p w14:paraId="75B993D3" w14:textId="2DE57C44" w:rsidR="00263AAD" w:rsidRDefault="00263AAD" w:rsidP="009D5255">
      <w:pPr>
        <w:pStyle w:val="a5"/>
        <w:numPr>
          <w:ilvl w:val="0"/>
          <w:numId w:val="1"/>
        </w:numPr>
      </w:pPr>
      <w:r>
        <w:t xml:space="preserve">Как можно задать грид с 5 колонками шириной по </w:t>
      </w:r>
      <w:bookmarkStart w:id="0" w:name="_Hlk120984679"/>
      <w:r>
        <w:t>20%</w:t>
      </w:r>
      <w:bookmarkEnd w:id="0"/>
      <w:r>
        <w:t>? Минимум 2 способа.</w:t>
      </w:r>
    </w:p>
    <w:p w14:paraId="367E1F9B" w14:textId="62ED352F" w:rsidR="009D5255" w:rsidRDefault="009D5255" w:rsidP="009D5255">
      <w:pPr>
        <w:ind w:left="360"/>
      </w:pPr>
      <w:r w:rsidRPr="009D5255">
        <w:t>grid-template-columns:</w:t>
      </w:r>
      <w:r>
        <w:t xml:space="preserve"> </w:t>
      </w:r>
      <w:r w:rsidRPr="009D5255">
        <w:t>20%</w:t>
      </w:r>
      <w:r>
        <w:t>, 20%, 20%, 20%, 20%;</w:t>
      </w:r>
    </w:p>
    <w:p w14:paraId="411E381F" w14:textId="1C32DD47" w:rsidR="009D5255" w:rsidRDefault="009D5255" w:rsidP="009D5255">
      <w:pPr>
        <w:ind w:left="360"/>
        <w:rPr>
          <w:lang w:val="en-US"/>
        </w:rPr>
      </w:pPr>
      <w:r w:rsidRPr="009D5255">
        <w:rPr>
          <w:lang w:val="en-US"/>
        </w:rPr>
        <w:t>grid-template-columns: 1</w:t>
      </w:r>
      <w:r>
        <w:rPr>
          <w:lang w:val="en-US"/>
        </w:rPr>
        <w:t>fr</w:t>
      </w:r>
      <w:r w:rsidRPr="009D5255">
        <w:rPr>
          <w:lang w:val="en-US"/>
        </w:rPr>
        <w:t>,</w:t>
      </w:r>
      <w:r>
        <w:rPr>
          <w:lang w:val="en-US"/>
        </w:rPr>
        <w:t xml:space="preserve"> </w:t>
      </w:r>
      <w:r w:rsidRPr="009D5255">
        <w:rPr>
          <w:lang w:val="en-US"/>
        </w:rPr>
        <w:t>1</w:t>
      </w:r>
      <w:r>
        <w:rPr>
          <w:lang w:val="en-US"/>
        </w:rPr>
        <w:t>fr</w:t>
      </w:r>
      <w:r w:rsidRPr="009D5255">
        <w:rPr>
          <w:lang w:val="en-US"/>
        </w:rPr>
        <w:t>,</w:t>
      </w:r>
      <w:r>
        <w:rPr>
          <w:lang w:val="en-US"/>
        </w:rPr>
        <w:t xml:space="preserve"> </w:t>
      </w:r>
      <w:r w:rsidRPr="009D5255">
        <w:rPr>
          <w:lang w:val="en-US"/>
        </w:rPr>
        <w:t>1</w:t>
      </w:r>
      <w:r>
        <w:rPr>
          <w:lang w:val="en-US"/>
        </w:rPr>
        <w:t>fr</w:t>
      </w:r>
      <w:r w:rsidRPr="009D5255">
        <w:rPr>
          <w:lang w:val="en-US"/>
        </w:rPr>
        <w:t>,</w:t>
      </w:r>
      <w:r>
        <w:rPr>
          <w:lang w:val="en-US"/>
        </w:rPr>
        <w:t xml:space="preserve"> </w:t>
      </w:r>
      <w:r w:rsidRPr="009D5255">
        <w:rPr>
          <w:lang w:val="en-US"/>
        </w:rPr>
        <w:t>1</w:t>
      </w:r>
      <w:r>
        <w:rPr>
          <w:lang w:val="en-US"/>
        </w:rPr>
        <w:t>fr</w:t>
      </w:r>
      <w:r w:rsidRPr="009D5255">
        <w:rPr>
          <w:lang w:val="en-US"/>
        </w:rPr>
        <w:t>,</w:t>
      </w:r>
      <w:r>
        <w:rPr>
          <w:lang w:val="en-US"/>
        </w:rPr>
        <w:t xml:space="preserve"> </w:t>
      </w:r>
      <w:r w:rsidRPr="009D5255">
        <w:rPr>
          <w:lang w:val="en-US"/>
        </w:rPr>
        <w:t>1</w:t>
      </w:r>
      <w:r>
        <w:rPr>
          <w:lang w:val="en-US"/>
        </w:rPr>
        <w:t>fr;</w:t>
      </w:r>
    </w:p>
    <w:p w14:paraId="665F9E05" w14:textId="5ECD4AB0" w:rsidR="001C53ED" w:rsidRPr="001C53ED" w:rsidRDefault="001C53ED" w:rsidP="009D5255">
      <w:pPr>
        <w:ind w:left="360"/>
        <w:rPr>
          <w:lang w:val="en-US"/>
        </w:rPr>
      </w:pPr>
      <w:r w:rsidRPr="001C53ED">
        <w:rPr>
          <w:lang w:val="en-US"/>
        </w:rPr>
        <w:t>grid-template-columns: repeat(</w:t>
      </w:r>
      <w:r>
        <w:rPr>
          <w:lang w:val="en-US"/>
        </w:rPr>
        <w:t>5</w:t>
      </w:r>
      <w:r w:rsidRPr="001C53ED">
        <w:rPr>
          <w:lang w:val="en-US"/>
        </w:rPr>
        <w:t>, 1fr)</w:t>
      </w:r>
      <w:r>
        <w:rPr>
          <w:lang w:val="en-US"/>
        </w:rPr>
        <w:t>;</w:t>
      </w:r>
    </w:p>
    <w:p w14:paraId="6B68F452" w14:textId="244CB6C0" w:rsidR="00263AAD" w:rsidRDefault="00263AAD" w:rsidP="001C53ED">
      <w:pPr>
        <w:pStyle w:val="a5"/>
        <w:numPr>
          <w:ilvl w:val="0"/>
          <w:numId w:val="1"/>
        </w:numPr>
      </w:pPr>
      <w:r>
        <w:t>Самостоятельно разберитесь, что такое `auto-fill` и `auto-fit` ?</w:t>
      </w:r>
    </w:p>
    <w:p w14:paraId="7554E25E" w14:textId="77777777" w:rsidR="001C53ED" w:rsidRDefault="001C53ED" w:rsidP="001C53ED">
      <w:pPr>
        <w:ind w:left="360"/>
      </w:pPr>
      <w:r>
        <w:t>auto-fill стремится поместить в строку как можно больше ячеек. Это свойство предпочитает использовать минимальную ширину для ячейки, даже если есть свободное место.</w:t>
      </w:r>
    </w:p>
    <w:p w14:paraId="607B6C9D" w14:textId="77777777" w:rsidR="001C53ED" w:rsidRDefault="001C53ED" w:rsidP="001C53ED">
      <w:pPr>
        <w:ind w:left="360"/>
      </w:pPr>
      <w:r>
        <w:t>auto-fit стремится занять всё доступное пространство в строке и подстраивает ширину ячеек под это пространство.</w:t>
      </w:r>
    </w:p>
    <w:p w14:paraId="23523875" w14:textId="5559EB6F" w:rsidR="001C53ED" w:rsidRDefault="001C53ED" w:rsidP="001C53ED">
      <w:pPr>
        <w:ind w:left="360"/>
      </w:pPr>
      <w:r>
        <w:t>В обоих случаях происходит перенос ячеек на новую строчку, количество колонок подстраивается под размер сетки. Но при наличии свободного пространства auto-fill использует минимальную ширину колонки, а auto-fit подстраивает ширину под свободное место. Такое поведение мы наблюдаем, когда свободного пространства много и очевидна разница в работе этих свойств. В том случае, если пространства недостаточно и происходит перенос на новую строку, разница в работе свойств становится незаметной.</w:t>
      </w:r>
    </w:p>
    <w:p w14:paraId="3471D292" w14:textId="656F14B9" w:rsidR="00263AAD" w:rsidRDefault="001C53ED" w:rsidP="00263AAD">
      <w:r w:rsidRPr="001C53ED">
        <w:rPr>
          <w:noProof/>
        </w:rPr>
        <w:drawing>
          <wp:inline distT="0" distB="0" distL="0" distR="0" wp14:anchorId="717AE3A2" wp14:editId="45D875FA">
            <wp:extent cx="6111551" cy="92963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8186" cy="9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AAD">
        <w:t>4. Как сделать такую табличку? Параметры: первая колонка шириной 100 пикселей, вторая 30%. Первая строчка высотой 200 пикселей, вторая строчка 100 пикселей.</w:t>
      </w:r>
    </w:p>
    <w:p w14:paraId="0DA7EA5B" w14:textId="22897DA5" w:rsidR="00263AAD" w:rsidRDefault="00263AAD" w:rsidP="00263AAD">
      <w:r>
        <w:t xml:space="preserve">    </w:t>
      </w:r>
      <w:r>
        <w:rPr>
          <w:noProof/>
        </w:rPr>
        <w:drawing>
          <wp:inline distT="0" distB="0" distL="0" distR="0" wp14:anchorId="765CBFD8" wp14:editId="1A06C6AF">
            <wp:extent cx="4304361" cy="1766790"/>
            <wp:effectExtent l="0" t="0" r="127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18" cy="1772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02379" w14:textId="77777777" w:rsidR="00B6498B" w:rsidRPr="00B6498B" w:rsidRDefault="00B6498B" w:rsidP="00B6498B">
      <w:pPr>
        <w:rPr>
          <w:lang w:val="en-US"/>
        </w:rPr>
      </w:pPr>
      <w:r w:rsidRPr="00B6498B">
        <w:rPr>
          <w:lang w:val="en-US"/>
        </w:rPr>
        <w:t>.container {</w:t>
      </w:r>
    </w:p>
    <w:p w14:paraId="7C1D96EB" w14:textId="77777777" w:rsidR="00B6498B" w:rsidRPr="00B6498B" w:rsidRDefault="00B6498B" w:rsidP="00B6498B">
      <w:pPr>
        <w:rPr>
          <w:lang w:val="en-US"/>
        </w:rPr>
      </w:pPr>
      <w:r w:rsidRPr="00B6498B">
        <w:rPr>
          <w:lang w:val="en-US"/>
        </w:rPr>
        <w:t xml:space="preserve">  display: grid;</w:t>
      </w:r>
    </w:p>
    <w:p w14:paraId="5A08ABDE" w14:textId="339D9A86" w:rsidR="00B6498B" w:rsidRPr="00B6498B" w:rsidRDefault="00B6498B" w:rsidP="00B6498B">
      <w:pPr>
        <w:rPr>
          <w:lang w:val="en-US"/>
        </w:rPr>
      </w:pPr>
      <w:r w:rsidRPr="00B6498B">
        <w:rPr>
          <w:lang w:val="en-US"/>
        </w:rPr>
        <w:t xml:space="preserve">  grid-template-columns:</w:t>
      </w:r>
      <w:r w:rsidR="001D57B6">
        <w:rPr>
          <w:lang w:val="en-US"/>
        </w:rPr>
        <w:t xml:space="preserve"> 100 px 30% 1 fr</w:t>
      </w:r>
      <w:r w:rsidRPr="00B6498B">
        <w:rPr>
          <w:lang w:val="en-US"/>
        </w:rPr>
        <w:t>;</w:t>
      </w:r>
    </w:p>
    <w:p w14:paraId="19B64DE6" w14:textId="00081DF6" w:rsidR="00B6498B" w:rsidRPr="00B6498B" w:rsidRDefault="00B6498B" w:rsidP="00B6498B">
      <w:pPr>
        <w:rPr>
          <w:lang w:val="en-US"/>
        </w:rPr>
      </w:pPr>
      <w:r w:rsidRPr="00B6498B">
        <w:rPr>
          <w:lang w:val="en-US"/>
        </w:rPr>
        <w:lastRenderedPageBreak/>
        <w:t xml:space="preserve">  grid-template-rows:</w:t>
      </w:r>
      <w:r w:rsidR="001D57B6">
        <w:rPr>
          <w:lang w:val="en-US"/>
        </w:rPr>
        <w:t xml:space="preserve"> 200px</w:t>
      </w:r>
      <w:r w:rsidRPr="00B6498B">
        <w:rPr>
          <w:lang w:val="en-US"/>
        </w:rPr>
        <w:t xml:space="preserve"> 1</w:t>
      </w:r>
      <w:r w:rsidR="001D57B6">
        <w:rPr>
          <w:lang w:val="en-US"/>
        </w:rPr>
        <w:t>0</w:t>
      </w:r>
      <w:r w:rsidRPr="00B6498B">
        <w:rPr>
          <w:lang w:val="en-US"/>
        </w:rPr>
        <w:t>0px;</w:t>
      </w:r>
    </w:p>
    <w:p w14:paraId="01D739C4" w14:textId="097D955C" w:rsidR="00B6498B" w:rsidRDefault="00B6498B" w:rsidP="00B6498B">
      <w:r w:rsidRPr="00B6498B">
        <w:rPr>
          <w:lang w:val="en-US"/>
        </w:rPr>
        <w:t xml:space="preserve">  </w:t>
      </w:r>
      <w:r>
        <w:t xml:space="preserve">gap: </w:t>
      </w:r>
      <w:r w:rsidR="001D57B6">
        <w:rPr>
          <w:lang w:val="en-US"/>
        </w:rPr>
        <w:t>10px</w:t>
      </w:r>
      <w:r>
        <w:t>;</w:t>
      </w:r>
    </w:p>
    <w:p w14:paraId="0FA5DF7D" w14:textId="38CFB313" w:rsidR="00B6498B" w:rsidRDefault="00B6498B" w:rsidP="00B6498B">
      <w:r>
        <w:t>}</w:t>
      </w:r>
    </w:p>
    <w:p w14:paraId="25DB113E" w14:textId="77777777" w:rsidR="00263AAD" w:rsidRDefault="00263AAD" w:rsidP="00263AAD">
      <w:r>
        <w:t xml:space="preserve">    </w:t>
      </w:r>
    </w:p>
    <w:p w14:paraId="6031344A" w14:textId="6AEB7BDB" w:rsidR="00263AAD" w:rsidRDefault="00263AAD" w:rsidP="00263AAD">
      <w:r>
        <w:t xml:space="preserve">5. Как сделать такое выравнивание в грид-контейнере? </w:t>
      </w:r>
    </w:p>
    <w:p w14:paraId="66FB6B2E" w14:textId="3228C4DE" w:rsidR="00263AAD" w:rsidRDefault="00263AAD" w:rsidP="00263AAD">
      <w:r>
        <w:rPr>
          <w:noProof/>
        </w:rPr>
        <w:drawing>
          <wp:inline distT="0" distB="0" distL="0" distR="0" wp14:anchorId="30A55C57" wp14:editId="06999AB0">
            <wp:extent cx="2786743" cy="18163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220" cy="1824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FE0A2" w14:textId="489147D3" w:rsidR="00263AAD" w:rsidRPr="002761D7" w:rsidRDefault="00263AAD" w:rsidP="00263AAD">
      <w:pPr>
        <w:rPr>
          <w:lang w:val="en-US"/>
        </w:rPr>
      </w:pPr>
      <w:r>
        <w:t xml:space="preserve">   </w:t>
      </w:r>
      <w:r w:rsidR="00F841D4" w:rsidRPr="002761D7">
        <w:rPr>
          <w:lang w:val="en-US"/>
        </w:rPr>
        <w:t>justify-content</w:t>
      </w:r>
      <w:r w:rsidR="00F841D4">
        <w:rPr>
          <w:lang w:val="en-US"/>
        </w:rPr>
        <w:t xml:space="preserve">: </w:t>
      </w:r>
      <w:r w:rsidR="00F841D4" w:rsidRPr="00F841D4">
        <w:rPr>
          <w:lang w:val="en-US"/>
        </w:rPr>
        <w:t>space-between</w:t>
      </w:r>
      <w:r w:rsidRPr="002761D7">
        <w:rPr>
          <w:lang w:val="en-US"/>
        </w:rPr>
        <w:t xml:space="preserve"> </w:t>
      </w:r>
    </w:p>
    <w:p w14:paraId="2AB1EBBF" w14:textId="3F27B3CB" w:rsidR="00263AAD" w:rsidRPr="002761D7" w:rsidRDefault="00263AAD" w:rsidP="00263AAD">
      <w:pPr>
        <w:rPr>
          <w:lang w:val="en-US"/>
        </w:rPr>
      </w:pPr>
      <w:r w:rsidRPr="002761D7">
        <w:rPr>
          <w:lang w:val="en-US"/>
        </w:rPr>
        <w:t xml:space="preserve">  </w:t>
      </w:r>
    </w:p>
    <w:p w14:paraId="06ADBB75" w14:textId="1787DBF4" w:rsidR="00263AAD" w:rsidRPr="002761D7" w:rsidRDefault="00263AAD" w:rsidP="00263AAD">
      <w:pPr>
        <w:rPr>
          <w:lang w:val="en-US"/>
        </w:rPr>
      </w:pPr>
      <w:r w:rsidRPr="002761D7">
        <w:rPr>
          <w:lang w:val="en-US"/>
        </w:rPr>
        <w:t xml:space="preserve">6. </w:t>
      </w:r>
      <w:r>
        <w:t>Что</w:t>
      </w:r>
      <w:r w:rsidRPr="002761D7">
        <w:rPr>
          <w:lang w:val="en-US"/>
        </w:rPr>
        <w:t xml:space="preserve"> </w:t>
      </w:r>
      <w:r>
        <w:t>такое</w:t>
      </w:r>
      <w:r w:rsidRPr="002761D7">
        <w:rPr>
          <w:lang w:val="en-US"/>
        </w:rPr>
        <w:t xml:space="preserve"> </w:t>
      </w:r>
      <w:r>
        <w:t>и</w:t>
      </w:r>
      <w:r w:rsidRPr="002761D7">
        <w:rPr>
          <w:lang w:val="en-US"/>
        </w:rPr>
        <w:t xml:space="preserve"> </w:t>
      </w:r>
      <w:r>
        <w:t>как</w:t>
      </w:r>
      <w:r w:rsidRPr="002761D7">
        <w:rPr>
          <w:lang w:val="en-US"/>
        </w:rPr>
        <w:t xml:space="preserve"> </w:t>
      </w:r>
      <w:r>
        <w:t>задается</w:t>
      </w:r>
      <w:r w:rsidRPr="002761D7">
        <w:rPr>
          <w:lang w:val="en-US"/>
        </w:rPr>
        <w:t xml:space="preserve"> *grid area*?</w:t>
      </w:r>
    </w:p>
    <w:p w14:paraId="520DDC55" w14:textId="724894BE" w:rsidR="00234EAF" w:rsidRDefault="00234EAF" w:rsidP="00234EAF">
      <w:pPr>
        <w:spacing w:after="120"/>
      </w:pPr>
      <w:r>
        <w:rPr>
          <w:rStyle w:val="notion-enable-hover"/>
          <w:b/>
          <w:bCs/>
        </w:rPr>
        <w:t xml:space="preserve">- </w:t>
      </w:r>
      <w:r>
        <w:t>это пространство внутри grid контейнера, в которое может быть помещен один или больше grid элементов. Этот элемент может состоять из одной или более grid ячеек.</w:t>
      </w:r>
    </w:p>
    <w:p w14:paraId="657F1E94" w14:textId="09529401" w:rsidR="00234EAF" w:rsidRDefault="00234EAF" w:rsidP="00234EAF">
      <w:pPr>
        <w:spacing w:after="120"/>
      </w:pPr>
      <w:r w:rsidRPr="00234EAF">
        <w:t>Свойство grid-area является сокращенным свойством для grid-row-start, grid-column-start, grid-row-end и grid-column-end, определяя размер и расположение элемента сетки.</w:t>
      </w:r>
    </w:p>
    <w:p w14:paraId="3BC87E65" w14:textId="77777777" w:rsidR="00234EAF" w:rsidRDefault="00234EAF" w:rsidP="00234EAF">
      <w:pPr>
        <w:spacing w:after="120"/>
      </w:pPr>
      <w:r>
        <w:t>.box1 {</w:t>
      </w:r>
    </w:p>
    <w:p w14:paraId="15A5BDBD" w14:textId="77777777" w:rsidR="00234EAF" w:rsidRDefault="00234EAF" w:rsidP="00234EAF">
      <w:pPr>
        <w:spacing w:after="120"/>
      </w:pPr>
      <w:r>
        <w:t xml:space="preserve">   grid-area: 2 / 1 / 4 / 3;</w:t>
      </w:r>
    </w:p>
    <w:p w14:paraId="4004AB2D" w14:textId="126CB55C" w:rsidR="00234EAF" w:rsidRDefault="00234EAF" w:rsidP="00234EAF">
      <w:pPr>
        <w:spacing w:after="120"/>
      </w:pPr>
      <w:r>
        <w:t>}</w:t>
      </w:r>
    </w:p>
    <w:p w14:paraId="51FD2C67" w14:textId="183FD673" w:rsidR="00263AAD" w:rsidRDefault="00263AAD" w:rsidP="00263AAD">
      <w:r>
        <w:t xml:space="preserve">7. Приведите пример использования `grid-template-areas` (не копированием из этого урока </w:t>
      </w:r>
      <w:r>
        <w:rPr>
          <w:rFonts w:ascii="Segoe UI Emoji" w:hAnsi="Segoe UI Emoji" w:cs="Segoe UI Emoji"/>
        </w:rPr>
        <w:t>😉</w:t>
      </w:r>
      <w:r>
        <w:t>)</w:t>
      </w:r>
    </w:p>
    <w:p w14:paraId="6412C3BB" w14:textId="09D2C472" w:rsidR="00234EAF" w:rsidRPr="00234EAF" w:rsidRDefault="00234EAF" w:rsidP="00263AAD">
      <w:pPr>
        <w:rPr>
          <w:u w:val="single"/>
          <w:lang w:val="en-US"/>
        </w:rPr>
      </w:pPr>
      <w:r w:rsidRPr="00234EAF">
        <w:rPr>
          <w:u w:val="single"/>
          <w:lang w:val="en-US"/>
        </w:rPr>
        <w:t>HTML:</w:t>
      </w:r>
    </w:p>
    <w:p w14:paraId="53F7123C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&lt;div class="grid"&gt;</w:t>
      </w:r>
    </w:p>
    <w:p w14:paraId="48835DAA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 xml:space="preserve">  &lt;header&gt;Header&lt;/header&gt;</w:t>
      </w:r>
    </w:p>
    <w:p w14:paraId="72AD22BD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 xml:space="preserve">  &lt;aside&gt;Sidebar&lt;/aside&gt;</w:t>
      </w:r>
    </w:p>
    <w:p w14:paraId="771AA0A5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 xml:space="preserve">  &lt;main&gt;Main&lt;/main&gt;</w:t>
      </w:r>
    </w:p>
    <w:p w14:paraId="5391E109" w14:textId="77777777" w:rsidR="00234EAF" w:rsidRPr="002761D7" w:rsidRDefault="00234EAF" w:rsidP="00234EAF">
      <w:pPr>
        <w:rPr>
          <w:lang w:val="en-US"/>
        </w:rPr>
      </w:pPr>
      <w:r w:rsidRPr="00234EAF">
        <w:rPr>
          <w:lang w:val="en-US"/>
        </w:rPr>
        <w:t xml:space="preserve">  </w:t>
      </w:r>
      <w:r w:rsidRPr="002761D7">
        <w:rPr>
          <w:lang w:val="en-US"/>
        </w:rPr>
        <w:t>&lt;footer&gt;Footer&lt;/footer&gt;</w:t>
      </w:r>
    </w:p>
    <w:p w14:paraId="3FAC13A2" w14:textId="75C70A13" w:rsidR="00234EAF" w:rsidRPr="002761D7" w:rsidRDefault="00234EAF" w:rsidP="00234EAF">
      <w:pPr>
        <w:rPr>
          <w:lang w:val="en-US"/>
        </w:rPr>
      </w:pPr>
      <w:r w:rsidRPr="002761D7">
        <w:rPr>
          <w:lang w:val="en-US"/>
        </w:rPr>
        <w:t>&lt;/div&gt;</w:t>
      </w:r>
    </w:p>
    <w:p w14:paraId="7D0B2F8E" w14:textId="700E5B89" w:rsidR="00234EAF" w:rsidRPr="00234EAF" w:rsidRDefault="00234EAF" w:rsidP="00234EAF">
      <w:pPr>
        <w:rPr>
          <w:u w:val="single"/>
          <w:lang w:val="en-US"/>
        </w:rPr>
      </w:pPr>
      <w:r w:rsidRPr="00234EAF">
        <w:rPr>
          <w:u w:val="single"/>
          <w:lang w:val="en-US"/>
        </w:rPr>
        <w:t>CSS:</w:t>
      </w:r>
    </w:p>
    <w:p w14:paraId="67E39F01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.grid * {</w:t>
      </w:r>
    </w:p>
    <w:p w14:paraId="2257E718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padding: 10px 15px;</w:t>
      </w:r>
    </w:p>
    <w:p w14:paraId="2149559E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background-color: rgb(96, 143, 204);</w:t>
      </w:r>
    </w:p>
    <w:p w14:paraId="15665655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lastRenderedPageBreak/>
        <w:tab/>
        <w:t>border: 1px solid rgb(24, 84, 133);</w:t>
      </w:r>
    </w:p>
    <w:p w14:paraId="120ABCBE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text-align: center;</w:t>
      </w:r>
    </w:p>
    <w:p w14:paraId="40F791E6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font-size: 22px;</w:t>
      </w:r>
    </w:p>
    <w:p w14:paraId="74A50C54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font-family: sans-serif;</w:t>
      </w:r>
    </w:p>
    <w:p w14:paraId="7AD6E24E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color: #fff;</w:t>
      </w:r>
    </w:p>
    <w:p w14:paraId="20B4CAD7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}</w:t>
      </w:r>
    </w:p>
    <w:p w14:paraId="457EB1C2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.grid {</w:t>
      </w:r>
    </w:p>
    <w:p w14:paraId="28763340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height: 100%;</w:t>
      </w:r>
    </w:p>
    <w:p w14:paraId="5998D492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display: grid;</w:t>
      </w:r>
    </w:p>
    <w:p w14:paraId="571FD954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grid-gap: 20px;</w:t>
      </w:r>
    </w:p>
    <w:p w14:paraId="7BE141C1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grid-template-columns: 200px 1fr;</w:t>
      </w:r>
    </w:p>
    <w:p w14:paraId="0BA48BF1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grid-template-rows: 100px 1fr 100px;</w:t>
      </w:r>
    </w:p>
    <w:p w14:paraId="429955B9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grid-template-areas:</w:t>
      </w:r>
    </w:p>
    <w:p w14:paraId="0F7A6464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</w:r>
      <w:r w:rsidRPr="00234EAF">
        <w:rPr>
          <w:lang w:val="en-US"/>
        </w:rPr>
        <w:tab/>
        <w:t>"header header"</w:t>
      </w:r>
    </w:p>
    <w:p w14:paraId="6569FD0F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</w:r>
      <w:r w:rsidRPr="00234EAF">
        <w:rPr>
          <w:lang w:val="en-US"/>
        </w:rPr>
        <w:tab/>
        <w:t>"aside main"</w:t>
      </w:r>
    </w:p>
    <w:p w14:paraId="2E1E1326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</w:r>
      <w:r w:rsidRPr="00234EAF">
        <w:rPr>
          <w:lang w:val="en-US"/>
        </w:rPr>
        <w:tab/>
        <w:t>"aside footer";</w:t>
      </w:r>
    </w:p>
    <w:p w14:paraId="52D16575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</w:r>
      <w:r w:rsidRPr="00234EAF">
        <w:rPr>
          <w:lang w:val="en-US"/>
        </w:rPr>
        <w:tab/>
        <w:t>/* "footer footer"; */</w:t>
      </w:r>
    </w:p>
    <w:p w14:paraId="462E0C60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</w:r>
      <w:r w:rsidRPr="00234EAF">
        <w:rPr>
          <w:lang w:val="en-US"/>
        </w:rPr>
        <w:tab/>
        <w:t>/* "footer ."; */</w:t>
      </w:r>
    </w:p>
    <w:p w14:paraId="6F9D94AA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</w:r>
      <w:r w:rsidRPr="00234EAF">
        <w:rPr>
          <w:lang w:val="en-US"/>
        </w:rPr>
        <w:tab/>
        <w:t>/* "aside footer"; */</w:t>
      </w:r>
    </w:p>
    <w:p w14:paraId="0B5D3D24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}</w:t>
      </w:r>
    </w:p>
    <w:p w14:paraId="12FF3977" w14:textId="77777777" w:rsidR="00234EAF" w:rsidRPr="00234EAF" w:rsidRDefault="00234EAF" w:rsidP="00234EAF">
      <w:pPr>
        <w:rPr>
          <w:lang w:val="en-US"/>
        </w:rPr>
      </w:pPr>
    </w:p>
    <w:p w14:paraId="644C4439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header {</w:t>
      </w:r>
    </w:p>
    <w:p w14:paraId="5CE22F2C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grid-area: header;</w:t>
      </w:r>
    </w:p>
    <w:p w14:paraId="6C389D79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}</w:t>
      </w:r>
    </w:p>
    <w:p w14:paraId="52FE19C6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aside {</w:t>
      </w:r>
    </w:p>
    <w:p w14:paraId="792FB3A4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grid-area: aside;</w:t>
      </w:r>
    </w:p>
    <w:p w14:paraId="360B9E4E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}</w:t>
      </w:r>
    </w:p>
    <w:p w14:paraId="76C4D666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main {</w:t>
      </w:r>
    </w:p>
    <w:p w14:paraId="7861EC81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grid-area: main;</w:t>
      </w:r>
    </w:p>
    <w:p w14:paraId="5FBB0EF7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}</w:t>
      </w:r>
    </w:p>
    <w:p w14:paraId="263A0E8C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>footer {</w:t>
      </w:r>
    </w:p>
    <w:p w14:paraId="1C4CCB28" w14:textId="77777777" w:rsidR="00234EAF" w:rsidRPr="00234EAF" w:rsidRDefault="00234EAF" w:rsidP="00234EAF">
      <w:pPr>
        <w:rPr>
          <w:lang w:val="en-US"/>
        </w:rPr>
      </w:pPr>
      <w:r w:rsidRPr="00234EAF">
        <w:rPr>
          <w:lang w:val="en-US"/>
        </w:rPr>
        <w:tab/>
        <w:t>grid-area: footer;</w:t>
      </w:r>
    </w:p>
    <w:p w14:paraId="10A5A2DF" w14:textId="71DA8FDA" w:rsidR="00234EAF" w:rsidRDefault="00234EAF" w:rsidP="00234EAF">
      <w:r>
        <w:t>}</w:t>
      </w:r>
    </w:p>
    <w:p w14:paraId="68CD8C6A" w14:textId="3BC3500D" w:rsidR="00234EAF" w:rsidRDefault="00234EAF" w:rsidP="00234EAF">
      <w:r w:rsidRPr="00234EAF">
        <w:rPr>
          <w:noProof/>
        </w:rPr>
        <w:lastRenderedPageBreak/>
        <w:drawing>
          <wp:inline distT="0" distB="0" distL="0" distR="0" wp14:anchorId="4EE2D990" wp14:editId="1F298960">
            <wp:extent cx="5940425" cy="704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4E65" w14:textId="1B2F1ADF" w:rsidR="00263AAD" w:rsidRDefault="00263AAD" w:rsidP="00263AAD">
      <w:r>
        <w:t>8. Каким свойством можно задать такое поведение элементов?</w:t>
      </w:r>
    </w:p>
    <w:p w14:paraId="7926931B" w14:textId="3EDE2199" w:rsidR="00A3797F" w:rsidRDefault="00A3797F" w:rsidP="00263AAD">
      <w:r w:rsidRPr="00A3797F">
        <w:t>Auto-fit</w:t>
      </w:r>
    </w:p>
    <w:p w14:paraId="5926BFC2" w14:textId="10A47D1C" w:rsidR="00263AAD" w:rsidRDefault="00263AAD" w:rsidP="00263AAD">
      <w:r>
        <w:rPr>
          <w:noProof/>
        </w:rPr>
        <w:drawing>
          <wp:inline distT="0" distB="0" distL="0" distR="0" wp14:anchorId="116047AF" wp14:editId="1FBDEF15">
            <wp:extent cx="4428543" cy="210858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93" cy="211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76DF" w14:textId="77777777" w:rsidR="00263AAD" w:rsidRDefault="00263AAD" w:rsidP="00263AAD">
      <w:r>
        <w:t xml:space="preserve">    </w:t>
      </w:r>
    </w:p>
    <w:p w14:paraId="5B696DB1" w14:textId="63E063BE" w:rsidR="00263AAD" w:rsidRDefault="00263AAD" w:rsidP="00263AAD">
      <w:r>
        <w:t xml:space="preserve">    </w:t>
      </w:r>
      <w:r w:rsidRPr="00263AAD">
        <w:t xml:space="preserve">Ссылка на анимацию: </w:t>
      </w:r>
      <w:hyperlink r:id="rId10" w:history="1">
        <w:r w:rsidRPr="00DC1965">
          <w:rPr>
            <w:rStyle w:val="a3"/>
          </w:rPr>
          <w:t>http://css-live.ru/Primer/grid1/1-MyO6enrNZEL9HSzYmdA8VA.gif</w:t>
        </w:r>
      </w:hyperlink>
    </w:p>
    <w:p w14:paraId="5052EF62" w14:textId="77777777" w:rsidR="00263AAD" w:rsidRDefault="00263AAD" w:rsidP="00263AAD"/>
    <w:p w14:paraId="76A1FE88" w14:textId="65732DA5" w:rsidR="00263AAD" w:rsidRDefault="00263AAD" w:rsidP="00263AAD">
      <w:r>
        <w:t>9. Самостоятельно разберитесь, как работают именованные линии? Есть ли какие-то рекомендованные правила наименований? Если да, то какие?</w:t>
      </w:r>
    </w:p>
    <w:p w14:paraId="0EAAF4CD" w14:textId="0B5C3361" w:rsidR="00A3797F" w:rsidRDefault="00A3797F" w:rsidP="00263AAD">
      <w:r w:rsidRPr="00A3797F">
        <w:t>В Grid Layout мы можем дать наименование каждой линии грида, присвоив ей какое-либо имя в квадратных скобках и затем, используя это имя, позиционировать элементы. При именовании линий их имена заключаются в квадратные скобки, а между для именами указывается ширина столбца или высота строки, которые находятся между этими линиями. Затем, используя эти названия, мы можем позиционировать элементы между определенными линиями.</w:t>
      </w:r>
    </w:p>
    <w:p w14:paraId="61FBDDFA" w14:textId="7105DD7C" w:rsidR="00A3797F" w:rsidRDefault="00A3797F" w:rsidP="00A3797F">
      <w:r>
        <w:t>Имя может быть любым, кроме ключевого слова `span`.</w:t>
      </w:r>
    </w:p>
    <w:p w14:paraId="3D7ADD6A" w14:textId="1109332F" w:rsidR="00A3797F" w:rsidRPr="00A3797F" w:rsidRDefault="00A3797F" w:rsidP="00A3797F">
      <w:r>
        <w:t>Хорошей практикой является именование с использованием суффикса `-start` для начальных линий (не важно, это линия строки или колонки), и `-end` для конечных. В итоге должно получиться `main-start` и `main-end` или `sidebar-start` и `sidebar-end`</w:t>
      </w:r>
      <w:r w:rsidRPr="00A3797F">
        <w:t>.</w:t>
      </w:r>
    </w:p>
    <w:p w14:paraId="6B2BBDB8" w14:textId="2D8CF64A" w:rsidR="00A3797F" w:rsidRPr="00A3797F" w:rsidRDefault="00A3797F" w:rsidP="00A3797F">
      <w:r>
        <w:t>Довольно часто конечная линия одной части сетки и начальная линия другой части совпадают, но это не проблема, так как линии могут иметь несколько имён. Задать линии несколько имён можно, добавив их через пробел внутри квадратных скобок.</w:t>
      </w:r>
    </w:p>
    <w:p w14:paraId="2D10CA0F" w14:textId="335C515D" w:rsidR="00232A21" w:rsidRDefault="00263AAD" w:rsidP="00263AAD">
      <w:r>
        <w:t>10. Как проще всего задать 12 одинаковых по ширине колонок?</w:t>
      </w:r>
    </w:p>
    <w:p w14:paraId="77AA217E" w14:textId="469B7A90" w:rsidR="00A3797F" w:rsidRPr="00A3797F" w:rsidRDefault="00A3797F" w:rsidP="00263AAD">
      <w:pPr>
        <w:rPr>
          <w:lang w:val="en-US"/>
        </w:rPr>
      </w:pPr>
      <w:r w:rsidRPr="00A3797F">
        <w:t xml:space="preserve">  </w:t>
      </w:r>
      <w:r w:rsidRPr="00A3797F">
        <w:rPr>
          <w:lang w:val="en-US"/>
        </w:rPr>
        <w:t>grid-template-columns:</w:t>
      </w:r>
      <w:r>
        <w:rPr>
          <w:lang w:val="en-US"/>
        </w:rPr>
        <w:t xml:space="preserve"> repeat (12, 1fr);</w:t>
      </w:r>
    </w:p>
    <w:sectPr w:rsidR="00A3797F" w:rsidRPr="00A3797F" w:rsidSect="001D57B6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C611D"/>
    <w:multiLevelType w:val="hybridMultilevel"/>
    <w:tmpl w:val="FAFE8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A21"/>
    <w:rsid w:val="001C53ED"/>
    <w:rsid w:val="001D57B6"/>
    <w:rsid w:val="00232A21"/>
    <w:rsid w:val="00234EAF"/>
    <w:rsid w:val="00263AAD"/>
    <w:rsid w:val="002761D7"/>
    <w:rsid w:val="004C78AC"/>
    <w:rsid w:val="009D5255"/>
    <w:rsid w:val="00A3797F"/>
    <w:rsid w:val="00B6498B"/>
    <w:rsid w:val="00F8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E8B1"/>
  <w15:chartTrackingRefBased/>
  <w15:docId w15:val="{34A4E700-E79C-4C3E-98BA-12CF88DB5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3AA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3AA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D5255"/>
    <w:pPr>
      <w:ind w:left="720"/>
      <w:contextualSpacing/>
    </w:pPr>
  </w:style>
  <w:style w:type="character" w:customStyle="1" w:styleId="notion-enable-hover">
    <w:name w:val="notion-enable-hover"/>
    <w:basedOn w:val="a0"/>
    <w:rsid w:val="009D5255"/>
  </w:style>
  <w:style w:type="character" w:styleId="a6">
    <w:name w:val="FollowedHyperlink"/>
    <w:basedOn w:val="a0"/>
    <w:uiPriority w:val="99"/>
    <w:semiHidden/>
    <w:unhideWhenUsed/>
    <w:rsid w:val="00F841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css-live.ru/Primer/grid1/1-MyO6enrNZEL9HSzYmdA8VA.gi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® gena_0034</dc:creator>
  <cp:keywords/>
  <dc:description/>
  <cp:lastModifiedBy>® gena_0034</cp:lastModifiedBy>
  <cp:revision>4</cp:revision>
  <dcterms:created xsi:type="dcterms:W3CDTF">2022-12-03T13:39:00Z</dcterms:created>
  <dcterms:modified xsi:type="dcterms:W3CDTF">2022-12-03T18:54:00Z</dcterms:modified>
</cp:coreProperties>
</file>