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AC810" w14:textId="38EA1A59" w:rsidR="00082F02" w:rsidRDefault="00082F02" w:rsidP="000139BB">
      <w:pPr>
        <w:pStyle w:val="Title"/>
        <w:pBdr>
          <w:bottom w:val="single" w:sz="4" w:space="1" w:color="auto"/>
        </w:pBdr>
        <w:spacing w:before="0" w:after="0"/>
        <w:jc w:val="right"/>
        <w:rPr>
          <w:rFonts w:asciiTheme="minorHAnsi" w:eastAsiaTheme="minorEastAsia" w:hAnsiTheme="minorHAnsi" w:cstheme="minorBidi"/>
          <w:color w:val="E36C0A" w:themeColor="accent6" w:themeShade="BF"/>
          <w:sz w:val="32"/>
          <w:szCs w:val="32"/>
        </w:rPr>
      </w:pPr>
      <w:r w:rsidRPr="00082F02">
        <w:rPr>
          <w:rFonts w:asciiTheme="minorHAnsi" w:eastAsiaTheme="minorEastAsia" w:hAnsiTheme="minorHAnsi" w:cstheme="minorBidi"/>
          <w:noProof/>
          <w:color w:val="E36C0A" w:themeColor="accent6" w:themeShade="BF"/>
          <w:sz w:val="32"/>
          <w:szCs w:val="32"/>
        </w:rPr>
        <w:drawing>
          <wp:inline distT="0" distB="0" distL="0" distR="0" wp14:anchorId="248E8B07" wp14:editId="6F381AC4">
            <wp:extent cx="3575304" cy="429768"/>
            <wp:effectExtent l="0" t="0" r="0" b="8890"/>
            <wp:docPr id="2" name="Picture 2" descr="C:\Users\Olesya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sya\Desktop\log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304" cy="42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3E8B" w14:textId="7D6A7BE5" w:rsidR="000139BB" w:rsidRDefault="5B1D9036" w:rsidP="000139BB">
      <w:pPr>
        <w:pStyle w:val="Title"/>
        <w:pBdr>
          <w:bottom w:val="single" w:sz="4" w:space="1" w:color="auto"/>
        </w:pBdr>
        <w:spacing w:before="0" w:after="0"/>
        <w:jc w:val="right"/>
        <w:rPr>
          <w:rFonts w:asciiTheme="minorHAnsi" w:eastAsiaTheme="minorEastAsia" w:hAnsiTheme="minorHAnsi" w:cstheme="minorBidi"/>
          <w:sz w:val="32"/>
          <w:szCs w:val="32"/>
        </w:rPr>
      </w:pPr>
      <w:r w:rsidRPr="5B1D9036">
        <w:rPr>
          <w:rFonts w:asciiTheme="minorHAnsi" w:eastAsiaTheme="minorEastAsia" w:hAnsiTheme="minorHAnsi" w:cstheme="minorBidi"/>
          <w:sz w:val="32"/>
          <w:szCs w:val="32"/>
        </w:rPr>
        <w:t>TEST PLAN</w:t>
      </w:r>
    </w:p>
    <w:p w14:paraId="791FF3BA" w14:textId="77777777" w:rsidR="00D77F06" w:rsidRPr="002E1B9E" w:rsidRDefault="00D77F06" w:rsidP="000139BB">
      <w:pPr>
        <w:pStyle w:val="Title"/>
        <w:pBdr>
          <w:bottom w:val="single" w:sz="4" w:space="1" w:color="auto"/>
        </w:pBdr>
        <w:spacing w:before="0" w:after="0"/>
        <w:jc w:val="right"/>
        <w:rPr>
          <w:rFonts w:asciiTheme="minorHAnsi" w:hAnsiTheme="minorHAnsi" w:cs="Arial"/>
          <w:sz w:val="32"/>
          <w:szCs w:val="32"/>
        </w:rPr>
      </w:pPr>
    </w:p>
    <w:p w14:paraId="13604D2C" w14:textId="77777777" w:rsidR="00D12B71" w:rsidRPr="002E1B9E" w:rsidRDefault="5B1D9036" w:rsidP="5B1D9036">
      <w:pPr>
        <w:pStyle w:val="Heading3"/>
        <w:numPr>
          <w:ilvl w:val="0"/>
          <w:numId w:val="13"/>
        </w:numPr>
        <w:spacing w:before="0" w:after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w:r w:rsidRPr="5B1D9036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Introduction</w:t>
      </w:r>
    </w:p>
    <w:p w14:paraId="6A4AA9B0" w14:textId="77777777" w:rsidR="00C42961" w:rsidRPr="0007409F" w:rsidRDefault="5B1D9036" w:rsidP="5B1D9036">
      <w:pPr>
        <w:pStyle w:val="BodyText"/>
        <w:numPr>
          <w:ilvl w:val="1"/>
          <w:numId w:val="3"/>
        </w:numPr>
        <w:spacing w:before="0" w:after="0"/>
        <w:ind w:left="1170"/>
        <w:rPr>
          <w:rFonts w:asciiTheme="minorHAnsi" w:eastAsiaTheme="minorEastAsia" w:hAnsiTheme="minorHAnsi" w:cstheme="minorBidi"/>
          <w:i/>
          <w:iCs/>
          <w:sz w:val="22"/>
          <w:szCs w:val="22"/>
        </w:rPr>
      </w:pPr>
      <w:r w:rsidRPr="5B1D9036">
        <w:rPr>
          <w:rFonts w:asciiTheme="minorHAnsi" w:eastAsiaTheme="minorEastAsia" w:hAnsiTheme="minorHAnsi" w:cstheme="minorBidi"/>
          <w:i/>
          <w:iCs/>
          <w:sz w:val="20"/>
          <w:szCs w:val="20"/>
        </w:rPr>
        <w:t> </w:t>
      </w:r>
      <w:r w:rsidRPr="5B1D9036">
        <w:rPr>
          <w:rFonts w:asciiTheme="minorHAnsi" w:eastAsiaTheme="minorEastAsia" w:hAnsiTheme="minorHAnsi" w:cstheme="minorBidi"/>
          <w:i/>
          <w:iCs/>
          <w:sz w:val="22"/>
          <w:szCs w:val="22"/>
        </w:rPr>
        <w:t xml:space="preserve"> </w:t>
      </w:r>
      <w:r w:rsidRPr="5B1D9036">
        <w:rPr>
          <w:rFonts w:asciiTheme="minorHAnsi" w:eastAsiaTheme="minorEastAsia" w:hAnsiTheme="minorHAnsi" w:cstheme="minorBidi"/>
          <w:b/>
          <w:bCs/>
        </w:rPr>
        <w:t>Revision history</w:t>
      </w:r>
    </w:p>
    <w:tbl>
      <w:tblPr>
        <w:tblStyle w:val="LightList-Accent1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2310"/>
        <w:gridCol w:w="4170"/>
        <w:gridCol w:w="2790"/>
      </w:tblGrid>
      <w:tr w:rsidR="00C42961" w14:paraId="605404CB" w14:textId="77777777" w:rsidTr="0026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E36C0A" w:themeFill="accent6" w:themeFillShade="BF"/>
          </w:tcPr>
          <w:p w14:paraId="53226051" w14:textId="77777777" w:rsidR="00C42961" w:rsidRPr="001C1E8E" w:rsidRDefault="5B1D9036" w:rsidP="001C1E8E">
            <w:pPr>
              <w:pStyle w:val="NormalWeb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5B1D9036">
              <w:rPr>
                <w:rFonts w:asciiTheme="minorHAnsi" w:eastAsiaTheme="minorEastAsia" w:hAnsiTheme="minorHAnsi" w:cstheme="minorBidi"/>
                <w:sz w:val="20"/>
                <w:szCs w:val="20"/>
              </w:rPr>
              <w:t>Version</w:t>
            </w:r>
          </w:p>
        </w:tc>
        <w:tc>
          <w:tcPr>
            <w:tcW w:w="2310" w:type="dxa"/>
            <w:shd w:val="clear" w:color="auto" w:fill="E36C0A" w:themeFill="accent6" w:themeFillShade="BF"/>
          </w:tcPr>
          <w:p w14:paraId="45450625" w14:textId="77777777" w:rsidR="00C42961" w:rsidRPr="001C1E8E" w:rsidRDefault="5B1D9036" w:rsidP="001C1E8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5B1D9036">
              <w:rPr>
                <w:rFonts w:asciiTheme="minorHAnsi" w:eastAsiaTheme="minorEastAsia" w:hAnsiTheme="minorHAnsi" w:cstheme="minorBidi"/>
                <w:sz w:val="20"/>
                <w:szCs w:val="20"/>
              </w:rPr>
              <w:t>Date</w:t>
            </w:r>
          </w:p>
        </w:tc>
        <w:tc>
          <w:tcPr>
            <w:tcW w:w="4170" w:type="dxa"/>
            <w:shd w:val="clear" w:color="auto" w:fill="E36C0A" w:themeFill="accent6" w:themeFillShade="BF"/>
          </w:tcPr>
          <w:p w14:paraId="6D684171" w14:textId="77777777" w:rsidR="00C42961" w:rsidRPr="001C1E8E" w:rsidRDefault="5B1D9036" w:rsidP="001C1E8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5B1D9036">
              <w:rPr>
                <w:rFonts w:asciiTheme="minorHAnsi" w:eastAsiaTheme="minorEastAsia" w:hAnsiTheme="minorHAnsi" w:cstheme="minorBidi"/>
                <w:sz w:val="20"/>
                <w:szCs w:val="20"/>
              </w:rPr>
              <w:t>Authors</w:t>
            </w:r>
          </w:p>
        </w:tc>
        <w:tc>
          <w:tcPr>
            <w:tcW w:w="2790" w:type="dxa"/>
            <w:shd w:val="clear" w:color="auto" w:fill="E36C0A" w:themeFill="accent6" w:themeFillShade="BF"/>
          </w:tcPr>
          <w:p w14:paraId="76A910E3" w14:textId="77777777" w:rsidR="00C42961" w:rsidRPr="001C1E8E" w:rsidRDefault="5B1D9036" w:rsidP="001C1E8E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5B1D9036">
              <w:rPr>
                <w:rFonts w:asciiTheme="minorHAnsi" w:eastAsiaTheme="minorEastAsia" w:hAnsiTheme="minorHAnsi" w:cstheme="minorBidi"/>
                <w:sz w:val="20"/>
                <w:szCs w:val="20"/>
              </w:rPr>
              <w:t>Description</w:t>
            </w:r>
          </w:p>
        </w:tc>
      </w:tr>
      <w:tr w:rsidR="00C42961" w14:paraId="5AB68C3F" w14:textId="77777777" w:rsidTr="00C43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D46FA50" w14:textId="77777777" w:rsidR="00C42961" w:rsidRPr="00327BC9" w:rsidRDefault="3A6FC997" w:rsidP="3A6FC99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i/>
                <w:sz w:val="20"/>
                <w:szCs w:val="20"/>
              </w:rPr>
            </w:pPr>
            <w:r w:rsidRPr="00327BC9">
              <w:rPr>
                <w:rFonts w:asciiTheme="minorHAnsi" w:eastAsiaTheme="minorEastAsia" w:hAnsiTheme="minorHAnsi" w:cstheme="minorBidi"/>
                <w:i/>
                <w:iCs/>
                <w:sz w:val="20"/>
                <w:szCs w:val="20"/>
              </w:rPr>
              <w:t>1.0</w:t>
            </w:r>
          </w:p>
        </w:tc>
        <w:tc>
          <w:tcPr>
            <w:tcW w:w="231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0A649EB" w14:textId="7E0F5B5E" w:rsidR="00C42961" w:rsidRPr="00327BC9" w:rsidRDefault="00082F02" w:rsidP="00244D9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color w:val="808080" w:themeColor="text1" w:themeTint="7F"/>
                <w:sz w:val="20"/>
                <w:szCs w:val="20"/>
              </w:rPr>
              <w:t>05</w:t>
            </w:r>
            <w:r w:rsidR="00C43214" w:rsidRPr="00A02F49">
              <w:rPr>
                <w:rFonts w:asciiTheme="minorHAnsi" w:eastAsiaTheme="minorEastAsia" w:hAnsiTheme="minorHAnsi" w:cstheme="minorBidi"/>
                <w:i/>
                <w:iCs/>
                <w:color w:val="808080" w:themeColor="text1" w:themeTint="7F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theme="minorBidi"/>
                <w:i/>
                <w:iCs/>
                <w:color w:val="808080" w:themeColor="text1" w:themeTint="7F"/>
                <w:sz w:val="20"/>
                <w:szCs w:val="20"/>
              </w:rPr>
              <w:t>30</w:t>
            </w:r>
            <w:r w:rsidR="5B1D9036" w:rsidRPr="00A02F49">
              <w:rPr>
                <w:rFonts w:asciiTheme="minorHAnsi" w:eastAsiaTheme="minorEastAsia" w:hAnsiTheme="minorHAnsi" w:cstheme="minorBidi"/>
                <w:i/>
                <w:iCs/>
                <w:color w:val="808080" w:themeColor="text1" w:themeTint="7F"/>
                <w:sz w:val="20"/>
                <w:szCs w:val="20"/>
              </w:rPr>
              <w:t>/1</w:t>
            </w:r>
            <w:r>
              <w:rPr>
                <w:rFonts w:asciiTheme="minorHAnsi" w:eastAsiaTheme="minorEastAsia" w:hAnsiTheme="minorHAnsi" w:cstheme="minorBidi"/>
                <w:i/>
                <w:iCs/>
                <w:color w:val="808080" w:themeColor="text1" w:themeTint="7F"/>
                <w:sz w:val="20"/>
                <w:szCs w:val="20"/>
              </w:rPr>
              <w:t>8</w:t>
            </w:r>
            <w:r w:rsidR="5B1D9036" w:rsidRPr="00A02F49">
              <w:rPr>
                <w:rFonts w:asciiTheme="minorHAnsi" w:eastAsiaTheme="minorEastAsia" w:hAnsiTheme="minorHAnsi" w:cstheme="minorBidi"/>
                <w:i/>
                <w:iCs/>
                <w:color w:val="808080" w:themeColor="text1" w:themeTint="7F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EastAsia" w:hAnsiTheme="minorHAnsi" w:cstheme="minorBidi"/>
                <w:i/>
                <w:iCs/>
                <w:color w:val="808080" w:themeColor="text1" w:themeTint="7F"/>
                <w:sz w:val="20"/>
                <w:szCs w:val="20"/>
              </w:rPr>
              <w:t>06</w:t>
            </w:r>
            <w:r w:rsidR="5B1D9036" w:rsidRPr="00A02F49">
              <w:rPr>
                <w:rFonts w:asciiTheme="minorHAnsi" w:eastAsiaTheme="minorEastAsia" w:hAnsiTheme="minorHAnsi" w:cstheme="minorBidi"/>
                <w:i/>
                <w:iCs/>
                <w:color w:val="808080" w:themeColor="text1" w:themeTint="7F"/>
                <w:sz w:val="20"/>
                <w:szCs w:val="20"/>
              </w:rPr>
              <w:t>/</w:t>
            </w:r>
            <w:r>
              <w:rPr>
                <w:rFonts w:asciiTheme="minorHAnsi" w:eastAsiaTheme="minorEastAsia" w:hAnsiTheme="minorHAnsi" w:cstheme="minorBidi"/>
                <w:i/>
                <w:iCs/>
                <w:color w:val="808080" w:themeColor="text1" w:themeTint="7F"/>
                <w:sz w:val="20"/>
                <w:szCs w:val="20"/>
              </w:rPr>
              <w:t>0</w:t>
            </w:r>
            <w:r w:rsidR="00244D9A">
              <w:rPr>
                <w:rFonts w:asciiTheme="minorHAnsi" w:eastAsiaTheme="minorEastAsia" w:hAnsiTheme="minorHAnsi" w:cstheme="minorBidi"/>
                <w:i/>
                <w:iCs/>
                <w:color w:val="808080" w:themeColor="text1" w:themeTint="7F"/>
                <w:sz w:val="20"/>
                <w:szCs w:val="20"/>
              </w:rPr>
              <w:t>2</w:t>
            </w:r>
            <w:r>
              <w:rPr>
                <w:rFonts w:asciiTheme="minorHAnsi" w:eastAsiaTheme="minorEastAsia" w:hAnsiTheme="minorHAnsi" w:cstheme="minorBidi"/>
                <w:i/>
                <w:iCs/>
                <w:color w:val="808080" w:themeColor="text1" w:themeTint="7F"/>
                <w:sz w:val="20"/>
                <w:szCs w:val="20"/>
              </w:rPr>
              <w:t>/18</w:t>
            </w:r>
          </w:p>
        </w:tc>
        <w:tc>
          <w:tcPr>
            <w:tcW w:w="4170" w:type="dxa"/>
            <w:tcBorders>
              <w:top w:val="none" w:sz="0" w:space="0" w:color="auto"/>
              <w:bottom w:val="none" w:sz="0" w:space="0" w:color="auto"/>
            </w:tcBorders>
          </w:tcPr>
          <w:p w14:paraId="60369E06" w14:textId="4B120D94" w:rsidR="004B61AC" w:rsidRPr="00C43214" w:rsidRDefault="004C5A36" w:rsidP="5B1D9036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i/>
                <w:i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Bidi"/>
                <w:i/>
                <w:iCs/>
                <w:sz w:val="20"/>
                <w:szCs w:val="20"/>
              </w:rPr>
              <w:t>Name Surname</w:t>
            </w:r>
          </w:p>
        </w:tc>
        <w:tc>
          <w:tcPr>
            <w:tcW w:w="27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A4D4825" w14:textId="1D8535E0" w:rsidR="00C42961" w:rsidRPr="00327BC9" w:rsidRDefault="00C42961" w:rsidP="508B2A53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sz w:val="20"/>
                <w:szCs w:val="20"/>
              </w:rPr>
            </w:pPr>
          </w:p>
        </w:tc>
      </w:tr>
    </w:tbl>
    <w:p w14:paraId="7E88E5F4" w14:textId="77777777" w:rsidR="00AC55D5" w:rsidRPr="006012DF" w:rsidRDefault="00AC55D5" w:rsidP="0001666B">
      <w:pPr>
        <w:pStyle w:val="BodyText"/>
        <w:spacing w:before="0" w:after="0"/>
        <w:ind w:left="0"/>
        <w:jc w:val="left"/>
        <w:rPr>
          <w:rFonts w:asciiTheme="minorHAnsi" w:hAnsiTheme="minorHAnsi" w:cs="Arial"/>
          <w:i/>
          <w:iCs/>
          <w:sz w:val="12"/>
          <w:szCs w:val="12"/>
        </w:rPr>
      </w:pPr>
    </w:p>
    <w:p w14:paraId="02CEA415" w14:textId="77777777" w:rsidR="003D24AA" w:rsidRPr="002E1B9E" w:rsidRDefault="5B1D9036" w:rsidP="5B1D9036">
      <w:pPr>
        <w:pStyle w:val="BodyText"/>
        <w:numPr>
          <w:ilvl w:val="1"/>
          <w:numId w:val="3"/>
        </w:numPr>
        <w:spacing w:before="0" w:after="0"/>
        <w:ind w:left="1170"/>
        <w:rPr>
          <w:rFonts w:asciiTheme="minorHAnsi" w:eastAsiaTheme="minorEastAsia" w:hAnsiTheme="minorHAnsi" w:cstheme="minorBidi"/>
          <w:b/>
          <w:bCs/>
        </w:rPr>
      </w:pPr>
      <w:r w:rsidRPr="5B1D9036">
        <w:rPr>
          <w:rFonts w:asciiTheme="minorHAnsi" w:eastAsiaTheme="minorEastAsia" w:hAnsiTheme="minorHAnsi" w:cstheme="minorBidi"/>
          <w:b/>
          <w:bCs/>
        </w:rPr>
        <w:t>Purpose</w:t>
      </w:r>
    </w:p>
    <w:p w14:paraId="7CCCC4CF" w14:textId="77777777" w:rsidR="00301730" w:rsidRDefault="5B1D9036" w:rsidP="00301730">
      <w:pPr>
        <w:spacing w:after="0" w:line="240" w:lineRule="auto"/>
        <w:ind w:firstLine="720"/>
        <w:rPr>
          <w:rFonts w:eastAsiaTheme="minorEastAsia"/>
          <w:i/>
          <w:iCs/>
        </w:rPr>
      </w:pPr>
      <w:r w:rsidRPr="5B1D9036">
        <w:rPr>
          <w:rFonts w:eastAsiaTheme="minorEastAsia"/>
          <w:i/>
          <w:iCs/>
        </w:rPr>
        <w:t xml:space="preserve">Current document describes scope, estimates, </w:t>
      </w:r>
      <w:r w:rsidR="00265551">
        <w:rPr>
          <w:rFonts w:eastAsiaTheme="minorEastAsia"/>
          <w:i/>
          <w:iCs/>
        </w:rPr>
        <w:t>test approach</w:t>
      </w:r>
      <w:r w:rsidRPr="5B1D9036">
        <w:rPr>
          <w:rFonts w:eastAsiaTheme="minorEastAsia"/>
          <w:i/>
          <w:iCs/>
        </w:rPr>
        <w:t xml:space="preserve">, test criteria, schedule, environment and milestones of testing activities </w:t>
      </w:r>
      <w:r w:rsidR="00265551">
        <w:rPr>
          <w:rFonts w:eastAsiaTheme="minorEastAsia"/>
          <w:i/>
          <w:iCs/>
        </w:rPr>
        <w:t>related with</w:t>
      </w:r>
      <w:r w:rsidR="00265551" w:rsidRPr="00265551">
        <w:rPr>
          <w:rFonts w:eastAsiaTheme="minorEastAsia"/>
          <w:b/>
          <w:i/>
          <w:iCs/>
        </w:rPr>
        <w:t xml:space="preserve"> </w:t>
      </w:r>
      <w:hyperlink r:id="rId12" w:history="1">
        <w:r w:rsidR="00265551" w:rsidRPr="00265551">
          <w:rPr>
            <w:rStyle w:val="Hyperlink"/>
            <w:b/>
            <w:i/>
            <w:iCs/>
          </w:rPr>
          <w:t>OpenWeatherMap API</w:t>
        </w:r>
      </w:hyperlink>
      <w:r w:rsidR="00265551">
        <w:rPr>
          <w:rFonts w:eastAsiaTheme="minorEastAsia"/>
          <w:i/>
          <w:iCs/>
        </w:rPr>
        <w:t xml:space="preserve"> service</w:t>
      </w:r>
      <w:r w:rsidR="00301730">
        <w:rPr>
          <w:rFonts w:eastAsiaTheme="minorEastAsia"/>
          <w:i/>
          <w:iCs/>
        </w:rPr>
        <w:t xml:space="preserve">. </w:t>
      </w:r>
    </w:p>
    <w:p w14:paraId="59B853D8" w14:textId="094E8689" w:rsidR="00301730" w:rsidRPr="001A2623" w:rsidRDefault="00301730" w:rsidP="00301730">
      <w:pPr>
        <w:spacing w:after="0" w:line="240" w:lineRule="auto"/>
        <w:ind w:firstLine="720"/>
        <w:rPr>
          <w:rFonts w:eastAsiaTheme="minorEastAsia"/>
          <w:i/>
          <w:iCs/>
        </w:rPr>
      </w:pPr>
      <w:r w:rsidRPr="001A2623">
        <w:rPr>
          <w:rFonts w:eastAsiaTheme="minorEastAsia"/>
          <w:i/>
          <w:iCs/>
        </w:rPr>
        <w:t xml:space="preserve">According to the Test Plan, </w:t>
      </w:r>
      <w:r>
        <w:rPr>
          <w:rFonts w:eastAsiaTheme="minorEastAsia"/>
          <w:i/>
          <w:iCs/>
        </w:rPr>
        <w:t>integration API testing will be performed with</w:t>
      </w:r>
      <w:r w:rsidRPr="001A2623">
        <w:rPr>
          <w:rFonts w:eastAsiaTheme="minorEastAsia"/>
          <w:i/>
          <w:iCs/>
        </w:rPr>
        <w:t xml:space="preserve"> the main goals</w:t>
      </w:r>
      <w:r>
        <w:rPr>
          <w:rFonts w:eastAsiaTheme="minorEastAsia"/>
          <w:i/>
          <w:iCs/>
        </w:rPr>
        <w:t xml:space="preserve"> </w:t>
      </w:r>
      <w:r w:rsidRPr="001A2623">
        <w:rPr>
          <w:rFonts w:eastAsiaTheme="minorEastAsia"/>
          <w:i/>
          <w:iCs/>
        </w:rPr>
        <w:t xml:space="preserve">to check </w:t>
      </w:r>
      <w:r>
        <w:rPr>
          <w:rFonts w:eastAsiaTheme="minorEastAsia"/>
          <w:i/>
          <w:iCs/>
        </w:rPr>
        <w:t>if</w:t>
      </w:r>
      <w:r w:rsidRPr="001A2623">
        <w:rPr>
          <w:rFonts w:eastAsiaTheme="minorEastAsia"/>
          <w:i/>
          <w:iCs/>
        </w:rPr>
        <w:t xml:space="preserve"> the </w:t>
      </w:r>
      <w:r>
        <w:rPr>
          <w:rFonts w:eastAsiaTheme="minorEastAsia"/>
          <w:i/>
          <w:iCs/>
        </w:rPr>
        <w:t xml:space="preserve">tested features of </w:t>
      </w:r>
      <w:r w:rsidRPr="001A2623">
        <w:rPr>
          <w:rFonts w:eastAsiaTheme="minorEastAsia"/>
          <w:i/>
          <w:iCs/>
        </w:rPr>
        <w:t xml:space="preserve">Weather API works as </w:t>
      </w:r>
      <w:r>
        <w:rPr>
          <w:rFonts w:eastAsiaTheme="minorEastAsia"/>
          <w:i/>
          <w:iCs/>
        </w:rPr>
        <w:t>expected</w:t>
      </w:r>
      <w:r w:rsidRPr="001A2623">
        <w:rPr>
          <w:rFonts w:eastAsiaTheme="minorEastAsia"/>
          <w:i/>
          <w:iCs/>
        </w:rPr>
        <w:t xml:space="preserve"> and responds correctly to </w:t>
      </w:r>
      <w:r>
        <w:rPr>
          <w:rFonts w:eastAsiaTheme="minorEastAsia"/>
          <w:i/>
          <w:iCs/>
        </w:rPr>
        <w:t>requests</w:t>
      </w:r>
      <w:r w:rsidRPr="001A2623">
        <w:rPr>
          <w:rFonts w:eastAsiaTheme="minorEastAsia"/>
          <w:i/>
          <w:iCs/>
        </w:rPr>
        <w:t>.</w:t>
      </w:r>
    </w:p>
    <w:p w14:paraId="0E7105DC" w14:textId="546CA6D1" w:rsidR="003C0D5F" w:rsidRPr="002E1B9E" w:rsidRDefault="00265551" w:rsidP="00670B78">
      <w:pPr>
        <w:widowControl w:val="0"/>
        <w:spacing w:after="0"/>
        <w:jc w:val="both"/>
        <w:rPr>
          <w:i/>
        </w:rPr>
      </w:pPr>
      <w:r>
        <w:rPr>
          <w:rFonts w:eastAsiaTheme="minorEastAsia"/>
          <w:i/>
          <w:iCs/>
        </w:rPr>
        <w:t>Test plan document</w:t>
      </w:r>
      <w:r w:rsidR="3A6FC997" w:rsidRPr="3A6FC997">
        <w:rPr>
          <w:rFonts w:eastAsiaTheme="minorEastAsia"/>
          <w:i/>
          <w:iCs/>
        </w:rPr>
        <w:t xml:space="preserve"> supports the following objectives:</w:t>
      </w:r>
    </w:p>
    <w:p w14:paraId="5223B403" w14:textId="77777777" w:rsidR="003C0D5F" w:rsidRPr="002E1B9E" w:rsidRDefault="3A6FC997" w:rsidP="3A6FC997">
      <w:pPr>
        <w:numPr>
          <w:ilvl w:val="0"/>
          <w:numId w:val="9"/>
        </w:numPr>
        <w:spacing w:after="0"/>
        <w:ind w:hanging="360"/>
        <w:contextualSpacing/>
        <w:rPr>
          <w:i/>
          <w:iCs/>
        </w:rPr>
      </w:pPr>
      <w:r w:rsidRPr="3A6FC997">
        <w:rPr>
          <w:rFonts w:eastAsiaTheme="minorEastAsia"/>
          <w:i/>
          <w:iCs/>
        </w:rPr>
        <w:t>Identify components that should be tested;</w:t>
      </w:r>
    </w:p>
    <w:p w14:paraId="7A42F39D" w14:textId="3D031534" w:rsidR="003C0D5F" w:rsidRPr="00234F86" w:rsidRDefault="00265551" w:rsidP="3A6FC997">
      <w:pPr>
        <w:numPr>
          <w:ilvl w:val="0"/>
          <w:numId w:val="9"/>
        </w:numPr>
        <w:spacing w:after="0"/>
        <w:ind w:hanging="360"/>
        <w:contextualSpacing/>
        <w:rPr>
          <w:i/>
          <w:iCs/>
        </w:rPr>
      </w:pPr>
      <w:r>
        <w:rPr>
          <w:rFonts w:eastAsiaTheme="minorEastAsia"/>
          <w:i/>
          <w:iCs/>
        </w:rPr>
        <w:t>Test approach</w:t>
      </w:r>
      <w:r w:rsidR="3A6FC997" w:rsidRPr="3A6FC997">
        <w:rPr>
          <w:rFonts w:eastAsiaTheme="minorEastAsia"/>
          <w:i/>
          <w:iCs/>
        </w:rPr>
        <w:t>;</w:t>
      </w:r>
    </w:p>
    <w:p w14:paraId="110DE664" w14:textId="77777777" w:rsidR="00234F86" w:rsidRPr="002E1B9E" w:rsidRDefault="00234F86" w:rsidP="00234F86">
      <w:pPr>
        <w:numPr>
          <w:ilvl w:val="0"/>
          <w:numId w:val="9"/>
        </w:numPr>
        <w:spacing w:after="0"/>
        <w:ind w:hanging="360"/>
        <w:contextualSpacing/>
        <w:rPr>
          <w:i/>
          <w:iCs/>
        </w:rPr>
      </w:pPr>
      <w:r w:rsidRPr="3A6FC997">
        <w:rPr>
          <w:rFonts w:eastAsiaTheme="minorEastAsia"/>
          <w:i/>
          <w:iCs/>
        </w:rPr>
        <w:t>List deliverable elements of the test activities.</w:t>
      </w:r>
    </w:p>
    <w:p w14:paraId="6628AABF" w14:textId="77777777" w:rsidR="003C0D5F" w:rsidRPr="002E1B9E" w:rsidRDefault="3A6FC997" w:rsidP="3A6FC997">
      <w:pPr>
        <w:numPr>
          <w:ilvl w:val="0"/>
          <w:numId w:val="9"/>
        </w:numPr>
        <w:spacing w:after="0"/>
        <w:ind w:hanging="360"/>
        <w:contextualSpacing/>
        <w:rPr>
          <w:i/>
          <w:iCs/>
        </w:rPr>
      </w:pPr>
      <w:r w:rsidRPr="3A6FC997">
        <w:rPr>
          <w:rFonts w:eastAsiaTheme="minorEastAsia"/>
          <w:i/>
          <w:iCs/>
        </w:rPr>
        <w:t>Provide the estimates of the test efforts and its schedule;</w:t>
      </w:r>
    </w:p>
    <w:p w14:paraId="48D98A53" w14:textId="7A9615C5" w:rsidR="002C505B" w:rsidRDefault="3A6FC997" w:rsidP="009775D1">
      <w:pPr>
        <w:spacing w:after="0" w:line="240" w:lineRule="auto"/>
        <w:ind w:firstLine="360"/>
        <w:rPr>
          <w:rFonts w:eastAsiaTheme="minorEastAsia"/>
          <w:i/>
          <w:iCs/>
        </w:rPr>
      </w:pPr>
      <w:r w:rsidRPr="3A6FC997">
        <w:rPr>
          <w:rFonts w:eastAsiaTheme="minorEastAsia"/>
          <w:i/>
          <w:iCs/>
        </w:rPr>
        <w:t xml:space="preserve">The estimated time line for this project is </w:t>
      </w:r>
      <w:r w:rsidR="00CB44DE">
        <w:rPr>
          <w:rFonts w:eastAsiaTheme="minorEastAsia"/>
          <w:i/>
          <w:iCs/>
        </w:rPr>
        <w:t>4</w:t>
      </w:r>
      <w:r w:rsidRPr="3A6FC997">
        <w:rPr>
          <w:rFonts w:eastAsiaTheme="minorEastAsia"/>
          <w:i/>
          <w:iCs/>
        </w:rPr>
        <w:t xml:space="preserve"> days and any additional features and development may cause delays in the testing process</w:t>
      </w:r>
    </w:p>
    <w:p w14:paraId="30A4A728" w14:textId="77777777" w:rsidR="002C505B" w:rsidRPr="006012DF" w:rsidRDefault="002C505B" w:rsidP="00D12B71">
      <w:pPr>
        <w:spacing w:after="0" w:line="240" w:lineRule="auto"/>
        <w:rPr>
          <w:rFonts w:eastAsia="Times New Roman" w:cs="Arial"/>
          <w:i/>
          <w:color w:val="000000"/>
          <w:sz w:val="12"/>
          <w:szCs w:val="12"/>
        </w:rPr>
      </w:pPr>
    </w:p>
    <w:p w14:paraId="601C61BB" w14:textId="71F60AFF" w:rsidR="005E5A4F" w:rsidRPr="002E1B9E" w:rsidRDefault="00443648" w:rsidP="5B1D9036">
      <w:pPr>
        <w:pStyle w:val="Heading3"/>
        <w:numPr>
          <w:ilvl w:val="1"/>
          <w:numId w:val="3"/>
        </w:numPr>
        <w:spacing w:before="0" w:after="0"/>
        <w:rPr>
          <w:rFonts w:asciiTheme="minorHAnsi" w:eastAsiaTheme="minorEastAsia" w:hAnsiTheme="minorHAnsi" w:cstheme="minorBidi"/>
          <w:color w:val="000000"/>
        </w:rPr>
      </w:pPr>
      <w:r>
        <w:rPr>
          <w:rFonts w:asciiTheme="minorHAnsi" w:eastAsiaTheme="minorEastAsia" w:hAnsiTheme="minorHAnsi" w:cstheme="minorBidi"/>
          <w:color w:val="000000" w:themeColor="text1"/>
        </w:rPr>
        <w:t>Features to be tested</w:t>
      </w:r>
    </w:p>
    <w:tbl>
      <w:tblPr>
        <w:tblW w:w="1018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7"/>
        <w:gridCol w:w="7596"/>
      </w:tblGrid>
      <w:tr w:rsidR="00443648" w:rsidRPr="00B13D74" w14:paraId="46A82E5F" w14:textId="77777777" w:rsidTr="00443648">
        <w:trPr>
          <w:trHeight w:val="234"/>
        </w:trPr>
        <w:tc>
          <w:tcPr>
            <w:tcW w:w="2587" w:type="dxa"/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30DFC8" w14:textId="1F312798" w:rsidR="00443648" w:rsidRPr="00635E92" w:rsidRDefault="00443648" w:rsidP="008E73A6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FFFFFF" w:themeColor="background1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i/>
                <w:color w:val="FFFFFF" w:themeColor="background1"/>
                <w:sz w:val="20"/>
                <w:szCs w:val="20"/>
              </w:rPr>
              <w:t>Feature</w:t>
            </w:r>
          </w:p>
        </w:tc>
        <w:tc>
          <w:tcPr>
            <w:tcW w:w="7596" w:type="dxa"/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2B2D1" w14:textId="7783EE63" w:rsidR="00443648" w:rsidRPr="00635E92" w:rsidRDefault="00443648" w:rsidP="008E73A6">
            <w:pPr>
              <w:spacing w:after="0" w:line="240" w:lineRule="auto"/>
              <w:jc w:val="center"/>
              <w:rPr>
                <w:rFonts w:eastAsia="Times New Roman" w:cs="Times New Roman"/>
                <w:b/>
                <w:i/>
                <w:color w:val="FFFFFF" w:themeColor="background1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i/>
                <w:color w:val="FFFFFF" w:themeColor="background1"/>
                <w:sz w:val="20"/>
                <w:szCs w:val="20"/>
              </w:rPr>
              <w:t>Components</w:t>
            </w:r>
          </w:p>
        </w:tc>
      </w:tr>
      <w:tr w:rsidR="00443648" w:rsidRPr="00B13D74" w14:paraId="75BD3EF5" w14:textId="77777777" w:rsidTr="007A44A6">
        <w:trPr>
          <w:trHeight w:val="620"/>
        </w:trPr>
        <w:tc>
          <w:tcPr>
            <w:tcW w:w="25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098E5" w14:textId="7B5852F3" w:rsidR="00443648" w:rsidRPr="00443648" w:rsidRDefault="00443648" w:rsidP="00443648">
            <w:pPr>
              <w:spacing w:after="0"/>
              <w:rPr>
                <w:rFonts w:cs="Arial"/>
                <w:b/>
                <w:i/>
                <w:iCs/>
                <w:sz w:val="20"/>
                <w:szCs w:val="20"/>
              </w:rPr>
            </w:pPr>
            <w:r w:rsidRPr="00443648">
              <w:rPr>
                <w:i/>
              </w:rPr>
              <w:t>Current weather data</w:t>
            </w:r>
          </w:p>
        </w:tc>
        <w:tc>
          <w:tcPr>
            <w:tcW w:w="75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BE65C" w14:textId="32D68B15" w:rsidR="00443648" w:rsidRPr="00B13D74" w:rsidRDefault="00443648" w:rsidP="00A9227F">
            <w:pPr>
              <w:rPr>
                <w:rFonts w:cs="Arial"/>
                <w:b/>
                <w:i/>
                <w:iCs/>
                <w:sz w:val="20"/>
                <w:szCs w:val="20"/>
                <w:highlight w:val="yellow"/>
              </w:rPr>
            </w:pP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City name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City name and country code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City ID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Latitude/ Longitude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Zip code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Cities within a rectangle zone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Cities in cycle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Call for several city IDs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Multilingual support</w:t>
            </w:r>
            <w:r w:rsidR="00D14C99">
              <w:rPr>
                <w:rFonts w:cs="Arial"/>
                <w:b/>
                <w:i/>
                <w:iCs/>
                <w:sz w:val="20"/>
                <w:szCs w:val="20"/>
              </w:rPr>
              <w:t xml:space="preserve">, </w:t>
            </w:r>
            <w:r w:rsidR="00D14C99" w:rsidRPr="007A44A6">
              <w:rPr>
                <w:rFonts w:cs="Arial"/>
                <w:b/>
                <w:i/>
                <w:iCs/>
                <w:sz w:val="20"/>
                <w:szCs w:val="20"/>
              </w:rPr>
              <w:t>Units format</w:t>
            </w:r>
          </w:p>
        </w:tc>
      </w:tr>
      <w:tr w:rsidR="007A44A6" w:rsidRPr="00B13D74" w14:paraId="623229EB" w14:textId="77777777" w:rsidTr="00443648">
        <w:trPr>
          <w:trHeight w:val="218"/>
        </w:trPr>
        <w:tc>
          <w:tcPr>
            <w:tcW w:w="25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59C57" w14:textId="7EDCC29B" w:rsidR="007A44A6" w:rsidRPr="00443648" w:rsidRDefault="007A44A6" w:rsidP="007A44A6">
            <w:pPr>
              <w:rPr>
                <w:rFonts w:ascii="Calibri" w:hAnsi="Calibri" w:cs="Calibri"/>
                <w:i/>
                <w:color w:val="000000"/>
              </w:rPr>
            </w:pP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Search accuracy</w:t>
            </w:r>
          </w:p>
        </w:tc>
        <w:tc>
          <w:tcPr>
            <w:tcW w:w="75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B98D0" w14:textId="559D6C19" w:rsidR="007A44A6" w:rsidRPr="00443648" w:rsidRDefault="007A44A6" w:rsidP="007A44A6">
            <w:pPr>
              <w:spacing w:after="0"/>
              <w:rPr>
                <w:rFonts w:cs="Arial"/>
                <w:b/>
                <w:i/>
                <w:iCs/>
                <w:sz w:val="20"/>
                <w:szCs w:val="20"/>
              </w:rPr>
            </w:pP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Search accuracy</w:t>
            </w:r>
            <w:r>
              <w:rPr>
                <w:rFonts w:cs="Arial"/>
                <w:b/>
                <w:i/>
                <w:iCs/>
                <w:sz w:val="20"/>
                <w:szCs w:val="20"/>
              </w:rPr>
              <w:t xml:space="preserve"> (Like), </w:t>
            </w:r>
            <w:r w:rsidRPr="00443648">
              <w:rPr>
                <w:rFonts w:cs="Arial"/>
                <w:b/>
                <w:i/>
                <w:iCs/>
                <w:sz w:val="20"/>
                <w:szCs w:val="20"/>
              </w:rPr>
              <w:t>Search accuracy</w:t>
            </w:r>
            <w:r w:rsidR="00696FD4">
              <w:rPr>
                <w:rFonts w:cs="Arial"/>
                <w:b/>
                <w:i/>
                <w:iCs/>
                <w:sz w:val="20"/>
                <w:szCs w:val="20"/>
              </w:rPr>
              <w:t xml:space="preserve"> (Accurate)</w:t>
            </w:r>
          </w:p>
        </w:tc>
      </w:tr>
    </w:tbl>
    <w:p w14:paraId="30753035" w14:textId="702C7E09" w:rsidR="0C3BF076" w:rsidRPr="00A9227F" w:rsidRDefault="00A9227F" w:rsidP="00A9227F">
      <w:pPr>
        <w:pStyle w:val="BodyText"/>
        <w:spacing w:before="0" w:after="0"/>
        <w:rPr>
          <w:rFonts w:asciiTheme="minorHAnsi" w:eastAsiaTheme="minorEastAsia" w:hAnsiTheme="minorHAnsi" w:cstheme="minorBidi"/>
          <w:i/>
          <w:iCs/>
          <w:sz w:val="22"/>
          <w:szCs w:val="22"/>
        </w:rPr>
      </w:pPr>
      <w:r w:rsidRPr="00A9227F">
        <w:rPr>
          <w:rFonts w:asciiTheme="minorHAnsi" w:eastAsiaTheme="minorEastAsia" w:hAnsiTheme="minorHAnsi" w:cstheme="minorBidi"/>
          <w:i/>
          <w:iCs/>
          <w:sz w:val="22"/>
          <w:szCs w:val="22"/>
        </w:rPr>
        <w:t>F</w:t>
      </w:r>
      <w:r>
        <w:rPr>
          <w:rFonts w:asciiTheme="minorHAnsi" w:eastAsiaTheme="minorEastAsia" w:hAnsiTheme="minorHAnsi" w:cstheme="minorBidi"/>
          <w:i/>
          <w:iCs/>
          <w:sz w:val="22"/>
          <w:szCs w:val="22"/>
        </w:rPr>
        <w:t xml:space="preserve">eatures not explicitly mentioned in above table are </w:t>
      </w:r>
      <w:r w:rsidRPr="00A9227F">
        <w:rPr>
          <w:rFonts w:asciiTheme="minorHAnsi" w:eastAsiaTheme="minorEastAsia" w:hAnsiTheme="minorHAnsi" w:cstheme="minorBidi"/>
          <w:i/>
          <w:iCs/>
          <w:sz w:val="22"/>
          <w:szCs w:val="22"/>
          <w:u w:val="single"/>
        </w:rPr>
        <w:t>not be tested</w:t>
      </w:r>
      <w:r>
        <w:rPr>
          <w:rFonts w:asciiTheme="minorHAnsi" w:eastAsiaTheme="minorEastAsia" w:hAnsiTheme="minorHAnsi" w:cstheme="minorBidi"/>
          <w:i/>
          <w:iCs/>
          <w:sz w:val="22"/>
          <w:szCs w:val="22"/>
        </w:rPr>
        <w:t>.</w:t>
      </w:r>
    </w:p>
    <w:p w14:paraId="630488A5" w14:textId="77777777" w:rsidR="00A9227F" w:rsidRPr="006012DF" w:rsidRDefault="00A9227F" w:rsidP="0C3BF076">
      <w:pPr>
        <w:pStyle w:val="BodyText"/>
        <w:spacing w:before="0" w:after="0"/>
        <w:ind w:left="1080"/>
        <w:rPr>
          <w:sz w:val="12"/>
          <w:szCs w:val="12"/>
        </w:rPr>
      </w:pPr>
    </w:p>
    <w:p w14:paraId="2DD84B6C" w14:textId="5344E53B" w:rsidR="0000081B" w:rsidRPr="00DA6924" w:rsidRDefault="5B1D9036" w:rsidP="5B1D9036">
      <w:pPr>
        <w:pStyle w:val="Heading3"/>
        <w:numPr>
          <w:ilvl w:val="0"/>
          <w:numId w:val="3"/>
        </w:numPr>
        <w:spacing w:before="0" w:after="0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w:r w:rsidRPr="5B1D9036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Approach</w:t>
      </w:r>
    </w:p>
    <w:p w14:paraId="1F3EC86E" w14:textId="4ECCEC5B" w:rsidR="002B617D" w:rsidRPr="00631EC9" w:rsidRDefault="00B23E0D" w:rsidP="002B617D">
      <w:pPr>
        <w:spacing w:after="0"/>
        <w:ind w:firstLine="270"/>
        <w:rPr>
          <w:rFonts w:eastAsia="Times New Roman" w:cs="Arial"/>
          <w:i/>
          <w:color w:val="000000"/>
        </w:rPr>
      </w:pPr>
      <w:r>
        <w:rPr>
          <w:rFonts w:eastAsiaTheme="minorEastAsia"/>
          <w:i/>
          <w:iCs/>
          <w:color w:val="000000" w:themeColor="text1"/>
        </w:rPr>
        <w:t xml:space="preserve">Integration </w:t>
      </w:r>
      <w:r w:rsidR="3A6FC997" w:rsidRPr="3A6FC997">
        <w:rPr>
          <w:rFonts w:eastAsiaTheme="minorEastAsia"/>
          <w:i/>
          <w:iCs/>
          <w:color w:val="000000" w:themeColor="text1"/>
        </w:rPr>
        <w:t xml:space="preserve">Testing </w:t>
      </w:r>
      <w:r>
        <w:rPr>
          <w:rFonts w:eastAsiaTheme="minorEastAsia"/>
          <w:i/>
          <w:iCs/>
          <w:color w:val="000000" w:themeColor="text1"/>
        </w:rPr>
        <w:t xml:space="preserve">of </w:t>
      </w:r>
      <w:hyperlink r:id="rId13" w:history="1">
        <w:r w:rsidRPr="00265551">
          <w:rPr>
            <w:rStyle w:val="Hyperlink"/>
            <w:b/>
            <w:i/>
            <w:iCs/>
          </w:rPr>
          <w:t>OpenWeatherMap API</w:t>
        </w:r>
      </w:hyperlink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  <w:color w:val="000000" w:themeColor="text1"/>
        </w:rPr>
        <w:t>will be</w:t>
      </w:r>
      <w:r w:rsidR="3A6FC997" w:rsidRPr="3A6FC997">
        <w:rPr>
          <w:rFonts w:eastAsiaTheme="minorEastAsia"/>
          <w:i/>
          <w:iCs/>
          <w:color w:val="000000" w:themeColor="text1"/>
        </w:rPr>
        <w:t xml:space="preserve"> performed</w:t>
      </w:r>
      <w:r>
        <w:rPr>
          <w:rFonts w:eastAsiaTheme="minorEastAsia"/>
          <w:i/>
          <w:iCs/>
          <w:color w:val="000000" w:themeColor="text1"/>
        </w:rPr>
        <w:t xml:space="preserve"> using Postman application. Test scenarios will b</w:t>
      </w:r>
      <w:r w:rsidR="006815CE">
        <w:rPr>
          <w:rFonts w:eastAsiaTheme="minorEastAsia"/>
          <w:i/>
          <w:iCs/>
          <w:color w:val="000000" w:themeColor="text1"/>
        </w:rPr>
        <w:t>e</w:t>
      </w:r>
      <w:r w:rsidR="00D960CB">
        <w:rPr>
          <w:rFonts w:eastAsiaTheme="minorEastAsia"/>
          <w:i/>
          <w:iCs/>
          <w:color w:val="000000" w:themeColor="text1"/>
        </w:rPr>
        <w:t xml:space="preserve"> run manually and</w:t>
      </w:r>
      <w:r w:rsidR="006815CE">
        <w:rPr>
          <w:rFonts w:eastAsiaTheme="minorEastAsia"/>
          <w:i/>
          <w:iCs/>
          <w:color w:val="000000" w:themeColor="text1"/>
        </w:rPr>
        <w:t xml:space="preserve"> automated based on prepared checklist.</w:t>
      </w:r>
    </w:p>
    <w:p w14:paraId="1218BE6E" w14:textId="77777777" w:rsidR="006815CE" w:rsidRPr="006815CE" w:rsidRDefault="3A6FC997" w:rsidP="3A6FC997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b/>
          <w:bCs/>
          <w:color w:val="000000"/>
          <w:sz w:val="28"/>
          <w:szCs w:val="28"/>
        </w:rPr>
      </w:pPr>
      <w:r w:rsidRPr="3A6FC997">
        <w:rPr>
          <w:rFonts w:eastAsiaTheme="minorEastAsia"/>
          <w:b/>
          <w:bCs/>
          <w:color w:val="000000" w:themeColor="text1"/>
          <w:sz w:val="28"/>
          <w:szCs w:val="28"/>
        </w:rPr>
        <w:t>Test Deliverables</w:t>
      </w:r>
      <w:bookmarkStart w:id="0" w:name="_GoBack"/>
      <w:bookmarkEnd w:id="0"/>
    </w:p>
    <w:p w14:paraId="157F789E" w14:textId="63DD32FC" w:rsidR="002F122B" w:rsidRPr="00234F86" w:rsidRDefault="006815CE" w:rsidP="001D6AA0">
      <w:pPr>
        <w:pStyle w:val="ListParagraph"/>
        <w:numPr>
          <w:ilvl w:val="0"/>
          <w:numId w:val="42"/>
        </w:numPr>
        <w:spacing w:after="0" w:line="240" w:lineRule="auto"/>
        <w:rPr>
          <w:rFonts w:eastAsiaTheme="minorEastAsia"/>
          <w:i/>
          <w:iCs/>
          <w:color w:val="000000" w:themeColor="text1"/>
        </w:rPr>
      </w:pPr>
      <w:r w:rsidRPr="00234F86">
        <w:rPr>
          <w:rFonts w:eastAsiaTheme="minorEastAsia"/>
          <w:i/>
          <w:iCs/>
          <w:color w:val="000000" w:themeColor="text1"/>
        </w:rPr>
        <w:t>Test Plan</w:t>
      </w:r>
      <w:r w:rsidR="00A2115C" w:rsidRPr="00234F86">
        <w:rPr>
          <w:rFonts w:eastAsiaTheme="minorEastAsia"/>
          <w:i/>
          <w:iCs/>
          <w:color w:val="000000" w:themeColor="text1"/>
        </w:rPr>
        <w:t xml:space="preserve">  </w:t>
      </w:r>
      <w:r w:rsidR="00A2115C" w:rsidRPr="00234F86">
        <w:rPr>
          <w:rFonts w:eastAsiaTheme="minorEastAsia"/>
          <w:i/>
          <w:iCs/>
          <w:color w:val="000000" w:themeColor="text1"/>
        </w:rPr>
        <w:tab/>
      </w:r>
      <w:r w:rsidR="0030225D">
        <w:rPr>
          <w:rFonts w:eastAsiaTheme="minorEastAsia"/>
          <w:i/>
          <w:iCs/>
          <w:color w:val="000000" w:themeColor="text1"/>
        </w:rPr>
        <w:t xml:space="preserve">   </w:t>
      </w:r>
      <w:r w:rsidR="001D6AA0">
        <w:rPr>
          <w:rFonts w:eastAsiaTheme="minorEastAsia" w:cstheme="minorHAnsi"/>
          <w:i/>
          <w:iCs/>
          <w:color w:val="000000" w:themeColor="text1"/>
        </w:rPr>
        <w:t>-</w:t>
      </w:r>
      <w:r w:rsidR="001D6AA0">
        <w:rPr>
          <w:rFonts w:eastAsiaTheme="minorEastAsia"/>
          <w:i/>
          <w:iCs/>
          <w:color w:val="000000" w:themeColor="text1"/>
        </w:rPr>
        <w:t xml:space="preserve"> </w:t>
      </w:r>
      <w:r w:rsidR="00A2115C" w:rsidRPr="00234F86">
        <w:rPr>
          <w:rFonts w:eastAsiaTheme="minorEastAsia"/>
          <w:i/>
          <w:iCs/>
          <w:color w:val="000000" w:themeColor="text1"/>
        </w:rPr>
        <w:t xml:space="preserve"> </w:t>
      </w:r>
      <w:r w:rsidRPr="00234F86">
        <w:rPr>
          <w:rFonts w:eastAsiaTheme="minorEastAsia"/>
          <w:i/>
          <w:iCs/>
          <w:color w:val="000000" w:themeColor="text1"/>
        </w:rPr>
        <w:t>Checklist</w:t>
      </w:r>
      <w:r w:rsidRPr="00234F86">
        <w:rPr>
          <w:rFonts w:eastAsiaTheme="minorEastAsia"/>
          <w:i/>
          <w:iCs/>
          <w:color w:val="000000" w:themeColor="text1"/>
        </w:rPr>
        <w:tab/>
      </w:r>
      <w:r w:rsidR="0030225D">
        <w:rPr>
          <w:rFonts w:eastAsiaTheme="minorEastAsia"/>
          <w:i/>
          <w:iCs/>
          <w:color w:val="000000" w:themeColor="text1"/>
        </w:rPr>
        <w:t xml:space="preserve"> </w:t>
      </w:r>
      <w:r w:rsidR="00234F86" w:rsidRPr="00234F86">
        <w:rPr>
          <w:rFonts w:eastAsiaTheme="minorEastAsia"/>
          <w:i/>
          <w:iCs/>
          <w:color w:val="000000" w:themeColor="text1"/>
        </w:rPr>
        <w:t xml:space="preserve">- </w:t>
      </w:r>
      <w:r w:rsidR="00FB1C07">
        <w:rPr>
          <w:rFonts w:eastAsiaTheme="minorEastAsia"/>
          <w:i/>
          <w:iCs/>
          <w:color w:val="000000" w:themeColor="text1"/>
        </w:rPr>
        <w:t>Bug</w:t>
      </w:r>
      <w:r w:rsidR="00234F86" w:rsidRPr="00234F86">
        <w:rPr>
          <w:rFonts w:eastAsiaTheme="minorEastAsia"/>
          <w:i/>
          <w:iCs/>
          <w:color w:val="000000" w:themeColor="text1"/>
        </w:rPr>
        <w:t xml:space="preserve"> Report  </w:t>
      </w:r>
      <w:r w:rsidR="00525B2A">
        <w:rPr>
          <w:rFonts w:eastAsiaTheme="minorEastAsia"/>
          <w:i/>
          <w:iCs/>
          <w:color w:val="000000" w:themeColor="text1"/>
        </w:rPr>
        <w:tab/>
      </w:r>
      <w:r w:rsidR="0030225D">
        <w:rPr>
          <w:rFonts w:eastAsiaTheme="minorEastAsia"/>
          <w:i/>
          <w:iCs/>
          <w:color w:val="000000" w:themeColor="text1"/>
        </w:rPr>
        <w:t xml:space="preserve"> </w:t>
      </w:r>
      <w:r w:rsidR="00A2115C" w:rsidRPr="00234F86">
        <w:rPr>
          <w:rFonts w:eastAsiaTheme="minorEastAsia"/>
          <w:i/>
          <w:iCs/>
          <w:color w:val="000000" w:themeColor="text1"/>
        </w:rPr>
        <w:t>- Test</w:t>
      </w:r>
      <w:r w:rsidRPr="00234F86">
        <w:rPr>
          <w:rFonts w:eastAsiaTheme="minorEastAsia"/>
          <w:i/>
          <w:iCs/>
          <w:color w:val="000000" w:themeColor="text1"/>
        </w:rPr>
        <w:t xml:space="preserve"> Report</w:t>
      </w:r>
      <w:r w:rsidR="0030225D">
        <w:rPr>
          <w:rFonts w:eastAsiaTheme="minorEastAsia"/>
          <w:i/>
          <w:iCs/>
          <w:color w:val="000000" w:themeColor="text1"/>
        </w:rPr>
        <w:t xml:space="preserve">   </w:t>
      </w:r>
      <w:r w:rsidR="0030225D">
        <w:rPr>
          <w:rFonts w:eastAsiaTheme="minorEastAsia"/>
          <w:i/>
          <w:iCs/>
          <w:color w:val="000000" w:themeColor="text1"/>
        </w:rPr>
        <w:tab/>
        <w:t xml:space="preserve"> - Automates test scripts</w:t>
      </w:r>
    </w:p>
    <w:p w14:paraId="2BD273B2" w14:textId="3FF0194B" w:rsidR="45CBA224" w:rsidRPr="006012DF" w:rsidRDefault="45CBA224" w:rsidP="006012DF">
      <w:pPr>
        <w:spacing w:after="0"/>
        <w:rPr>
          <w:sz w:val="12"/>
          <w:szCs w:val="12"/>
        </w:rPr>
      </w:pPr>
    </w:p>
    <w:p w14:paraId="1EA54271" w14:textId="77777777" w:rsidR="00D12B71" w:rsidRPr="007D7F54" w:rsidRDefault="3A6FC997" w:rsidP="3A6FC997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b/>
          <w:bCs/>
          <w:color w:val="000000"/>
          <w:sz w:val="28"/>
          <w:szCs w:val="28"/>
        </w:rPr>
      </w:pPr>
      <w:r w:rsidRPr="3A6FC997">
        <w:rPr>
          <w:rFonts w:eastAsiaTheme="minorEastAsia"/>
          <w:b/>
          <w:bCs/>
          <w:color w:val="000000" w:themeColor="text1"/>
          <w:sz w:val="28"/>
          <w:szCs w:val="28"/>
        </w:rPr>
        <w:t>Entry/Exit Criteria</w:t>
      </w:r>
      <w:r w:rsidRPr="3A6FC997">
        <w:rPr>
          <w:rFonts w:eastAsiaTheme="minorEastAsia"/>
          <w:i/>
          <w:iCs/>
          <w:color w:val="000000" w:themeColor="text1"/>
          <w:sz w:val="20"/>
          <w:szCs w:val="20"/>
        </w:rPr>
        <w:t> </w:t>
      </w:r>
    </w:p>
    <w:tbl>
      <w:tblPr>
        <w:tblW w:w="1032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0"/>
        <w:gridCol w:w="4297"/>
      </w:tblGrid>
      <w:tr w:rsidR="003C0D5F" w:rsidRPr="0001666B" w14:paraId="0A2CD955" w14:textId="77777777" w:rsidTr="00385E0F">
        <w:tc>
          <w:tcPr>
            <w:tcW w:w="6030" w:type="dxa"/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4A6D0" w14:textId="77777777" w:rsidR="00D12B71" w:rsidRPr="007D7F54" w:rsidRDefault="3A6FC997" w:rsidP="00D12B7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3A6FC997">
              <w:rPr>
                <w:rFonts w:eastAsiaTheme="minorEastAsia"/>
                <w:b/>
                <w:bCs/>
                <w:color w:val="FFFFFF" w:themeColor="background1"/>
                <w:sz w:val="20"/>
                <w:szCs w:val="20"/>
              </w:rPr>
              <w:t>Entry Criteria</w:t>
            </w:r>
          </w:p>
        </w:tc>
        <w:tc>
          <w:tcPr>
            <w:tcW w:w="4297" w:type="dxa"/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445CA" w14:textId="77777777" w:rsidR="00D12B71" w:rsidRPr="007D7F54" w:rsidRDefault="3A6FC997" w:rsidP="00D12B7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3A6FC997">
              <w:rPr>
                <w:rFonts w:eastAsiaTheme="minorEastAsia"/>
                <w:b/>
                <w:bCs/>
                <w:color w:val="FFFFFF" w:themeColor="background1"/>
                <w:sz w:val="20"/>
                <w:szCs w:val="20"/>
              </w:rPr>
              <w:t>Exit Criteria</w:t>
            </w:r>
          </w:p>
        </w:tc>
      </w:tr>
      <w:tr w:rsidR="00FB2ED5" w:rsidRPr="0001666B" w14:paraId="72BA0213" w14:textId="77777777" w:rsidTr="00385E0F">
        <w:trPr>
          <w:trHeight w:val="1295"/>
        </w:trPr>
        <w:tc>
          <w:tcPr>
            <w:tcW w:w="60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FCFAC" w14:textId="745BA9E9" w:rsidR="001D6AA0" w:rsidRDefault="3A6FC997" w:rsidP="00DD0EE6">
            <w:pPr>
              <w:pStyle w:val="ListParagraph"/>
              <w:spacing w:after="0" w:line="240" w:lineRule="auto"/>
              <w:ind w:left="0"/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</w:pPr>
            <w:r w:rsidRPr="3A6FC997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 xml:space="preserve">1. </w:t>
            </w:r>
            <w:r w:rsidR="001D6AA0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>Features to be tested are covered with tests based on prepared checklist</w:t>
            </w:r>
          </w:p>
          <w:p w14:paraId="6BD933C1" w14:textId="23BDDE66" w:rsidR="00DD0EE6" w:rsidRPr="00DD0EE6" w:rsidRDefault="3A6FC997" w:rsidP="00DD0EE6">
            <w:pPr>
              <w:pStyle w:val="ListParagraph"/>
              <w:spacing w:after="0" w:line="240" w:lineRule="auto"/>
              <w:ind w:left="0"/>
              <w:rPr>
                <w:rFonts w:cs="Arial"/>
                <w:i/>
                <w:color w:val="000000"/>
                <w:sz w:val="20"/>
                <w:szCs w:val="20"/>
              </w:rPr>
            </w:pPr>
            <w:r w:rsidRPr="3A6FC997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 xml:space="preserve">2. </w:t>
            </w:r>
            <w:r w:rsidR="001D6AA0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>API services are Up and available for testing</w:t>
            </w:r>
          </w:p>
          <w:p w14:paraId="44D6FB6A" w14:textId="2BB802EC" w:rsidR="00DD0EE6" w:rsidRPr="00DD0EE6" w:rsidRDefault="3A6FC997" w:rsidP="00DD0EE6">
            <w:pPr>
              <w:pStyle w:val="ListParagraph"/>
              <w:spacing w:after="0" w:line="240" w:lineRule="auto"/>
              <w:ind w:left="0"/>
              <w:rPr>
                <w:rFonts w:cs="Arial"/>
                <w:i/>
                <w:color w:val="000000"/>
                <w:sz w:val="20"/>
                <w:szCs w:val="20"/>
              </w:rPr>
            </w:pPr>
            <w:r w:rsidRPr="3A6FC997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>3. Test cases (scenarios) for testing must be</w:t>
            </w:r>
          </w:p>
          <w:p w14:paraId="27A0AD82" w14:textId="126458AB" w:rsidR="001D6AA0" w:rsidRPr="0001666B" w:rsidRDefault="00D97B79" w:rsidP="00385E0F">
            <w:pPr>
              <w:pStyle w:val="ListParagraph"/>
              <w:spacing w:after="0" w:line="240" w:lineRule="auto"/>
              <w:ind w:left="0"/>
              <w:rPr>
                <w:rFonts w:cs="Arial"/>
                <w:i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 xml:space="preserve">completed, automated, reviewed  </w:t>
            </w:r>
            <w:r w:rsidR="3A6FC997" w:rsidRPr="3A6FC997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 xml:space="preserve">and ready </w:t>
            </w:r>
            <w:r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 xml:space="preserve">for </w:t>
            </w:r>
            <w:r w:rsidR="3A6FC997" w:rsidRPr="3A6FC997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>execution</w:t>
            </w:r>
            <w:r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 xml:space="preserve"> via Postman</w:t>
            </w:r>
          </w:p>
        </w:tc>
        <w:tc>
          <w:tcPr>
            <w:tcW w:w="429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4F9D2" w14:textId="78C95800" w:rsidR="00D97B79" w:rsidRDefault="3A6FC997" w:rsidP="00CB4DE6">
            <w:pPr>
              <w:spacing w:after="0"/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</w:pPr>
            <w:r w:rsidRPr="3A6FC997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 xml:space="preserve">1. </w:t>
            </w:r>
            <w:r w:rsidR="00D97B79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>API services</w:t>
            </w:r>
            <w:r w:rsidR="00D97B79" w:rsidRPr="3A6FC997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D97B79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>are unavailable</w:t>
            </w:r>
          </w:p>
          <w:p w14:paraId="4E4C287B" w14:textId="0E133331" w:rsidR="00E2049B" w:rsidRDefault="3A6FC997" w:rsidP="00CB4DE6">
            <w:pPr>
              <w:spacing w:after="0"/>
              <w:rPr>
                <w:rFonts w:cs="Arial"/>
                <w:i/>
                <w:color w:val="000000"/>
                <w:sz w:val="20"/>
                <w:szCs w:val="20"/>
              </w:rPr>
            </w:pPr>
            <w:r w:rsidRPr="3A6FC997">
              <w:rPr>
                <w:rFonts w:eastAsiaTheme="minorEastAsia"/>
                <w:i/>
                <w:iCs/>
                <w:color w:val="000000" w:themeColor="text1"/>
                <w:sz w:val="20"/>
                <w:szCs w:val="20"/>
              </w:rPr>
              <w:t>2. Any blocker issues/defects</w:t>
            </w:r>
          </w:p>
          <w:p w14:paraId="654C0C2F" w14:textId="77777777" w:rsidR="00FB2ED5" w:rsidRPr="0001666B" w:rsidRDefault="00FB2ED5" w:rsidP="00CB4DE6">
            <w:pPr>
              <w:spacing w:after="0"/>
              <w:rPr>
                <w:rFonts w:cs="Arial"/>
                <w:i/>
                <w:color w:val="000000"/>
                <w:sz w:val="20"/>
                <w:szCs w:val="20"/>
              </w:rPr>
            </w:pPr>
          </w:p>
        </w:tc>
      </w:tr>
    </w:tbl>
    <w:p w14:paraId="22C5768A" w14:textId="27679A12" w:rsidR="00493DBA" w:rsidRPr="0001666B" w:rsidRDefault="3A6FC997" w:rsidP="00917E83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Arial"/>
          <w:i/>
          <w:color w:val="000000"/>
          <w:sz w:val="20"/>
          <w:szCs w:val="20"/>
        </w:rPr>
      </w:pPr>
      <w:r w:rsidRPr="3A6FC997">
        <w:rPr>
          <w:rFonts w:eastAsiaTheme="minorEastAsia"/>
          <w:i/>
          <w:iCs/>
          <w:color w:val="000000" w:themeColor="text1"/>
          <w:sz w:val="20"/>
          <w:szCs w:val="20"/>
        </w:rPr>
        <w:t xml:space="preserve"> </w:t>
      </w:r>
      <w:r w:rsidRPr="3A6FC997">
        <w:rPr>
          <w:rFonts w:eastAsiaTheme="minorEastAsia"/>
          <w:b/>
          <w:bCs/>
          <w:color w:val="000000" w:themeColor="text1"/>
          <w:sz w:val="28"/>
          <w:szCs w:val="28"/>
        </w:rPr>
        <w:t>Schedule</w:t>
      </w:r>
      <w:r w:rsidR="00777467">
        <w:rPr>
          <w:rFonts w:eastAsia="Times New Roman" w:cs="Arial"/>
          <w:i/>
          <w:color w:val="000000"/>
          <w:sz w:val="20"/>
          <w:szCs w:val="20"/>
        </w:rPr>
        <w:tab/>
      </w:r>
    </w:p>
    <w:p w14:paraId="38F842D8" w14:textId="77777777" w:rsidR="00493DBA" w:rsidRPr="007D7F54" w:rsidRDefault="3A6FC997" w:rsidP="3A6FC997">
      <w:pPr>
        <w:pStyle w:val="ListParagraph"/>
        <w:numPr>
          <w:ilvl w:val="1"/>
          <w:numId w:val="3"/>
        </w:numPr>
        <w:spacing w:after="0" w:line="240" w:lineRule="auto"/>
        <w:rPr>
          <w:rFonts w:eastAsiaTheme="minorEastAsia"/>
          <w:color w:val="000000"/>
          <w:sz w:val="24"/>
          <w:szCs w:val="24"/>
        </w:rPr>
      </w:pPr>
      <w:r w:rsidRPr="3A6FC997">
        <w:rPr>
          <w:rFonts w:eastAsiaTheme="minorEastAsia"/>
          <w:b/>
          <w:bCs/>
          <w:sz w:val="24"/>
          <w:szCs w:val="24"/>
        </w:rPr>
        <w:t xml:space="preserve">Test activities schedule </w:t>
      </w:r>
    </w:p>
    <w:tbl>
      <w:tblPr>
        <w:tblStyle w:val="TableGrid"/>
        <w:tblW w:w="5260" w:type="pct"/>
        <w:tblLayout w:type="fixed"/>
        <w:tblLook w:val="04A0" w:firstRow="1" w:lastRow="0" w:firstColumn="1" w:lastColumn="0" w:noHBand="0" w:noVBand="1"/>
      </w:tblPr>
      <w:tblGrid>
        <w:gridCol w:w="5239"/>
        <w:gridCol w:w="633"/>
        <w:gridCol w:w="654"/>
        <w:gridCol w:w="631"/>
        <w:gridCol w:w="635"/>
        <w:gridCol w:w="629"/>
        <w:gridCol w:w="631"/>
        <w:gridCol w:w="629"/>
        <w:gridCol w:w="629"/>
      </w:tblGrid>
      <w:tr w:rsidR="00385E0F" w:rsidRPr="0001666B" w14:paraId="7A9615ED" w14:textId="3A7A25F8" w:rsidTr="00385E0F">
        <w:trPr>
          <w:trHeight w:val="512"/>
        </w:trPr>
        <w:tc>
          <w:tcPr>
            <w:tcW w:w="25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610A5DBB" w14:textId="77777777" w:rsidR="00385E0F" w:rsidRPr="008E6E2D" w:rsidRDefault="00385E0F" w:rsidP="007A44A6">
            <w:pPr>
              <w:jc w:val="center"/>
              <w:rPr>
                <w:rFonts w:eastAsia="Times New Roman" w:cs="Arial"/>
                <w:b/>
                <w:color w:val="FFFFFF" w:themeColor="background1"/>
                <w:sz w:val="20"/>
                <w:szCs w:val="20"/>
              </w:rPr>
            </w:pPr>
            <w:r w:rsidRPr="3A6FC997">
              <w:rPr>
                <w:rFonts w:eastAsiaTheme="minorEastAsia"/>
                <w:b/>
                <w:bCs/>
                <w:color w:val="FFFFFF" w:themeColor="background1"/>
                <w:sz w:val="20"/>
                <w:szCs w:val="20"/>
              </w:rPr>
              <w:t>Test Activities</w:t>
            </w:r>
          </w:p>
        </w:tc>
        <w:tc>
          <w:tcPr>
            <w:tcW w:w="62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5B9322EF" w14:textId="353A2C8C" w:rsidR="00385E0F" w:rsidRPr="004B61AC" w:rsidRDefault="00385E0F" w:rsidP="0049621B">
            <w:pPr>
              <w:jc w:val="center"/>
              <w:rPr>
                <w:rFonts w:eastAsia="Times New Roman" w:cs="Arial"/>
                <w:b/>
                <w:color w:val="FFFFFF" w:themeColor="background1"/>
                <w:sz w:val="14"/>
                <w:szCs w:val="14"/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:sz w:val="14"/>
                <w:szCs w:val="14"/>
              </w:rPr>
              <w:t>05/30</w:t>
            </w:r>
          </w:p>
        </w:tc>
        <w:tc>
          <w:tcPr>
            <w:tcW w:w="614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20EAEDB0" w14:textId="7B154321" w:rsidR="00385E0F" w:rsidRPr="004B61AC" w:rsidRDefault="00385E0F" w:rsidP="00385E0F">
            <w:pPr>
              <w:jc w:val="center"/>
              <w:rPr>
                <w:sz w:val="14"/>
                <w:szCs w:val="14"/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:sz w:val="14"/>
                <w:szCs w:val="14"/>
              </w:rPr>
              <w:t>05/31</w:t>
            </w:r>
          </w:p>
        </w:tc>
        <w:tc>
          <w:tcPr>
            <w:tcW w:w="611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7A8F5022" w14:textId="22995AC6" w:rsidR="00385E0F" w:rsidRPr="004B61AC" w:rsidRDefault="00385E0F" w:rsidP="0049621B">
            <w:pPr>
              <w:jc w:val="center"/>
              <w:rPr>
                <w:sz w:val="14"/>
                <w:szCs w:val="14"/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:sz w:val="14"/>
                <w:szCs w:val="14"/>
              </w:rPr>
              <w:t>06/01</w:t>
            </w:r>
          </w:p>
        </w:tc>
        <w:tc>
          <w:tcPr>
            <w:tcW w:w="61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36C0A" w:themeFill="accent6" w:themeFillShade="BF"/>
            <w:vAlign w:val="center"/>
          </w:tcPr>
          <w:p w14:paraId="1C6E5BD1" w14:textId="77CEA648" w:rsidR="00385E0F" w:rsidRPr="004B61AC" w:rsidRDefault="00385E0F" w:rsidP="0049621B">
            <w:pPr>
              <w:jc w:val="center"/>
              <w:rPr>
                <w:sz w:val="14"/>
                <w:szCs w:val="14"/>
              </w:rPr>
            </w:pPr>
            <w:r>
              <w:rPr>
                <w:rFonts w:eastAsiaTheme="minorEastAsia"/>
                <w:b/>
                <w:bCs/>
                <w:color w:val="FFFFFF" w:themeColor="background1"/>
                <w:sz w:val="14"/>
                <w:szCs w:val="14"/>
              </w:rPr>
              <w:t>06</w:t>
            </w:r>
            <w:r w:rsidRPr="410A8550">
              <w:rPr>
                <w:rFonts w:eastAsiaTheme="minorEastAsia"/>
                <w:b/>
                <w:bCs/>
                <w:color w:val="FFFFFF" w:themeColor="background1"/>
                <w:sz w:val="14"/>
                <w:szCs w:val="14"/>
              </w:rPr>
              <w:t>/</w:t>
            </w:r>
            <w:r>
              <w:rPr>
                <w:rFonts w:eastAsiaTheme="minorEastAsia"/>
                <w:b/>
                <w:bCs/>
                <w:color w:val="FFFFFF" w:themeColor="background1"/>
                <w:sz w:val="14"/>
                <w:szCs w:val="14"/>
              </w:rPr>
              <w:t>02</w:t>
            </w:r>
          </w:p>
        </w:tc>
      </w:tr>
      <w:tr w:rsidR="00385E0F" w:rsidRPr="002B0A8A" w14:paraId="64ADB402" w14:textId="19C994B9" w:rsidTr="00385E0F">
        <w:trPr>
          <w:trHeight w:val="243"/>
        </w:trPr>
        <w:tc>
          <w:tcPr>
            <w:tcW w:w="2541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D7447" w14:textId="77777777" w:rsidR="00385E0F" w:rsidRPr="004F69FF" w:rsidRDefault="00385E0F" w:rsidP="00510F10">
            <w:pPr>
              <w:rPr>
                <w:b/>
                <w:i/>
                <w:color w:val="000000"/>
                <w:sz w:val="20"/>
                <w:szCs w:val="20"/>
              </w:rPr>
            </w:pPr>
            <w:r w:rsidRPr="3A6FC997">
              <w:rPr>
                <w:rFonts w:eastAsiaTheme="minorEastAsia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Analysis and planning </w:t>
            </w:r>
          </w:p>
        </w:tc>
        <w:tc>
          <w:tcPr>
            <w:tcW w:w="307" w:type="pc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shd w:val="clear" w:color="auto" w:fill="E5B8B7" w:themeFill="accent2" w:themeFillTint="66"/>
          </w:tcPr>
          <w:p w14:paraId="037F8E7D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40ABD8DF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6D4BE3DA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47CCE96A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5C47D33F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04440758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13BB59EB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0A3E6C78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</w:tr>
      <w:tr w:rsidR="00385E0F" w:rsidRPr="002B0A8A" w14:paraId="50FFDF81" w14:textId="7B07C5F6" w:rsidTr="00DF67EE">
        <w:trPr>
          <w:trHeight w:val="251"/>
        </w:trPr>
        <w:tc>
          <w:tcPr>
            <w:tcW w:w="25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A1946" w14:textId="77777777" w:rsidR="00385E0F" w:rsidRPr="004F69FF" w:rsidRDefault="00385E0F" w:rsidP="00510F10">
            <w:pPr>
              <w:rPr>
                <w:b/>
                <w:i/>
                <w:color w:val="000000"/>
                <w:sz w:val="20"/>
                <w:szCs w:val="20"/>
              </w:rPr>
            </w:pPr>
            <w:r w:rsidRPr="3A6FC997">
              <w:rPr>
                <w:rFonts w:eastAsiaTheme="minorEastAsia"/>
                <w:b/>
                <w:bCs/>
                <w:i/>
                <w:iCs/>
                <w:color w:val="000000" w:themeColor="text1"/>
                <w:sz w:val="20"/>
                <w:szCs w:val="20"/>
              </w:rPr>
              <w:t>Test documentation creation/review</w:t>
            </w:r>
          </w:p>
        </w:tc>
        <w:tc>
          <w:tcPr>
            <w:tcW w:w="307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55920817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0070C0"/>
          </w:tcPr>
          <w:p w14:paraId="382A8B6C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0070C0"/>
          </w:tcPr>
          <w:p w14:paraId="4D9A7496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1B9AAC46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37FB6FA1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27A72B9E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4D020D5C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4C706DF3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</w:tr>
      <w:tr w:rsidR="00385E0F" w:rsidRPr="002B0A8A" w14:paraId="5C26E470" w14:textId="77777777" w:rsidTr="00AE4F4D">
        <w:trPr>
          <w:trHeight w:val="261"/>
        </w:trPr>
        <w:tc>
          <w:tcPr>
            <w:tcW w:w="25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5102DA" w14:textId="021A778D" w:rsidR="00385E0F" w:rsidRPr="004F69FF" w:rsidRDefault="00385E0F" w:rsidP="00510F10">
            <w:pPr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i/>
                <w:iCs/>
                <w:color w:val="000000" w:themeColor="text1"/>
                <w:sz w:val="20"/>
                <w:szCs w:val="20"/>
              </w:rPr>
              <w:t>Automation test creation and running</w:t>
            </w:r>
          </w:p>
        </w:tc>
        <w:tc>
          <w:tcPr>
            <w:tcW w:w="307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32E72A94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6959513F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228EC3CB" w14:textId="77777777" w:rsidR="00385E0F" w:rsidRPr="00AE4F4D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FFFF00"/>
          </w:tcPr>
          <w:p w14:paraId="59F9F76B" w14:textId="77777777" w:rsidR="00385E0F" w:rsidRPr="00385E0F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FFFF00"/>
          </w:tcPr>
          <w:p w14:paraId="6595B84F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FFFF00"/>
          </w:tcPr>
          <w:p w14:paraId="3BCC92E1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shd w:val="clear" w:color="auto" w:fill="auto"/>
          </w:tcPr>
          <w:p w14:paraId="322B95F5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4D24B823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</w:tr>
      <w:tr w:rsidR="00385E0F" w:rsidRPr="002B0A8A" w14:paraId="613D42FA" w14:textId="2983FB7D" w:rsidTr="00385E0F">
        <w:trPr>
          <w:trHeight w:val="261"/>
        </w:trPr>
        <w:tc>
          <w:tcPr>
            <w:tcW w:w="25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1A911" w14:textId="77777777" w:rsidR="00385E0F" w:rsidRPr="004F69FF" w:rsidRDefault="00385E0F" w:rsidP="00B538F4">
            <w:pPr>
              <w:rPr>
                <w:b/>
                <w:i/>
                <w:color w:val="000000"/>
                <w:sz w:val="20"/>
                <w:szCs w:val="20"/>
              </w:rPr>
            </w:pPr>
            <w:r w:rsidRPr="3A6FC997">
              <w:rPr>
                <w:rFonts w:eastAsiaTheme="minorEastAsia"/>
                <w:b/>
                <w:bCs/>
                <w:i/>
                <w:iCs/>
                <w:color w:val="000000" w:themeColor="text1"/>
                <w:sz w:val="20"/>
                <w:szCs w:val="20"/>
              </w:rPr>
              <w:t>Exit criteria analysis, Report creation</w:t>
            </w:r>
          </w:p>
        </w:tc>
        <w:tc>
          <w:tcPr>
            <w:tcW w:w="307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45D29129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BFA928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30FED1BF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4ABEA4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auto"/>
          </w:tcPr>
          <w:p w14:paraId="786C96DD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095973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shd w:val="clear" w:color="auto" w:fill="92D050"/>
          </w:tcPr>
          <w:p w14:paraId="0A4E6244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1530013A" w14:textId="77777777" w:rsidR="00385E0F" w:rsidRPr="002B0A8A" w:rsidRDefault="00385E0F" w:rsidP="007A44A6">
            <w:pPr>
              <w:rPr>
                <w:rFonts w:eastAsia="Times New Roman" w:cs="Arial"/>
                <w:i/>
                <w:color w:val="000000"/>
                <w:sz w:val="20"/>
                <w:szCs w:val="20"/>
              </w:rPr>
            </w:pPr>
          </w:p>
        </w:tc>
      </w:tr>
    </w:tbl>
    <w:p w14:paraId="6BD9CB95" w14:textId="2BFDB2C1" w:rsidR="0055651F" w:rsidRPr="0001666B" w:rsidRDefault="0055651F" w:rsidP="00385E0F">
      <w:pPr>
        <w:spacing w:after="0" w:line="240" w:lineRule="auto"/>
        <w:rPr>
          <w:rFonts w:eastAsia="Times New Roman" w:cs="Arial"/>
          <w:i/>
          <w:color w:val="000000"/>
          <w:sz w:val="20"/>
          <w:szCs w:val="20"/>
        </w:rPr>
      </w:pPr>
    </w:p>
    <w:sectPr w:rsidR="0055651F" w:rsidRPr="0001666B" w:rsidSect="001C1E8E">
      <w:pgSz w:w="12240" w:h="15840"/>
      <w:pgMar w:top="180" w:right="990" w:bottom="630" w:left="1440" w:header="18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3D065C" w14:textId="77777777" w:rsidR="00275A37" w:rsidRDefault="00275A37" w:rsidP="00D12B71">
      <w:pPr>
        <w:spacing w:after="0" w:line="240" w:lineRule="auto"/>
      </w:pPr>
      <w:r>
        <w:separator/>
      </w:r>
    </w:p>
  </w:endnote>
  <w:endnote w:type="continuationSeparator" w:id="0">
    <w:p w14:paraId="0570F581" w14:textId="77777777" w:rsidR="00275A37" w:rsidRDefault="00275A37" w:rsidP="00D1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E8B2C" w14:textId="77777777" w:rsidR="00275A37" w:rsidRDefault="00275A37" w:rsidP="00D12B71">
      <w:pPr>
        <w:spacing w:after="0" w:line="240" w:lineRule="auto"/>
      </w:pPr>
      <w:r>
        <w:separator/>
      </w:r>
    </w:p>
  </w:footnote>
  <w:footnote w:type="continuationSeparator" w:id="0">
    <w:p w14:paraId="5E784B51" w14:textId="77777777" w:rsidR="00275A37" w:rsidRDefault="00275A37" w:rsidP="00D12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EFC"/>
    <w:multiLevelType w:val="multilevel"/>
    <w:tmpl w:val="104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14026"/>
    <w:multiLevelType w:val="hybridMultilevel"/>
    <w:tmpl w:val="E90AACE4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D024453"/>
    <w:multiLevelType w:val="hybridMultilevel"/>
    <w:tmpl w:val="A9B4043A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D680B48"/>
    <w:multiLevelType w:val="hybridMultilevel"/>
    <w:tmpl w:val="122EC200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0FEA242F"/>
    <w:multiLevelType w:val="hybridMultilevel"/>
    <w:tmpl w:val="4266C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1A6E"/>
    <w:multiLevelType w:val="multilevel"/>
    <w:tmpl w:val="61F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3A7967"/>
    <w:multiLevelType w:val="multilevel"/>
    <w:tmpl w:val="8F542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8696C"/>
    <w:multiLevelType w:val="hybridMultilevel"/>
    <w:tmpl w:val="2CA4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E4781"/>
    <w:multiLevelType w:val="hybridMultilevel"/>
    <w:tmpl w:val="B4640B74"/>
    <w:lvl w:ilvl="0" w:tplc="A7561FC8">
      <w:start w:val="1"/>
      <w:numFmt w:val="upperLetter"/>
      <w:lvlText w:val="%1."/>
      <w:lvlJc w:val="left"/>
      <w:pPr>
        <w:ind w:left="720" w:hanging="360"/>
      </w:pPr>
    </w:lvl>
    <w:lvl w:ilvl="1" w:tplc="ABB618A4">
      <w:start w:val="1"/>
      <w:numFmt w:val="lowerLetter"/>
      <w:lvlText w:val="%2."/>
      <w:lvlJc w:val="left"/>
      <w:pPr>
        <w:ind w:left="1440" w:hanging="360"/>
      </w:pPr>
    </w:lvl>
    <w:lvl w:ilvl="2" w:tplc="C382DEDE">
      <w:start w:val="1"/>
      <w:numFmt w:val="lowerRoman"/>
      <w:lvlText w:val="%3."/>
      <w:lvlJc w:val="right"/>
      <w:pPr>
        <w:ind w:left="2160" w:hanging="180"/>
      </w:pPr>
    </w:lvl>
    <w:lvl w:ilvl="3" w:tplc="A198B308">
      <w:start w:val="1"/>
      <w:numFmt w:val="decimal"/>
      <w:lvlText w:val="%4."/>
      <w:lvlJc w:val="left"/>
      <w:pPr>
        <w:ind w:left="2880" w:hanging="360"/>
      </w:pPr>
    </w:lvl>
    <w:lvl w:ilvl="4" w:tplc="CDCC8E26">
      <w:start w:val="1"/>
      <w:numFmt w:val="lowerLetter"/>
      <w:lvlText w:val="%5."/>
      <w:lvlJc w:val="left"/>
      <w:pPr>
        <w:ind w:left="3600" w:hanging="360"/>
      </w:pPr>
    </w:lvl>
    <w:lvl w:ilvl="5" w:tplc="EBDAC96E">
      <w:start w:val="1"/>
      <w:numFmt w:val="lowerRoman"/>
      <w:lvlText w:val="%6."/>
      <w:lvlJc w:val="right"/>
      <w:pPr>
        <w:ind w:left="4320" w:hanging="180"/>
      </w:pPr>
    </w:lvl>
    <w:lvl w:ilvl="6" w:tplc="27E60CC0">
      <w:start w:val="1"/>
      <w:numFmt w:val="decimal"/>
      <w:lvlText w:val="%7."/>
      <w:lvlJc w:val="left"/>
      <w:pPr>
        <w:ind w:left="5040" w:hanging="360"/>
      </w:pPr>
    </w:lvl>
    <w:lvl w:ilvl="7" w:tplc="75D03920">
      <w:start w:val="1"/>
      <w:numFmt w:val="lowerLetter"/>
      <w:lvlText w:val="%8."/>
      <w:lvlJc w:val="left"/>
      <w:pPr>
        <w:ind w:left="5760" w:hanging="360"/>
      </w:pPr>
    </w:lvl>
    <w:lvl w:ilvl="8" w:tplc="EE6673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21234"/>
    <w:multiLevelType w:val="hybridMultilevel"/>
    <w:tmpl w:val="0764C1DC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1F3D0E8C"/>
    <w:multiLevelType w:val="hybridMultilevel"/>
    <w:tmpl w:val="549088A0"/>
    <w:lvl w:ilvl="0" w:tplc="BDD64A8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772F5"/>
    <w:multiLevelType w:val="hybridMultilevel"/>
    <w:tmpl w:val="E9166F88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1FCA3372"/>
    <w:multiLevelType w:val="hybridMultilevel"/>
    <w:tmpl w:val="D0E0A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0650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23373D"/>
    <w:multiLevelType w:val="hybridMultilevel"/>
    <w:tmpl w:val="B26454FC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31541E7B"/>
    <w:multiLevelType w:val="multilevel"/>
    <w:tmpl w:val="53FC7D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2EE0E2D"/>
    <w:multiLevelType w:val="hybridMultilevel"/>
    <w:tmpl w:val="A4D4C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05BE9"/>
    <w:multiLevelType w:val="hybridMultilevel"/>
    <w:tmpl w:val="20523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537BB"/>
    <w:multiLevelType w:val="hybridMultilevel"/>
    <w:tmpl w:val="673CCB1E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35721168"/>
    <w:multiLevelType w:val="hybridMultilevel"/>
    <w:tmpl w:val="EC6C853C"/>
    <w:lvl w:ilvl="0" w:tplc="A1B8AD3E">
      <w:start w:val="16"/>
      <w:numFmt w:val="bullet"/>
      <w:lvlText w:val="-"/>
      <w:lvlJc w:val="left"/>
      <w:pPr>
        <w:ind w:left="135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35733517"/>
    <w:multiLevelType w:val="multilevel"/>
    <w:tmpl w:val="03F0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C90F5D"/>
    <w:multiLevelType w:val="hybridMultilevel"/>
    <w:tmpl w:val="D4E6187C"/>
    <w:lvl w:ilvl="0" w:tplc="6C1E48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9E4107"/>
    <w:multiLevelType w:val="multilevel"/>
    <w:tmpl w:val="E4BA66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F63EEB"/>
    <w:multiLevelType w:val="multilevel"/>
    <w:tmpl w:val="E8AA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DA5F79"/>
    <w:multiLevelType w:val="hybridMultilevel"/>
    <w:tmpl w:val="47DC29F0"/>
    <w:lvl w:ilvl="0" w:tplc="EB1E64C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3F81092D"/>
    <w:multiLevelType w:val="hybridMultilevel"/>
    <w:tmpl w:val="A8427724"/>
    <w:lvl w:ilvl="0" w:tplc="A1B8AD3E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D4411E"/>
    <w:multiLevelType w:val="hybridMultilevel"/>
    <w:tmpl w:val="C9CC49F0"/>
    <w:lvl w:ilvl="0" w:tplc="33CA2DE4">
      <w:start w:val="16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5A5C62"/>
    <w:multiLevelType w:val="hybridMultilevel"/>
    <w:tmpl w:val="B9C2FD42"/>
    <w:lvl w:ilvl="0" w:tplc="4704E9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1909DE"/>
    <w:multiLevelType w:val="hybridMultilevel"/>
    <w:tmpl w:val="381CE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F4E1F"/>
    <w:multiLevelType w:val="hybridMultilevel"/>
    <w:tmpl w:val="7DAC9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87041D"/>
    <w:multiLevelType w:val="hybridMultilevel"/>
    <w:tmpl w:val="B41E9A62"/>
    <w:lvl w:ilvl="0" w:tplc="E63E5D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306BC"/>
    <w:multiLevelType w:val="hybridMultilevel"/>
    <w:tmpl w:val="2CF8A00C"/>
    <w:lvl w:ilvl="0" w:tplc="9950FB8C">
      <w:start w:val="1"/>
      <w:numFmt w:val="decimal"/>
      <w:lvlText w:val="%1)"/>
      <w:lvlJc w:val="left"/>
      <w:pPr>
        <w:ind w:left="1440" w:hanging="360"/>
      </w:pPr>
      <w:rPr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A2459EA"/>
    <w:multiLevelType w:val="hybridMultilevel"/>
    <w:tmpl w:val="7EB445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C5AD5"/>
    <w:multiLevelType w:val="hybridMultilevel"/>
    <w:tmpl w:val="D0723EC2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420687F"/>
    <w:multiLevelType w:val="hybridMultilevel"/>
    <w:tmpl w:val="95FEDF46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64793334"/>
    <w:multiLevelType w:val="hybridMultilevel"/>
    <w:tmpl w:val="5BBCAC32"/>
    <w:lvl w:ilvl="0" w:tplc="34AAB752">
      <w:start w:val="16"/>
      <w:numFmt w:val="bullet"/>
      <w:lvlText w:val="-"/>
      <w:lvlJc w:val="left"/>
      <w:pPr>
        <w:ind w:left="17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6" w15:restartNumberingAfterBreak="0">
    <w:nsid w:val="692E5F99"/>
    <w:multiLevelType w:val="hybridMultilevel"/>
    <w:tmpl w:val="AF08699E"/>
    <w:lvl w:ilvl="0" w:tplc="745446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5D55C1"/>
    <w:multiLevelType w:val="multilevel"/>
    <w:tmpl w:val="DA3247B8"/>
    <w:lvl w:ilvl="0">
      <w:start w:val="1"/>
      <w:numFmt w:val="bullet"/>
      <w:lvlText w:val=""/>
      <w:lvlJc w:val="left"/>
      <w:pPr>
        <w:ind w:left="720" w:firstLine="108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38" w15:restartNumberingAfterBreak="0">
    <w:nsid w:val="74180E48"/>
    <w:multiLevelType w:val="multilevel"/>
    <w:tmpl w:val="0974E0A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9" w15:restartNumberingAfterBreak="0">
    <w:nsid w:val="767F2B3E"/>
    <w:multiLevelType w:val="hybridMultilevel"/>
    <w:tmpl w:val="6602DA5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0" w15:restartNumberingAfterBreak="0">
    <w:nsid w:val="772218DD"/>
    <w:multiLevelType w:val="multilevel"/>
    <w:tmpl w:val="1F80FA1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Theme="minorHAnsi" w:hAnsiTheme="minorHAnsi" w:hint="default"/>
        <w:b/>
        <w:i w:val="0"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hint="default"/>
        <w:i/>
        <w:color w:val="0000FF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hAnsiTheme="minorHAnsi" w:hint="default"/>
        <w:i/>
        <w:color w:val="0000F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hAnsiTheme="minorHAnsi" w:hint="default"/>
        <w:i/>
        <w:color w:val="0000FF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hAnsiTheme="minorHAnsi" w:hint="default"/>
        <w:i/>
        <w:color w:val="0000FF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hAnsiTheme="minorHAnsi" w:hint="default"/>
        <w:i/>
        <w:color w:val="0000FF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hAnsiTheme="minorHAnsi" w:hint="default"/>
        <w:i/>
        <w:color w:val="0000FF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hAnsiTheme="minorHAnsi" w:hint="default"/>
        <w:i/>
        <w:color w:val="0000FF"/>
      </w:rPr>
    </w:lvl>
  </w:abstractNum>
  <w:abstractNum w:abstractNumId="41" w15:restartNumberingAfterBreak="0">
    <w:nsid w:val="7BA417A7"/>
    <w:multiLevelType w:val="hybridMultilevel"/>
    <w:tmpl w:val="E8721D3C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0"/>
  </w:num>
  <w:num w:numId="4">
    <w:abstractNumId w:val="15"/>
  </w:num>
  <w:num w:numId="5">
    <w:abstractNumId w:val="38"/>
  </w:num>
  <w:num w:numId="6">
    <w:abstractNumId w:val="30"/>
  </w:num>
  <w:num w:numId="7">
    <w:abstractNumId w:val="16"/>
  </w:num>
  <w:num w:numId="8">
    <w:abstractNumId w:val="13"/>
  </w:num>
  <w:num w:numId="9">
    <w:abstractNumId w:val="37"/>
  </w:num>
  <w:num w:numId="10">
    <w:abstractNumId w:val="27"/>
  </w:num>
  <w:num w:numId="11">
    <w:abstractNumId w:val="36"/>
  </w:num>
  <w:num w:numId="12">
    <w:abstractNumId w:val="4"/>
  </w:num>
  <w:num w:numId="13">
    <w:abstractNumId w:val="24"/>
  </w:num>
  <w:num w:numId="14">
    <w:abstractNumId w:val="21"/>
  </w:num>
  <w:num w:numId="15">
    <w:abstractNumId w:val="28"/>
  </w:num>
  <w:num w:numId="16">
    <w:abstractNumId w:val="29"/>
  </w:num>
  <w:num w:numId="17">
    <w:abstractNumId w:val="12"/>
  </w:num>
  <w:num w:numId="18">
    <w:abstractNumId w:val="7"/>
  </w:num>
  <w:num w:numId="19">
    <w:abstractNumId w:val="20"/>
  </w:num>
  <w:num w:numId="20">
    <w:abstractNumId w:val="5"/>
  </w:num>
  <w:num w:numId="21">
    <w:abstractNumId w:val="0"/>
  </w:num>
  <w:num w:numId="22">
    <w:abstractNumId w:val="6"/>
  </w:num>
  <w:num w:numId="23">
    <w:abstractNumId w:val="23"/>
  </w:num>
  <w:num w:numId="24">
    <w:abstractNumId w:val="22"/>
  </w:num>
  <w:num w:numId="25">
    <w:abstractNumId w:val="31"/>
  </w:num>
  <w:num w:numId="26">
    <w:abstractNumId w:val="25"/>
  </w:num>
  <w:num w:numId="27">
    <w:abstractNumId w:val="34"/>
  </w:num>
  <w:num w:numId="28">
    <w:abstractNumId w:val="3"/>
  </w:num>
  <w:num w:numId="29">
    <w:abstractNumId w:val="18"/>
  </w:num>
  <w:num w:numId="30">
    <w:abstractNumId w:val="41"/>
  </w:num>
  <w:num w:numId="31">
    <w:abstractNumId w:val="1"/>
  </w:num>
  <w:num w:numId="32">
    <w:abstractNumId w:val="39"/>
  </w:num>
  <w:num w:numId="33">
    <w:abstractNumId w:val="9"/>
  </w:num>
  <w:num w:numId="34">
    <w:abstractNumId w:val="2"/>
  </w:num>
  <w:num w:numId="35">
    <w:abstractNumId w:val="14"/>
  </w:num>
  <w:num w:numId="36">
    <w:abstractNumId w:val="11"/>
  </w:num>
  <w:num w:numId="37">
    <w:abstractNumId w:val="19"/>
  </w:num>
  <w:num w:numId="38">
    <w:abstractNumId w:val="33"/>
  </w:num>
  <w:num w:numId="39">
    <w:abstractNumId w:val="35"/>
  </w:num>
  <w:num w:numId="40">
    <w:abstractNumId w:val="17"/>
  </w:num>
  <w:num w:numId="41">
    <w:abstractNumId w:val="3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71"/>
    <w:rsid w:val="0000081B"/>
    <w:rsid w:val="000015F0"/>
    <w:rsid w:val="000139BB"/>
    <w:rsid w:val="0001666B"/>
    <w:rsid w:val="0002646F"/>
    <w:rsid w:val="000432EF"/>
    <w:rsid w:val="0007409F"/>
    <w:rsid w:val="00077ABB"/>
    <w:rsid w:val="00082F02"/>
    <w:rsid w:val="000B334E"/>
    <w:rsid w:val="000B4D40"/>
    <w:rsid w:val="00106D18"/>
    <w:rsid w:val="00116157"/>
    <w:rsid w:val="001344EF"/>
    <w:rsid w:val="001529E1"/>
    <w:rsid w:val="001942FB"/>
    <w:rsid w:val="001A2623"/>
    <w:rsid w:val="001C1E8E"/>
    <w:rsid w:val="001D6AA0"/>
    <w:rsid w:val="001E0858"/>
    <w:rsid w:val="00217F22"/>
    <w:rsid w:val="002228A0"/>
    <w:rsid w:val="002248E3"/>
    <w:rsid w:val="00234F86"/>
    <w:rsid w:val="00244D9A"/>
    <w:rsid w:val="00252FCE"/>
    <w:rsid w:val="00265551"/>
    <w:rsid w:val="00273649"/>
    <w:rsid w:val="00275A37"/>
    <w:rsid w:val="00287D47"/>
    <w:rsid w:val="002B0A8A"/>
    <w:rsid w:val="002B29DA"/>
    <w:rsid w:val="002B546F"/>
    <w:rsid w:val="002B617D"/>
    <w:rsid w:val="002C1E72"/>
    <w:rsid w:val="002C4337"/>
    <w:rsid w:val="002C505B"/>
    <w:rsid w:val="002E1B9E"/>
    <w:rsid w:val="002F122B"/>
    <w:rsid w:val="00301730"/>
    <w:rsid w:val="0030225D"/>
    <w:rsid w:val="00312AF7"/>
    <w:rsid w:val="00321E26"/>
    <w:rsid w:val="00327BC9"/>
    <w:rsid w:val="0033553D"/>
    <w:rsid w:val="00340CA5"/>
    <w:rsid w:val="003746CB"/>
    <w:rsid w:val="0037594A"/>
    <w:rsid w:val="00385E0F"/>
    <w:rsid w:val="00395820"/>
    <w:rsid w:val="003B42F2"/>
    <w:rsid w:val="003C0D5F"/>
    <w:rsid w:val="003D1A01"/>
    <w:rsid w:val="003D24AA"/>
    <w:rsid w:val="003D2ACE"/>
    <w:rsid w:val="003D60D3"/>
    <w:rsid w:val="003E3484"/>
    <w:rsid w:val="003E5E74"/>
    <w:rsid w:val="00407D73"/>
    <w:rsid w:val="004340C6"/>
    <w:rsid w:val="00441F98"/>
    <w:rsid w:val="00443648"/>
    <w:rsid w:val="004702B9"/>
    <w:rsid w:val="004825C5"/>
    <w:rsid w:val="00493DBA"/>
    <w:rsid w:val="00494230"/>
    <w:rsid w:val="0049621B"/>
    <w:rsid w:val="004B61AC"/>
    <w:rsid w:val="004C5A36"/>
    <w:rsid w:val="004F5EB8"/>
    <w:rsid w:val="004F69FF"/>
    <w:rsid w:val="00502441"/>
    <w:rsid w:val="00510F10"/>
    <w:rsid w:val="00512CF7"/>
    <w:rsid w:val="00525B2A"/>
    <w:rsid w:val="00547BF5"/>
    <w:rsid w:val="0055651F"/>
    <w:rsid w:val="00590B9C"/>
    <w:rsid w:val="00592C2A"/>
    <w:rsid w:val="005A352B"/>
    <w:rsid w:val="005A63A2"/>
    <w:rsid w:val="005B4B39"/>
    <w:rsid w:val="005C6386"/>
    <w:rsid w:val="005E210F"/>
    <w:rsid w:val="005E5A4F"/>
    <w:rsid w:val="005E6654"/>
    <w:rsid w:val="006012DF"/>
    <w:rsid w:val="00612531"/>
    <w:rsid w:val="00614D18"/>
    <w:rsid w:val="00631EC9"/>
    <w:rsid w:val="006346E6"/>
    <w:rsid w:val="00635E92"/>
    <w:rsid w:val="0067074B"/>
    <w:rsid w:val="00670B78"/>
    <w:rsid w:val="006815CE"/>
    <w:rsid w:val="00696FD4"/>
    <w:rsid w:val="006A0446"/>
    <w:rsid w:val="006A5D3C"/>
    <w:rsid w:val="006F68C2"/>
    <w:rsid w:val="00701EFD"/>
    <w:rsid w:val="007026B9"/>
    <w:rsid w:val="00740616"/>
    <w:rsid w:val="00777467"/>
    <w:rsid w:val="007815DC"/>
    <w:rsid w:val="00794AF8"/>
    <w:rsid w:val="007A44A6"/>
    <w:rsid w:val="007C3C47"/>
    <w:rsid w:val="007D7F54"/>
    <w:rsid w:val="007F7AF4"/>
    <w:rsid w:val="00815FC4"/>
    <w:rsid w:val="00822ED3"/>
    <w:rsid w:val="00847562"/>
    <w:rsid w:val="00893083"/>
    <w:rsid w:val="008D06C6"/>
    <w:rsid w:val="008E6E2D"/>
    <w:rsid w:val="008E73A6"/>
    <w:rsid w:val="008E78E9"/>
    <w:rsid w:val="00900827"/>
    <w:rsid w:val="00917E83"/>
    <w:rsid w:val="00925D95"/>
    <w:rsid w:val="00963B0C"/>
    <w:rsid w:val="009775D1"/>
    <w:rsid w:val="00995265"/>
    <w:rsid w:val="009B50C4"/>
    <w:rsid w:val="009C49CD"/>
    <w:rsid w:val="009C7C65"/>
    <w:rsid w:val="009D4F98"/>
    <w:rsid w:val="009F1E6D"/>
    <w:rsid w:val="00A02F49"/>
    <w:rsid w:val="00A04CDC"/>
    <w:rsid w:val="00A066A8"/>
    <w:rsid w:val="00A2115C"/>
    <w:rsid w:val="00A3234A"/>
    <w:rsid w:val="00A42751"/>
    <w:rsid w:val="00A72235"/>
    <w:rsid w:val="00A9227F"/>
    <w:rsid w:val="00A96C22"/>
    <w:rsid w:val="00AA2839"/>
    <w:rsid w:val="00AB79E8"/>
    <w:rsid w:val="00AC2808"/>
    <w:rsid w:val="00AC55D5"/>
    <w:rsid w:val="00AE4F4D"/>
    <w:rsid w:val="00AE606C"/>
    <w:rsid w:val="00B13D74"/>
    <w:rsid w:val="00B23E0D"/>
    <w:rsid w:val="00B23F36"/>
    <w:rsid w:val="00B428A2"/>
    <w:rsid w:val="00B538F4"/>
    <w:rsid w:val="00B61B45"/>
    <w:rsid w:val="00B6325B"/>
    <w:rsid w:val="00B9099F"/>
    <w:rsid w:val="00BA1CCD"/>
    <w:rsid w:val="00BD710B"/>
    <w:rsid w:val="00C04EFB"/>
    <w:rsid w:val="00C24C5D"/>
    <w:rsid w:val="00C42961"/>
    <w:rsid w:val="00C43214"/>
    <w:rsid w:val="00C66EC4"/>
    <w:rsid w:val="00C710D9"/>
    <w:rsid w:val="00CA0ED8"/>
    <w:rsid w:val="00CB44DE"/>
    <w:rsid w:val="00CB4DE6"/>
    <w:rsid w:val="00CC2EEE"/>
    <w:rsid w:val="00CC2FE2"/>
    <w:rsid w:val="00CC5E0B"/>
    <w:rsid w:val="00D109AD"/>
    <w:rsid w:val="00D12462"/>
    <w:rsid w:val="00D12B71"/>
    <w:rsid w:val="00D14C99"/>
    <w:rsid w:val="00D152D0"/>
    <w:rsid w:val="00D26A1D"/>
    <w:rsid w:val="00D42FC7"/>
    <w:rsid w:val="00D44A07"/>
    <w:rsid w:val="00D53EA3"/>
    <w:rsid w:val="00D77F06"/>
    <w:rsid w:val="00D80FB1"/>
    <w:rsid w:val="00D946FB"/>
    <w:rsid w:val="00D960CB"/>
    <w:rsid w:val="00D97B79"/>
    <w:rsid w:val="00DA3906"/>
    <w:rsid w:val="00DA6924"/>
    <w:rsid w:val="00DC2A7A"/>
    <w:rsid w:val="00DD0EE6"/>
    <w:rsid w:val="00DD21C8"/>
    <w:rsid w:val="00DF67EE"/>
    <w:rsid w:val="00DF79E3"/>
    <w:rsid w:val="00DF7EB8"/>
    <w:rsid w:val="00E069E4"/>
    <w:rsid w:val="00E2049B"/>
    <w:rsid w:val="00E232A4"/>
    <w:rsid w:val="00E33263"/>
    <w:rsid w:val="00E356B2"/>
    <w:rsid w:val="00E5044A"/>
    <w:rsid w:val="00E61605"/>
    <w:rsid w:val="00E71A84"/>
    <w:rsid w:val="00EA2FA4"/>
    <w:rsid w:val="00EA5058"/>
    <w:rsid w:val="00ED4CDE"/>
    <w:rsid w:val="00EE3E5E"/>
    <w:rsid w:val="00EF1FA0"/>
    <w:rsid w:val="00F102F7"/>
    <w:rsid w:val="00F70521"/>
    <w:rsid w:val="00F74CBE"/>
    <w:rsid w:val="00F76852"/>
    <w:rsid w:val="00F849F8"/>
    <w:rsid w:val="00FB1C07"/>
    <w:rsid w:val="00FB2ED5"/>
    <w:rsid w:val="00FC5544"/>
    <w:rsid w:val="02403BF7"/>
    <w:rsid w:val="07F3AAEF"/>
    <w:rsid w:val="09F0A6A0"/>
    <w:rsid w:val="0C3BF076"/>
    <w:rsid w:val="0FD9C006"/>
    <w:rsid w:val="1784403F"/>
    <w:rsid w:val="1C1BD0DE"/>
    <w:rsid w:val="2681C45B"/>
    <w:rsid w:val="29021FF1"/>
    <w:rsid w:val="2C57C911"/>
    <w:rsid w:val="2EF3FEF9"/>
    <w:rsid w:val="3A6FC997"/>
    <w:rsid w:val="3C0C2EF9"/>
    <w:rsid w:val="3DD05779"/>
    <w:rsid w:val="3E90F32B"/>
    <w:rsid w:val="3FFBB73A"/>
    <w:rsid w:val="410A8550"/>
    <w:rsid w:val="45CBA224"/>
    <w:rsid w:val="508B2A53"/>
    <w:rsid w:val="5B1D9036"/>
    <w:rsid w:val="62587607"/>
    <w:rsid w:val="7618EC68"/>
    <w:rsid w:val="7B2895C3"/>
    <w:rsid w:val="7F4D8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CC93"/>
  <w15:docId w15:val="{A339F398-BD52-4067-9B31-5059EA09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05B"/>
  </w:style>
  <w:style w:type="paragraph" w:styleId="Heading1">
    <w:name w:val="heading 1"/>
    <w:basedOn w:val="Normal"/>
    <w:link w:val="Heading1Char"/>
    <w:autoRedefine/>
    <w:qFormat/>
    <w:rsid w:val="00900827"/>
    <w:pPr>
      <w:keepNext/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900827"/>
    <w:pPr>
      <w:keepNext/>
      <w:keepLines/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900827"/>
    <w:pPr>
      <w:keepNext/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900827"/>
    <w:pPr>
      <w:keepNext/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900827"/>
    <w:p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900827"/>
    <w:p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900827"/>
    <w:p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00827"/>
    <w:p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00827"/>
    <w:p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2B71"/>
  </w:style>
  <w:style w:type="paragraph" w:styleId="Header">
    <w:name w:val="header"/>
    <w:basedOn w:val="Normal"/>
    <w:link w:val="HeaderChar"/>
    <w:uiPriority w:val="99"/>
    <w:unhideWhenUsed/>
    <w:rsid w:val="00D1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B71"/>
  </w:style>
  <w:style w:type="paragraph" w:styleId="Footer">
    <w:name w:val="footer"/>
    <w:basedOn w:val="Normal"/>
    <w:link w:val="FooterChar"/>
    <w:uiPriority w:val="99"/>
    <w:unhideWhenUsed/>
    <w:rsid w:val="00D12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B71"/>
  </w:style>
  <w:style w:type="paragraph" w:styleId="ListParagraph">
    <w:name w:val="List Paragraph"/>
    <w:basedOn w:val="Normal"/>
    <w:uiPriority w:val="34"/>
    <w:qFormat/>
    <w:rsid w:val="00925D95"/>
    <w:pPr>
      <w:ind w:left="720"/>
      <w:contextualSpacing/>
    </w:pPr>
  </w:style>
  <w:style w:type="paragraph" w:styleId="BodyText">
    <w:name w:val="Body Text"/>
    <w:basedOn w:val="Normal"/>
    <w:link w:val="BodyTextChar"/>
    <w:rsid w:val="00900827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0082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00827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900827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00827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00827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00827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900827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900827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00827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00827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7815DC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815DC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StyleSubtitleCover2TopNoborder">
    <w:name w:val="Style Subtitle Cover2 + Top: (No border)"/>
    <w:basedOn w:val="Normal"/>
    <w:rsid w:val="007815DC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table" w:styleId="LightList-Accent1">
    <w:name w:val="Light List Accent 1"/>
    <w:basedOn w:val="TableNormal"/>
    <w:uiPriority w:val="61"/>
    <w:rsid w:val="002F12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5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5A4F"/>
    <w:rPr>
      <w:color w:val="000F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F1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9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42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3B4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B42F2"/>
  </w:style>
  <w:style w:type="character" w:customStyle="1" w:styleId="eop">
    <w:name w:val="eop"/>
    <w:basedOn w:val="DefaultParagraphFont"/>
    <w:rsid w:val="003B42F2"/>
  </w:style>
  <w:style w:type="character" w:customStyle="1" w:styleId="spellingerror">
    <w:name w:val="spellingerror"/>
    <w:basedOn w:val="DefaultParagraphFont"/>
    <w:rsid w:val="003B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openweathermap.org/api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penweathermap.org/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CFAF9FC836DE4184D0674E265D3277" ma:contentTypeVersion="8" ma:contentTypeDescription="Create a new document." ma:contentTypeScope="" ma:versionID="d8e9aa361e303fe230fae65c24a71afa">
  <xsd:schema xmlns:xsd="http://www.w3.org/2001/XMLSchema" xmlns:xs="http://www.w3.org/2001/XMLSchema" xmlns:p="http://schemas.microsoft.com/office/2006/metadata/properties" xmlns:ns1="http://schemas.microsoft.com/sharepoint/v3" xmlns:ns2="e3b22b92-ed9c-40f1-98c6-3266fc90c1e0" targetNamespace="http://schemas.microsoft.com/office/2006/metadata/properties" ma:root="true" ma:fieldsID="352355c774f87cdb8ffc442cf60f55d6" ns1:_="" ns2:_="">
    <xsd:import namespace="http://schemas.microsoft.com/sharepoint/v3"/>
    <xsd:import namespace="e3b22b92-ed9c-40f1-98c6-3266fc90c1e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2b92-ed9c-40f1-98c6-3266fc90c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51EED-8B8F-4B7B-8A2A-558289841AD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E801A1A-66CC-48E2-902B-38B5B52DD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2EDBC7-2042-4791-ABF9-B348FBB15D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b22b92-ed9c-40f1-98c6-3266fc90c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684DE7-AE9C-41FD-9515-D22155165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22</cp:revision>
  <dcterms:created xsi:type="dcterms:W3CDTF">2018-06-01T20:55:00Z</dcterms:created>
  <dcterms:modified xsi:type="dcterms:W3CDTF">2018-06-03T10:58:00Z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0x01010077CFAF9FC836DE4184D0674E265D3277</vt:lpwstr>
  </property>
</Properties>
</file>