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755" w:rsidRPr="00D25981" w:rsidRDefault="00515C7D" w:rsidP="009C5DE3">
      <w:pPr>
        <w:jc w:val="both"/>
        <w:rPr>
          <w:color w:val="0070C0"/>
          <w:sz w:val="28"/>
          <w:szCs w:val="28"/>
        </w:rPr>
      </w:pPr>
      <w:r w:rsidRPr="00D25981">
        <w:rPr>
          <w:color w:val="0070C0"/>
          <w:sz w:val="28"/>
          <w:szCs w:val="28"/>
        </w:rPr>
        <w:t xml:space="preserve">Инструкция по регистрации на </w:t>
      </w:r>
      <w:r w:rsidR="00D8544F" w:rsidRPr="00D25981">
        <w:rPr>
          <w:color w:val="0070C0"/>
          <w:sz w:val="28"/>
          <w:szCs w:val="28"/>
        </w:rPr>
        <w:t xml:space="preserve">Конкурсы </w:t>
      </w:r>
      <w:proofErr w:type="spellStart"/>
      <w:r w:rsidR="00676755" w:rsidRPr="00D25981">
        <w:rPr>
          <w:color w:val="0070C0"/>
          <w:sz w:val="28"/>
          <w:szCs w:val="28"/>
        </w:rPr>
        <w:t>предпрофессиональных</w:t>
      </w:r>
      <w:proofErr w:type="spellEnd"/>
      <w:r w:rsidR="00D8544F" w:rsidRPr="00D25981">
        <w:rPr>
          <w:color w:val="0070C0"/>
          <w:sz w:val="28"/>
          <w:szCs w:val="28"/>
        </w:rPr>
        <w:t xml:space="preserve"> умений </w:t>
      </w:r>
    </w:p>
    <w:p w:rsidR="00D07DCC" w:rsidRPr="00D25981" w:rsidRDefault="00D8544F" w:rsidP="00676755">
      <w:pPr>
        <w:jc w:val="center"/>
        <w:rPr>
          <w:color w:val="0070C0"/>
          <w:sz w:val="28"/>
          <w:szCs w:val="28"/>
        </w:rPr>
      </w:pPr>
      <w:r w:rsidRPr="00D25981">
        <w:rPr>
          <w:color w:val="0070C0"/>
          <w:sz w:val="28"/>
          <w:szCs w:val="28"/>
        </w:rPr>
        <w:t>«</w:t>
      </w:r>
      <w:proofErr w:type="spellStart"/>
      <w:r w:rsidRPr="00D25981">
        <w:rPr>
          <w:color w:val="0070C0"/>
          <w:sz w:val="28"/>
          <w:szCs w:val="28"/>
        </w:rPr>
        <w:t>Предпрофессиональн</w:t>
      </w:r>
      <w:r w:rsidR="00515C7D" w:rsidRPr="00D25981">
        <w:rPr>
          <w:color w:val="0070C0"/>
          <w:sz w:val="28"/>
          <w:szCs w:val="28"/>
        </w:rPr>
        <w:t>ая</w:t>
      </w:r>
      <w:proofErr w:type="spellEnd"/>
      <w:r w:rsidRPr="00D25981">
        <w:rPr>
          <w:color w:val="0070C0"/>
          <w:sz w:val="28"/>
          <w:szCs w:val="28"/>
        </w:rPr>
        <w:t xml:space="preserve"> мастерск</w:t>
      </w:r>
      <w:r w:rsidR="00515C7D" w:rsidRPr="00D25981">
        <w:rPr>
          <w:color w:val="0070C0"/>
          <w:sz w:val="28"/>
          <w:szCs w:val="28"/>
        </w:rPr>
        <w:t>ая инженерного и информационно-технологического профилей</w:t>
      </w:r>
      <w:r w:rsidRPr="00D25981">
        <w:rPr>
          <w:color w:val="0070C0"/>
          <w:sz w:val="28"/>
          <w:szCs w:val="28"/>
        </w:rPr>
        <w:t>»</w:t>
      </w:r>
      <w:r w:rsidR="00515C7D" w:rsidRPr="00D25981">
        <w:rPr>
          <w:color w:val="0070C0"/>
          <w:sz w:val="28"/>
          <w:szCs w:val="28"/>
        </w:rPr>
        <w:t>, «</w:t>
      </w:r>
      <w:proofErr w:type="spellStart"/>
      <w:r w:rsidR="00515C7D" w:rsidRPr="00D25981">
        <w:rPr>
          <w:color w:val="0070C0"/>
          <w:sz w:val="28"/>
          <w:szCs w:val="28"/>
        </w:rPr>
        <w:t>Предпрофессиональная</w:t>
      </w:r>
      <w:proofErr w:type="spellEnd"/>
      <w:r w:rsidR="00515C7D" w:rsidRPr="00D25981">
        <w:rPr>
          <w:color w:val="0070C0"/>
          <w:sz w:val="28"/>
          <w:szCs w:val="28"/>
        </w:rPr>
        <w:t xml:space="preserve"> мастерская академического, кадетского и педагогического профилей», «</w:t>
      </w:r>
      <w:proofErr w:type="spellStart"/>
      <w:r w:rsidR="00515C7D" w:rsidRPr="00D25981">
        <w:rPr>
          <w:color w:val="0070C0"/>
          <w:sz w:val="28"/>
          <w:szCs w:val="28"/>
        </w:rPr>
        <w:t>Предпрофессиональная</w:t>
      </w:r>
      <w:proofErr w:type="spellEnd"/>
      <w:r w:rsidR="00515C7D" w:rsidRPr="00D25981">
        <w:rPr>
          <w:color w:val="0070C0"/>
          <w:sz w:val="28"/>
          <w:szCs w:val="28"/>
        </w:rPr>
        <w:t xml:space="preserve"> мастерская медицинского профиля»</w:t>
      </w:r>
    </w:p>
    <w:p w:rsidR="00676755" w:rsidRPr="00D25981" w:rsidRDefault="009C5DE3" w:rsidP="00676755">
      <w:pPr>
        <w:jc w:val="center"/>
        <w:rPr>
          <w:color w:val="0070C0"/>
          <w:sz w:val="28"/>
          <w:szCs w:val="28"/>
        </w:rPr>
      </w:pPr>
      <w:r w:rsidRPr="00D25981">
        <w:rPr>
          <w:color w:val="0070C0"/>
          <w:sz w:val="28"/>
          <w:szCs w:val="28"/>
        </w:rPr>
        <w:t xml:space="preserve">в </w:t>
      </w:r>
      <w:r w:rsidR="00676755" w:rsidRPr="00D25981">
        <w:rPr>
          <w:color w:val="0070C0"/>
          <w:sz w:val="28"/>
          <w:szCs w:val="28"/>
        </w:rPr>
        <w:t>2021 г.</w:t>
      </w:r>
    </w:p>
    <w:p w:rsidR="008A1A90" w:rsidRPr="00D25981" w:rsidRDefault="0099437F">
      <w:r w:rsidRPr="00D25981">
        <w:t xml:space="preserve">На </w:t>
      </w:r>
      <w:r w:rsidR="00676755" w:rsidRPr="00D25981">
        <w:t xml:space="preserve">участие в </w:t>
      </w:r>
      <w:r w:rsidR="002A674A" w:rsidRPr="00D25981">
        <w:t>К</w:t>
      </w:r>
      <w:r w:rsidR="00676755" w:rsidRPr="00D25981">
        <w:t>онкурс</w:t>
      </w:r>
      <w:r w:rsidR="00D20C81" w:rsidRPr="00D25981">
        <w:t>ах</w:t>
      </w:r>
      <w:r w:rsidR="00676755" w:rsidRPr="00D25981">
        <w:t xml:space="preserve"> </w:t>
      </w:r>
      <w:proofErr w:type="spellStart"/>
      <w:r w:rsidR="002A674A" w:rsidRPr="00D25981">
        <w:t>п</w:t>
      </w:r>
      <w:r w:rsidR="00676755" w:rsidRPr="00D25981">
        <w:t>редпрофессиональных</w:t>
      </w:r>
      <w:proofErr w:type="spellEnd"/>
      <w:r w:rsidR="00676755" w:rsidRPr="00D25981">
        <w:t xml:space="preserve"> </w:t>
      </w:r>
      <w:r w:rsidR="00D20C81" w:rsidRPr="00D25981">
        <w:t xml:space="preserve">умений </w:t>
      </w:r>
      <w:r w:rsidRPr="00D25981">
        <w:t xml:space="preserve">регистрируются </w:t>
      </w:r>
      <w:proofErr w:type="gramStart"/>
      <w:r w:rsidR="007A429C" w:rsidRPr="00D25981">
        <w:t>обучающиеся</w:t>
      </w:r>
      <w:proofErr w:type="gramEnd"/>
      <w:r w:rsidR="008A1A90" w:rsidRPr="00D25981">
        <w:t xml:space="preserve"> 11-х классов.</w:t>
      </w:r>
      <w:r w:rsidR="00515C7D" w:rsidRPr="00D25981">
        <w:t xml:space="preserve"> Регистрация будет доступна с 22 по 28 февраля 2021 г.</w:t>
      </w:r>
    </w:p>
    <w:p w:rsidR="00D20FB9" w:rsidRPr="00D25981" w:rsidRDefault="00D20FB9">
      <w:r w:rsidRPr="00D25981">
        <w:t xml:space="preserve">Теоретический этап конкурсов проводится в дистанционном формате с использованием технологии </w:t>
      </w:r>
      <w:proofErr w:type="spellStart"/>
      <w:r w:rsidRPr="00D25981">
        <w:t>прокторинга</w:t>
      </w:r>
      <w:proofErr w:type="spellEnd"/>
      <w:r w:rsidRPr="00D25981">
        <w:t xml:space="preserve">. Участникам необходимо иметь компьютер с выходом в Интернет и две </w:t>
      </w:r>
      <w:proofErr w:type="spellStart"/>
      <w:r w:rsidRPr="00D25981">
        <w:t>веб-камеры</w:t>
      </w:r>
      <w:proofErr w:type="spellEnd"/>
      <w:r w:rsidR="006421B6" w:rsidRPr="00D25981">
        <w:t>.</w:t>
      </w:r>
    </w:p>
    <w:p w:rsidR="001C2F2B" w:rsidRPr="00D25981" w:rsidRDefault="008A1A90" w:rsidP="00515C7D">
      <w:pPr>
        <w:jc w:val="both"/>
      </w:pPr>
      <w:r w:rsidRPr="00D25981">
        <w:rPr>
          <w:i/>
          <w:color w:val="0070C0"/>
        </w:rPr>
        <w:t>Шаг 1.</w:t>
      </w:r>
      <w:r w:rsidRPr="00D25981">
        <w:rPr>
          <w:color w:val="0070C0"/>
        </w:rPr>
        <w:t xml:space="preserve"> </w:t>
      </w:r>
      <w:r w:rsidR="001C2F2B" w:rsidRPr="00D25981">
        <w:t xml:space="preserve">Вход в систему проведения тестовых испытаний осуществляется по адресу </w:t>
      </w:r>
      <w:proofErr w:type="spellStart"/>
      <w:r w:rsidR="00676755" w:rsidRPr="00D25981">
        <w:t>my.mcko.ru</w:t>
      </w:r>
      <w:proofErr w:type="spellEnd"/>
      <w:r w:rsidR="001C2F2B" w:rsidRPr="00D25981">
        <w:t xml:space="preserve">. Регистрация </w:t>
      </w:r>
      <w:r w:rsidR="007A429C" w:rsidRPr="00D25981">
        <w:t>проводится</w:t>
      </w:r>
      <w:r w:rsidR="001C2F2B" w:rsidRPr="00D25981">
        <w:t xml:space="preserve"> однократно. Для регистрации должен быть подготовлен адрес электронной почты, которая ранее не использовалась в системе.</w:t>
      </w:r>
    </w:p>
    <w:p w:rsidR="00D8544F" w:rsidRPr="00D25981" w:rsidRDefault="008A1A90" w:rsidP="009C5DE3">
      <w:pPr>
        <w:jc w:val="both"/>
      </w:pPr>
      <w:r w:rsidRPr="00D25981">
        <w:rPr>
          <w:i/>
          <w:color w:val="0070C0"/>
        </w:rPr>
        <w:t>Шаг 2</w:t>
      </w:r>
      <w:r w:rsidRPr="00D25981">
        <w:t xml:space="preserve">. </w:t>
      </w:r>
      <w:r w:rsidR="001C2F2B" w:rsidRPr="00D25981">
        <w:t xml:space="preserve">При входе в систему Пользователь может выбрать </w:t>
      </w:r>
      <w:r w:rsidR="00C519F6" w:rsidRPr="00D25981">
        <w:t>«Войти»</w:t>
      </w:r>
      <w:r w:rsidRPr="00D25981">
        <w:t xml:space="preserve"> </w:t>
      </w:r>
      <w:r w:rsidR="001C2F2B" w:rsidRPr="00D25981">
        <w:t>в случае, если он был зарегистрирован ранее</w:t>
      </w:r>
      <w:r w:rsidR="000E7F0A" w:rsidRPr="00D25981">
        <w:t>,</w:t>
      </w:r>
      <w:r w:rsidR="001C2F2B" w:rsidRPr="00D25981">
        <w:t xml:space="preserve"> или </w:t>
      </w:r>
      <w:r w:rsidR="00C519F6" w:rsidRPr="00D25981">
        <w:t>«Р</w:t>
      </w:r>
      <w:r w:rsidRPr="00D25981">
        <w:t>егистрация в системе</w:t>
      </w:r>
      <w:r w:rsidR="00C519F6" w:rsidRPr="00D25981">
        <w:t>»</w:t>
      </w:r>
      <w:r w:rsidR="001C2F2B" w:rsidRPr="00D25981">
        <w:t>, если уч</w:t>
      </w:r>
      <w:r w:rsidR="000E7F0A" w:rsidRPr="00D25981">
        <w:t>ё</w:t>
      </w:r>
      <w:r w:rsidR="001C2F2B" w:rsidRPr="00D25981">
        <w:t>тной записи у Пользователя нет.</w:t>
      </w:r>
    </w:p>
    <w:p w:rsidR="008A1A90" w:rsidRPr="00D25981" w:rsidRDefault="008A1A90">
      <w:r w:rsidRPr="00D25981">
        <w:rPr>
          <w:noProof/>
          <w:lang w:eastAsia="ru-RU"/>
        </w:rPr>
        <w:drawing>
          <wp:inline distT="0" distB="0" distL="0" distR="0">
            <wp:extent cx="199072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981">
        <w:t xml:space="preserve">    </w:t>
      </w:r>
      <w:r w:rsidRPr="00D25981">
        <w:rPr>
          <w:noProof/>
          <w:lang w:eastAsia="ru-RU"/>
        </w:rPr>
        <w:drawing>
          <wp:inline distT="0" distB="0" distL="0" distR="0">
            <wp:extent cx="2508739" cy="74716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033" cy="7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90" w:rsidRPr="00D25981" w:rsidRDefault="00C519F6" w:rsidP="00515C7D">
      <w:pPr>
        <w:jc w:val="both"/>
      </w:pPr>
      <w:r w:rsidRPr="00D25981">
        <w:rPr>
          <w:i/>
          <w:color w:val="0070C0"/>
        </w:rPr>
        <w:t>Шаг 3.</w:t>
      </w:r>
      <w:r w:rsidRPr="00D25981">
        <w:rPr>
          <w:color w:val="0070C0"/>
        </w:rPr>
        <w:t xml:space="preserve"> </w:t>
      </w:r>
      <w:r w:rsidR="001C2F2B" w:rsidRPr="00D25981">
        <w:t xml:space="preserve">Для Пользователей, ранее зарегистрированных на одном из сервисов </w:t>
      </w:r>
      <w:r w:rsidRPr="00D25981">
        <w:t xml:space="preserve">МЦКО (ЦНД, </w:t>
      </w:r>
      <w:proofErr w:type="spellStart"/>
      <w:r w:rsidRPr="00D25981">
        <w:rPr>
          <w:lang w:val="en-US"/>
        </w:rPr>
        <w:t>Myskills</w:t>
      </w:r>
      <w:proofErr w:type="spellEnd"/>
      <w:r w:rsidRPr="00D25981">
        <w:t>.</w:t>
      </w:r>
      <w:proofErr w:type="spellStart"/>
      <w:r w:rsidRPr="00D25981">
        <w:rPr>
          <w:lang w:val="en-US"/>
        </w:rPr>
        <w:t>ru</w:t>
      </w:r>
      <w:proofErr w:type="spellEnd"/>
      <w:r w:rsidRPr="00D25981">
        <w:t>)</w:t>
      </w:r>
      <w:r w:rsidR="001C2F2B" w:rsidRPr="00D25981">
        <w:t>,</w:t>
      </w:r>
      <w:r w:rsidRPr="00D25981">
        <w:t xml:space="preserve"> </w:t>
      </w:r>
      <w:r w:rsidR="001C2F2B" w:rsidRPr="00D25981">
        <w:t>вход</w:t>
      </w:r>
      <w:r w:rsidRPr="00D25981">
        <w:t xml:space="preserve"> </w:t>
      </w:r>
      <w:r w:rsidR="001C2F2B" w:rsidRPr="00D25981">
        <w:t xml:space="preserve">осуществляется </w:t>
      </w:r>
      <w:r w:rsidRPr="00D25981">
        <w:t>со своей уч</w:t>
      </w:r>
      <w:r w:rsidR="00BB1DBB" w:rsidRPr="00D25981">
        <w:t>ё</w:t>
      </w:r>
      <w:r w:rsidRPr="00D25981">
        <w:t>тной запис</w:t>
      </w:r>
      <w:r w:rsidR="00BB1DBB" w:rsidRPr="00D25981">
        <w:t>и</w:t>
      </w:r>
      <w:r w:rsidRPr="00D25981">
        <w:t xml:space="preserve">. </w:t>
      </w:r>
      <w:r w:rsidR="001C2F2B" w:rsidRPr="00D25981">
        <w:t>Восстановить утерянную уч</w:t>
      </w:r>
      <w:r w:rsidR="00535BA7" w:rsidRPr="00D25981">
        <w:t>ё</w:t>
      </w:r>
      <w:r w:rsidR="001C2F2B" w:rsidRPr="00D25981">
        <w:t>тную запись Пользователь может через</w:t>
      </w:r>
      <w:r w:rsidR="00D25981" w:rsidRPr="00D25981">
        <w:t xml:space="preserve"> функцию восстановления пароля. </w:t>
      </w:r>
      <w:r w:rsidR="00535BA7" w:rsidRPr="00D25981">
        <w:t>В</w:t>
      </w:r>
      <w:r w:rsidR="001C2F2B" w:rsidRPr="00D25981">
        <w:t xml:space="preserve">ход в систему </w:t>
      </w:r>
      <w:r w:rsidR="00535BA7" w:rsidRPr="00D25981">
        <w:t xml:space="preserve">также доступен с </w:t>
      </w:r>
      <w:r w:rsidR="001C2F2B" w:rsidRPr="00D25981">
        <w:t>использ</w:t>
      </w:r>
      <w:r w:rsidR="00535BA7" w:rsidRPr="00D25981">
        <w:t>ованием</w:t>
      </w:r>
      <w:r w:rsidR="001C2F2B" w:rsidRPr="00D25981">
        <w:t xml:space="preserve"> уч</w:t>
      </w:r>
      <w:r w:rsidR="00535BA7" w:rsidRPr="00D25981">
        <w:t>ё</w:t>
      </w:r>
      <w:r w:rsidR="001C2F2B" w:rsidRPr="00D25981">
        <w:t>тны</w:t>
      </w:r>
      <w:r w:rsidR="000A422F" w:rsidRPr="00D25981">
        <w:t>х</w:t>
      </w:r>
      <w:r w:rsidR="001C2F2B" w:rsidRPr="00D25981">
        <w:t xml:space="preserve"> данны</w:t>
      </w:r>
      <w:r w:rsidR="000A422F" w:rsidRPr="00D25981">
        <w:t>х</w:t>
      </w:r>
      <w:r w:rsidR="001C2F2B" w:rsidRPr="00D25981">
        <w:t xml:space="preserve"> социальных сетей или портала Мэра </w:t>
      </w:r>
      <w:proofErr w:type="gramStart"/>
      <w:r w:rsidR="001C2F2B" w:rsidRPr="00D25981">
        <w:t>г</w:t>
      </w:r>
      <w:proofErr w:type="gramEnd"/>
      <w:r w:rsidR="001C2F2B" w:rsidRPr="00D25981">
        <w:t xml:space="preserve">. Москвы </w:t>
      </w:r>
      <w:proofErr w:type="spellStart"/>
      <w:r w:rsidR="001C2F2B" w:rsidRPr="00D25981">
        <w:rPr>
          <w:lang w:val="en-US"/>
        </w:rPr>
        <w:t>mos</w:t>
      </w:r>
      <w:proofErr w:type="spellEnd"/>
      <w:r w:rsidR="001C2F2B" w:rsidRPr="00D25981">
        <w:t>.</w:t>
      </w:r>
      <w:proofErr w:type="spellStart"/>
      <w:r w:rsidR="001C2F2B" w:rsidRPr="00D25981">
        <w:rPr>
          <w:lang w:val="en-US"/>
        </w:rPr>
        <w:t>ru</w:t>
      </w:r>
      <w:proofErr w:type="spellEnd"/>
      <w:r w:rsidR="001C2F2B" w:rsidRPr="00D25981">
        <w:t>.</w:t>
      </w:r>
    </w:p>
    <w:p w:rsidR="00C519F6" w:rsidRPr="00D25981" w:rsidRDefault="00C519F6" w:rsidP="00E9510E">
      <w:pPr>
        <w:jc w:val="center"/>
      </w:pPr>
      <w:r w:rsidRPr="00D25981">
        <w:rPr>
          <w:noProof/>
          <w:lang w:eastAsia="ru-RU"/>
        </w:rPr>
        <w:drawing>
          <wp:inline distT="0" distB="0" distL="0" distR="0">
            <wp:extent cx="3317631" cy="37719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214" cy="38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2B" w:rsidRPr="00D25981" w:rsidRDefault="001C2F2B" w:rsidP="001C2F2B">
      <w:r w:rsidRPr="00D25981">
        <w:rPr>
          <w:i/>
          <w:color w:val="0070C0"/>
        </w:rPr>
        <w:lastRenderedPageBreak/>
        <w:t>Шаг 4.</w:t>
      </w:r>
      <w:r w:rsidRPr="00D25981">
        <w:t xml:space="preserve"> Для создания уч</w:t>
      </w:r>
      <w:r w:rsidR="00F13E92" w:rsidRPr="00D25981">
        <w:t>ё</w:t>
      </w:r>
      <w:r w:rsidRPr="00D25981">
        <w:t>тной записи необходимо выбрать пункт «Создание уч</w:t>
      </w:r>
      <w:r w:rsidR="00F13E92" w:rsidRPr="00D25981">
        <w:t>ё</w:t>
      </w:r>
      <w:r w:rsidRPr="00D25981">
        <w:t>тной записи».</w:t>
      </w:r>
    </w:p>
    <w:p w:rsidR="00E9510E" w:rsidRPr="00D25981" w:rsidRDefault="00E9510E" w:rsidP="00E9510E">
      <w:pPr>
        <w:jc w:val="center"/>
      </w:pPr>
      <w:r w:rsidRPr="00D25981">
        <w:rPr>
          <w:noProof/>
          <w:lang w:eastAsia="ru-RU"/>
        </w:rPr>
        <w:drawing>
          <wp:inline distT="0" distB="0" distL="0" distR="0">
            <wp:extent cx="3349579" cy="53721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675" cy="538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0E" w:rsidRPr="00D25981" w:rsidRDefault="00E9510E" w:rsidP="00515C7D">
      <w:pPr>
        <w:jc w:val="both"/>
      </w:pPr>
      <w:r w:rsidRPr="00D25981">
        <w:t>При регистрации нового пользователя необходимо указать электронную почту, ранее не использовавшуюся в системе</w:t>
      </w:r>
      <w:r w:rsidR="000635D4" w:rsidRPr="00D25981">
        <w:t>,</w:t>
      </w:r>
      <w:r w:rsidRPr="00D25981">
        <w:t xml:space="preserve"> и пароль, отвечающий требованиям сложности. Пароль должен содержать не менее 6 символов (латиница), не менее одной заглавной буквы и одной цифры. </w:t>
      </w:r>
    </w:p>
    <w:p w:rsidR="008A1A90" w:rsidRPr="00D25981" w:rsidRDefault="00E9510E" w:rsidP="00515C7D">
      <w:pPr>
        <w:jc w:val="both"/>
      </w:pPr>
      <w:r w:rsidRPr="00D25981">
        <w:t>На</w:t>
      </w:r>
      <w:r w:rsidR="00267102" w:rsidRPr="00D25981">
        <w:t xml:space="preserve"> почту, указанную при регистрации, </w:t>
      </w:r>
      <w:r w:rsidRPr="00D25981">
        <w:t>будет направлено письмо</w:t>
      </w:r>
      <w:r w:rsidR="00EF45E1" w:rsidRPr="00D25981">
        <w:t xml:space="preserve"> со ссылкой для подтверждения регистрации</w:t>
      </w:r>
      <w:r w:rsidRPr="00D25981">
        <w:t>.</w:t>
      </w:r>
    </w:p>
    <w:p w:rsidR="00D8544F" w:rsidRPr="00D25981" w:rsidRDefault="001C73FF">
      <w:r w:rsidRPr="00D25981">
        <w:rPr>
          <w:noProof/>
          <w:lang w:eastAsia="ru-RU"/>
        </w:rPr>
        <w:drawing>
          <wp:inline distT="0" distB="0" distL="0" distR="0">
            <wp:extent cx="6120765" cy="801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0E" w:rsidRPr="00D25981" w:rsidRDefault="00E9510E">
      <w:r w:rsidRPr="00D25981">
        <w:t>Для завершения регистрации необходимо перейти по указанной в письме ссылке.</w:t>
      </w:r>
    </w:p>
    <w:p w:rsidR="00E9510E" w:rsidRPr="00D25981" w:rsidRDefault="00E9510E" w:rsidP="005D5D9A">
      <w:pPr>
        <w:jc w:val="both"/>
      </w:pPr>
      <w:r w:rsidRPr="00D25981">
        <w:t>В случае если письмо не пришло, необходимо проверить папку «Спам» или обратиться в службу технической поддержки системы.</w:t>
      </w:r>
    </w:p>
    <w:p w:rsidR="00B14077" w:rsidRPr="00D25981" w:rsidRDefault="00B14077">
      <w:r w:rsidRPr="00D25981">
        <w:t>При регистрации необходимо ознакомиться и принять условия «Пользовательского соглашения».</w:t>
      </w:r>
    </w:p>
    <w:p w:rsidR="001C73FF" w:rsidRPr="00D25981" w:rsidRDefault="001C73FF" w:rsidP="005D5D9A">
      <w:pPr>
        <w:jc w:val="both"/>
      </w:pPr>
      <w:r w:rsidRPr="00D25981">
        <w:rPr>
          <w:i/>
          <w:color w:val="0070C0"/>
        </w:rPr>
        <w:lastRenderedPageBreak/>
        <w:t xml:space="preserve">Шаг </w:t>
      </w:r>
      <w:r w:rsidR="00E86457" w:rsidRPr="00D25981">
        <w:rPr>
          <w:i/>
          <w:color w:val="0070C0"/>
        </w:rPr>
        <w:t>5</w:t>
      </w:r>
      <w:r w:rsidR="005D5D9A" w:rsidRPr="00D25981">
        <w:rPr>
          <w:i/>
          <w:color w:val="0070C0"/>
        </w:rPr>
        <w:t xml:space="preserve">. </w:t>
      </w:r>
      <w:r w:rsidR="0048110D" w:rsidRPr="00D25981">
        <w:t xml:space="preserve"> </w:t>
      </w:r>
      <w:r w:rsidR="00E9510E" w:rsidRPr="00D25981">
        <w:t xml:space="preserve">После перехода по ссылке, указанной в </w:t>
      </w:r>
      <w:r w:rsidR="00572DC7" w:rsidRPr="00D25981">
        <w:t>письме, подтверждающем регистрацию, или при входе Пользователя со своими уч</w:t>
      </w:r>
      <w:r w:rsidR="00BB7135" w:rsidRPr="00D25981">
        <w:t>ё</w:t>
      </w:r>
      <w:r w:rsidR="00572DC7" w:rsidRPr="00D25981">
        <w:t>тными данными необходимо однократно з</w:t>
      </w:r>
      <w:r w:rsidR="0048110D" w:rsidRPr="00D25981">
        <w:t>аполнить данные</w:t>
      </w:r>
      <w:r w:rsidR="00572DC7" w:rsidRPr="00D25981">
        <w:t xml:space="preserve"> о Пользователе.</w:t>
      </w:r>
    </w:p>
    <w:p w:rsidR="0048110D" w:rsidRPr="00D25981" w:rsidRDefault="0048110D" w:rsidP="00572DC7">
      <w:pPr>
        <w:jc w:val="center"/>
      </w:pPr>
      <w:r w:rsidRPr="00D25981">
        <w:rPr>
          <w:noProof/>
          <w:lang w:eastAsia="ru-RU"/>
        </w:rPr>
        <w:drawing>
          <wp:inline distT="0" distB="0" distL="0" distR="0">
            <wp:extent cx="4362450" cy="454421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437" cy="455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0D" w:rsidRPr="00D25981" w:rsidRDefault="0048110D"/>
    <w:p w:rsidR="0048110D" w:rsidRPr="00D25981" w:rsidRDefault="0048110D" w:rsidP="005D5D9A">
      <w:pPr>
        <w:jc w:val="both"/>
      </w:pPr>
      <w:r w:rsidRPr="00D25981">
        <w:rPr>
          <w:i/>
          <w:color w:val="0070C0"/>
        </w:rPr>
        <w:t xml:space="preserve">Шаг </w:t>
      </w:r>
      <w:r w:rsidR="00E86457" w:rsidRPr="00D25981">
        <w:rPr>
          <w:i/>
          <w:color w:val="0070C0"/>
        </w:rPr>
        <w:t>6</w:t>
      </w:r>
      <w:r w:rsidRPr="00D25981">
        <w:t xml:space="preserve">. </w:t>
      </w:r>
      <w:r w:rsidR="00572DC7" w:rsidRPr="00D25981">
        <w:t xml:space="preserve">После входа в систему Пользователь имеет возможность зарегистрироваться на </w:t>
      </w:r>
      <w:r w:rsidR="005D5D9A" w:rsidRPr="00D25981">
        <w:t>мероприятия</w:t>
      </w:r>
      <w:r w:rsidR="00572DC7" w:rsidRPr="00D25981">
        <w:t xml:space="preserve"> из предложенного списка. Для этого необходимо выбрать мероприятие. </w:t>
      </w:r>
      <w:r w:rsidRPr="00D25981">
        <w:t>После подтверждения выбора мероприятия заявка будет зарегистрирована в системе.</w:t>
      </w:r>
      <w:r w:rsidR="00572DC7" w:rsidRPr="00D25981">
        <w:t xml:space="preserve"> </w:t>
      </w:r>
    </w:p>
    <w:p w:rsidR="00572DC7" w:rsidRPr="00D25981" w:rsidRDefault="00572DC7" w:rsidP="005D5D9A">
      <w:pPr>
        <w:jc w:val="both"/>
      </w:pPr>
      <w:r w:rsidRPr="00D25981">
        <w:t xml:space="preserve">Обратите внимание, что условиями некоторых конкурсов предусмотрено участие в нескольких </w:t>
      </w:r>
      <w:r w:rsidR="00E86457" w:rsidRPr="00D25981">
        <w:t>мероприятиях</w:t>
      </w:r>
      <w:r w:rsidRPr="00D25981">
        <w:t>, кажд</w:t>
      </w:r>
      <w:r w:rsidR="00E86457" w:rsidRPr="00D25981">
        <w:t>ое</w:t>
      </w:r>
      <w:r w:rsidRPr="00D25981">
        <w:t xml:space="preserve"> из которых требует отдельной заявки на участие.</w:t>
      </w:r>
    </w:p>
    <w:p w:rsidR="0048110D" w:rsidRPr="00D25981" w:rsidRDefault="0048110D" w:rsidP="005D5D9A">
      <w:pPr>
        <w:jc w:val="both"/>
      </w:pPr>
      <w:r w:rsidRPr="00D25981">
        <w:rPr>
          <w:i/>
          <w:color w:val="0070C0"/>
        </w:rPr>
        <w:t xml:space="preserve">Шаг </w:t>
      </w:r>
      <w:r w:rsidR="00E86457" w:rsidRPr="00D25981">
        <w:rPr>
          <w:i/>
          <w:color w:val="0070C0"/>
        </w:rPr>
        <w:t>7</w:t>
      </w:r>
      <w:r w:rsidRPr="00D25981">
        <w:rPr>
          <w:i/>
          <w:color w:val="0070C0"/>
        </w:rPr>
        <w:t>.</w:t>
      </w:r>
      <w:r w:rsidRPr="00D25981">
        <w:t xml:space="preserve"> </w:t>
      </w:r>
      <w:r w:rsidR="00572DC7" w:rsidRPr="00D25981">
        <w:t xml:space="preserve">Даты проведения </w:t>
      </w:r>
      <w:r w:rsidR="005D5D9A" w:rsidRPr="00D25981">
        <w:t xml:space="preserve">мероприятий </w:t>
      </w:r>
      <w:r w:rsidR="00572DC7" w:rsidRPr="00D25981">
        <w:t>назначаются автоматически</w:t>
      </w:r>
      <w:r w:rsidR="00F67452" w:rsidRPr="00D25981">
        <w:t xml:space="preserve"> по истечении срока</w:t>
      </w:r>
      <w:r w:rsidR="005D5D9A" w:rsidRPr="00D25981">
        <w:t xml:space="preserve"> регистрации</w:t>
      </w:r>
      <w:r w:rsidR="00572DC7" w:rsidRPr="00D25981">
        <w:t xml:space="preserve">. </w:t>
      </w:r>
      <w:r w:rsidRPr="00D25981">
        <w:t>После назначения дат проведения</w:t>
      </w:r>
      <w:r w:rsidR="005D5D9A" w:rsidRPr="00D25981">
        <w:t xml:space="preserve"> мероприятий</w:t>
      </w:r>
      <w:r w:rsidR="003E3DDA" w:rsidRPr="00D25981">
        <w:t xml:space="preserve"> </w:t>
      </w:r>
      <w:r w:rsidRPr="00D25981">
        <w:t xml:space="preserve">на указанную при регистрации почту будет отправлено письмо с </w:t>
      </w:r>
      <w:r w:rsidR="00F67452" w:rsidRPr="00D25981">
        <w:t>датами, временем и ссылкой</w:t>
      </w:r>
      <w:r w:rsidRPr="00D25981">
        <w:t xml:space="preserve">. </w:t>
      </w:r>
      <w:r w:rsidR="00F67452" w:rsidRPr="00D25981">
        <w:t>Для подтверждения участия Пользователь должен перейти по указанной в письме ссылке.</w:t>
      </w:r>
    </w:p>
    <w:p w:rsidR="00291D22" w:rsidRPr="00D25981" w:rsidRDefault="00291D22" w:rsidP="005D5D9A">
      <w:pPr>
        <w:jc w:val="both"/>
      </w:pPr>
      <w:r w:rsidRPr="00D25981">
        <w:rPr>
          <w:i/>
          <w:color w:val="0070C0"/>
        </w:rPr>
        <w:t xml:space="preserve">Шаг </w:t>
      </w:r>
      <w:r w:rsidR="00E86457" w:rsidRPr="00D25981">
        <w:rPr>
          <w:i/>
          <w:color w:val="0070C0"/>
        </w:rPr>
        <w:t>8</w:t>
      </w:r>
      <w:r w:rsidRPr="00D25981">
        <w:rPr>
          <w:i/>
          <w:color w:val="0070C0"/>
        </w:rPr>
        <w:t>.</w:t>
      </w:r>
      <w:r w:rsidRPr="00D25981">
        <w:t xml:space="preserve"> </w:t>
      </w:r>
      <w:proofErr w:type="gramStart"/>
      <w:r w:rsidRPr="00D25981">
        <w:t xml:space="preserve">В случае невозможности участия в </w:t>
      </w:r>
      <w:r w:rsidR="009618BA" w:rsidRPr="00D25981">
        <w:t>мероприятии</w:t>
      </w:r>
      <w:r w:rsidRPr="00D25981">
        <w:t xml:space="preserve"> в указанн</w:t>
      </w:r>
      <w:r w:rsidR="0071467B" w:rsidRPr="00D25981">
        <w:t>ы</w:t>
      </w:r>
      <w:r w:rsidRPr="00D25981">
        <w:t>е время и дату Пользователь отказывается от участия.</w:t>
      </w:r>
      <w:proofErr w:type="gramEnd"/>
      <w:r w:rsidRPr="00D25981">
        <w:t xml:space="preserve"> Для этого в разделе «Мои мероприятия» необходимо выбрать «Отказаться».</w:t>
      </w:r>
      <w:r w:rsidR="00D20FB9" w:rsidRPr="00D25981">
        <w:t xml:space="preserve"> </w:t>
      </w:r>
    </w:p>
    <w:p w:rsidR="00291D22" w:rsidRPr="00D25981" w:rsidRDefault="00291D22" w:rsidP="00291D22">
      <w:r w:rsidRPr="00D25981">
        <w:t xml:space="preserve">Дополнительные условия. </w:t>
      </w:r>
    </w:p>
    <w:p w:rsidR="00291D22" w:rsidRPr="00D25981" w:rsidRDefault="00291D22" w:rsidP="00291D22">
      <w:pPr>
        <w:jc w:val="both"/>
      </w:pPr>
      <w:r w:rsidRPr="00D25981">
        <w:t xml:space="preserve">1. </w:t>
      </w:r>
      <w:r w:rsidR="009618BA" w:rsidRPr="00D25981">
        <w:t xml:space="preserve">Перед </w:t>
      </w:r>
      <w:r w:rsidR="00E86457" w:rsidRPr="00D25981">
        <w:t xml:space="preserve">началом </w:t>
      </w:r>
      <w:r w:rsidR="009618BA" w:rsidRPr="00D25981">
        <w:t>мероприяти</w:t>
      </w:r>
      <w:r w:rsidR="00E86457" w:rsidRPr="00D25981">
        <w:t>я</w:t>
      </w:r>
      <w:r w:rsidR="009618BA" w:rsidRPr="00D25981">
        <w:t xml:space="preserve"> </w:t>
      </w:r>
      <w:r w:rsidRPr="00D25981">
        <w:t xml:space="preserve">необходима предварительная проверка оборудования для </w:t>
      </w:r>
      <w:proofErr w:type="spellStart"/>
      <w:r w:rsidRPr="00D25981">
        <w:t>прокторинга</w:t>
      </w:r>
      <w:proofErr w:type="spellEnd"/>
      <w:r w:rsidRPr="00D25981">
        <w:t xml:space="preserve"> (видеонаблюдение за процедурой), доступная по ссылке </w:t>
      </w:r>
      <w:hyperlink r:id="rId11" w:history="1">
        <w:r w:rsidRPr="00D25981">
          <w:rPr>
            <w:rStyle w:val="a3"/>
          </w:rPr>
          <w:t>https://proctoring.mcko.ru/check.html</w:t>
        </w:r>
      </w:hyperlink>
      <w:r w:rsidRPr="00D25981">
        <w:t xml:space="preserve">. </w:t>
      </w:r>
      <w:proofErr w:type="spellStart"/>
      <w:r w:rsidRPr="00D25981">
        <w:t>Прокторинг</w:t>
      </w:r>
      <w:proofErr w:type="spellEnd"/>
      <w:r w:rsidRPr="00D25981">
        <w:t xml:space="preserve"> организуется с использованием </w:t>
      </w:r>
      <w:proofErr w:type="spellStart"/>
      <w:r w:rsidRPr="00D25981">
        <w:t>веб-камеры</w:t>
      </w:r>
      <w:proofErr w:type="spellEnd"/>
      <w:r w:rsidRPr="00D25981">
        <w:t xml:space="preserve"> и </w:t>
      </w:r>
      <w:r w:rsidRPr="00D25981">
        <w:lastRenderedPageBreak/>
        <w:t xml:space="preserve">камеры смартфона. В день проведения </w:t>
      </w:r>
      <w:r w:rsidR="0099437F" w:rsidRPr="00D25981">
        <w:t>мероприятия</w:t>
      </w:r>
      <w:r w:rsidRPr="00D25981">
        <w:t xml:space="preserve"> для корректного прохождения </w:t>
      </w:r>
      <w:proofErr w:type="spellStart"/>
      <w:r w:rsidRPr="00D25981">
        <w:t>прокторинга</w:t>
      </w:r>
      <w:proofErr w:type="spellEnd"/>
      <w:r w:rsidRPr="00D25981">
        <w:t xml:space="preserve"> необходима загрузка копии документа, удостоверяющего личность.</w:t>
      </w:r>
    </w:p>
    <w:p w:rsidR="00291D22" w:rsidRPr="00D25981" w:rsidRDefault="00291D22" w:rsidP="00291D22">
      <w:pPr>
        <w:jc w:val="both"/>
      </w:pPr>
      <w:r w:rsidRPr="00D25981">
        <w:t xml:space="preserve">2. Время начала </w:t>
      </w:r>
      <w:r w:rsidR="0099437F" w:rsidRPr="00D25981">
        <w:t xml:space="preserve">мероприятия </w:t>
      </w:r>
      <w:r w:rsidRPr="00D25981">
        <w:t xml:space="preserve">включает в себя 15-минутную подготовку оборудования для </w:t>
      </w:r>
      <w:proofErr w:type="spellStart"/>
      <w:r w:rsidRPr="00D25981">
        <w:t>прокторинга</w:t>
      </w:r>
      <w:proofErr w:type="spellEnd"/>
      <w:r w:rsidRPr="00D25981">
        <w:t>.</w:t>
      </w:r>
    </w:p>
    <w:p w:rsidR="00291D22" w:rsidRPr="00D25981" w:rsidRDefault="00291D22" w:rsidP="00291D22">
      <w:pPr>
        <w:jc w:val="both"/>
      </w:pPr>
      <w:r w:rsidRPr="00D25981">
        <w:t xml:space="preserve">3. В </w:t>
      </w:r>
      <w:r w:rsidR="009618BA" w:rsidRPr="00D25981">
        <w:t xml:space="preserve">мероприятиях </w:t>
      </w:r>
      <w:r w:rsidRPr="00D25981">
        <w:t xml:space="preserve">продолжительностью более 30 минут предусмотрен 5-минутный перерыв для профилактики утомляемости глаз. </w:t>
      </w:r>
    </w:p>
    <w:p w:rsidR="00291D22" w:rsidRPr="00D25981" w:rsidRDefault="00291D22" w:rsidP="00291D22">
      <w:pPr>
        <w:jc w:val="both"/>
      </w:pPr>
      <w:r w:rsidRPr="00D25981">
        <w:t xml:space="preserve">4. По итогам прохождения </w:t>
      </w:r>
      <w:r w:rsidR="00D20FB9" w:rsidRPr="00D25981">
        <w:t>тестирования</w:t>
      </w:r>
      <w:r w:rsidRPr="00D25981">
        <w:t xml:space="preserve"> Пользователю отображается процент правильно выполненных заданий (для заданий, не требующих экспертной проверки). </w:t>
      </w:r>
    </w:p>
    <w:p w:rsidR="00291D22" w:rsidRPr="00D25981" w:rsidRDefault="00291D22" w:rsidP="00291D22">
      <w:r w:rsidRPr="00D25981">
        <w:t xml:space="preserve">5. Результат прохождения </w:t>
      </w:r>
      <w:r w:rsidR="00D20FB9" w:rsidRPr="00D25981">
        <w:t>тестирования</w:t>
      </w:r>
      <w:r w:rsidRPr="00D25981">
        <w:t xml:space="preserve"> зависит от результатов </w:t>
      </w:r>
      <w:proofErr w:type="spellStart"/>
      <w:r w:rsidRPr="00D25981">
        <w:t>постпрокторинга</w:t>
      </w:r>
      <w:proofErr w:type="spellEnd"/>
      <w:r w:rsidRPr="00D25981">
        <w:t xml:space="preserve"> и размещается в личном кабинете Пользователя.</w:t>
      </w:r>
    </w:p>
    <w:p w:rsidR="00291D22" w:rsidRPr="00D25981" w:rsidRDefault="00CE7CB7" w:rsidP="00291D22">
      <w:pPr>
        <w:jc w:val="both"/>
      </w:pPr>
      <w:r w:rsidRPr="00D25981">
        <w:t>6</w:t>
      </w:r>
      <w:r w:rsidR="00291D22" w:rsidRPr="00D25981">
        <w:t xml:space="preserve">. Подача заявки на резервный день проведения мероприятия доступна только для </w:t>
      </w:r>
      <w:proofErr w:type="gramStart"/>
      <w:r w:rsidR="00D20FB9" w:rsidRPr="00D25981">
        <w:t>обучающихся</w:t>
      </w:r>
      <w:proofErr w:type="gramEnd"/>
      <w:r w:rsidR="00291D22" w:rsidRPr="00D25981">
        <w:t xml:space="preserve">, не прошедших (не приступавших к прохождению) </w:t>
      </w:r>
      <w:r w:rsidR="00D20FB9" w:rsidRPr="00D25981">
        <w:t>тестировани</w:t>
      </w:r>
      <w:r w:rsidR="00C6478F" w:rsidRPr="00D25981">
        <w:t>е</w:t>
      </w:r>
      <w:r w:rsidR="00291D22" w:rsidRPr="00D25981">
        <w:t xml:space="preserve"> в основной день.</w:t>
      </w:r>
    </w:p>
    <w:p w:rsidR="00291D22" w:rsidRPr="00D25981" w:rsidRDefault="00291D22" w:rsidP="00291D22"/>
    <w:p w:rsidR="00291D22" w:rsidRPr="00D25981" w:rsidRDefault="00291D22" w:rsidP="00291D22">
      <w:pPr>
        <w:rPr>
          <w:b/>
        </w:rPr>
      </w:pPr>
      <w:r w:rsidRPr="00D25981">
        <w:rPr>
          <w:b/>
        </w:rPr>
        <w:t>Поддержка пользователей</w:t>
      </w:r>
    </w:p>
    <w:p w:rsidR="00444764" w:rsidRPr="00D25981" w:rsidRDefault="00444764" w:rsidP="00444764">
      <w:r w:rsidRPr="00D25981">
        <w:t>Телефон горячей линии</w:t>
      </w:r>
      <w:r w:rsidR="009F674B" w:rsidRPr="00D25981">
        <w:t>:</w:t>
      </w:r>
      <w:r w:rsidRPr="00D25981">
        <w:t xml:space="preserve"> 8 (499) 444-57-21</w:t>
      </w:r>
    </w:p>
    <w:p w:rsidR="00291D22" w:rsidRPr="00D25981" w:rsidRDefault="00291D22" w:rsidP="00291D22">
      <w:proofErr w:type="gramStart"/>
      <w:r w:rsidRPr="00D25981">
        <w:rPr>
          <w:lang w:val="en-US"/>
        </w:rPr>
        <w:t>e</w:t>
      </w:r>
      <w:r w:rsidRPr="00D25981">
        <w:t>-</w:t>
      </w:r>
      <w:r w:rsidRPr="00D25981">
        <w:rPr>
          <w:lang w:val="en-US"/>
        </w:rPr>
        <w:t>mail</w:t>
      </w:r>
      <w:proofErr w:type="gramEnd"/>
      <w:r w:rsidRPr="00D25981">
        <w:t xml:space="preserve">: </w:t>
      </w:r>
      <w:hyperlink r:id="rId12" w:history="1">
        <w:r w:rsidRPr="00D25981">
          <w:rPr>
            <w:rStyle w:val="a3"/>
            <w:lang w:val="en-US"/>
          </w:rPr>
          <w:t>help</w:t>
        </w:r>
        <w:r w:rsidRPr="00D25981">
          <w:rPr>
            <w:rStyle w:val="a3"/>
          </w:rPr>
          <w:t>@</w:t>
        </w:r>
        <w:proofErr w:type="spellStart"/>
        <w:r w:rsidRPr="00D25981">
          <w:rPr>
            <w:rStyle w:val="a3"/>
            <w:lang w:val="en-US"/>
          </w:rPr>
          <w:t>mcko</w:t>
        </w:r>
        <w:proofErr w:type="spellEnd"/>
        <w:r w:rsidRPr="00D25981">
          <w:rPr>
            <w:rStyle w:val="a3"/>
          </w:rPr>
          <w:t>.</w:t>
        </w:r>
        <w:proofErr w:type="spellStart"/>
        <w:r w:rsidRPr="00D25981">
          <w:rPr>
            <w:rStyle w:val="a3"/>
            <w:lang w:val="en-US"/>
          </w:rPr>
          <w:t>ru</w:t>
        </w:r>
        <w:proofErr w:type="spellEnd"/>
      </w:hyperlink>
    </w:p>
    <w:p w:rsidR="00291D22" w:rsidRPr="00D25981" w:rsidRDefault="00291D22" w:rsidP="00291D22">
      <w:r w:rsidRPr="00D25981">
        <w:t xml:space="preserve">Портал поддержки пользователей: </w:t>
      </w:r>
      <w:r w:rsidRPr="00D25981">
        <w:rPr>
          <w:lang w:val="en-US"/>
        </w:rPr>
        <w:t>help</w:t>
      </w:r>
      <w:r w:rsidRPr="00D25981">
        <w:t>.</w:t>
      </w:r>
      <w:proofErr w:type="spellStart"/>
      <w:r w:rsidRPr="00D25981">
        <w:rPr>
          <w:lang w:val="en-US"/>
        </w:rPr>
        <w:t>mcko</w:t>
      </w:r>
      <w:proofErr w:type="spellEnd"/>
      <w:r w:rsidRPr="00D25981">
        <w:t>.</w:t>
      </w:r>
      <w:proofErr w:type="spellStart"/>
      <w:r w:rsidRPr="00D25981">
        <w:rPr>
          <w:lang w:val="en-US"/>
        </w:rPr>
        <w:t>ru</w:t>
      </w:r>
      <w:proofErr w:type="spellEnd"/>
    </w:p>
    <w:p w:rsidR="00291D22" w:rsidRDefault="00291D22" w:rsidP="00291D22">
      <w:r w:rsidRPr="00D25981">
        <w:t xml:space="preserve">Служба поддержки работает в день проведения </w:t>
      </w:r>
      <w:r w:rsidR="001F7742" w:rsidRPr="00D25981">
        <w:t>мероприятий</w:t>
      </w:r>
      <w:r w:rsidRPr="00D25981">
        <w:t xml:space="preserve"> с 07.00 до 20.00</w:t>
      </w:r>
      <w:bookmarkStart w:id="0" w:name="_GoBack"/>
      <w:bookmarkEnd w:id="0"/>
    </w:p>
    <w:sectPr w:rsidR="00291D22" w:rsidSect="008A1A9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341A"/>
    <w:rsid w:val="00004450"/>
    <w:rsid w:val="000577B7"/>
    <w:rsid w:val="000635D4"/>
    <w:rsid w:val="000A422F"/>
    <w:rsid w:val="000E7F0A"/>
    <w:rsid w:val="001C2F2B"/>
    <w:rsid w:val="001C73FF"/>
    <w:rsid w:val="001E0C03"/>
    <w:rsid w:val="001F7742"/>
    <w:rsid w:val="00267102"/>
    <w:rsid w:val="00291D22"/>
    <w:rsid w:val="002A5D47"/>
    <w:rsid w:val="002A674A"/>
    <w:rsid w:val="003D6D20"/>
    <w:rsid w:val="003E3DDA"/>
    <w:rsid w:val="00432780"/>
    <w:rsid w:val="00444764"/>
    <w:rsid w:val="004726C6"/>
    <w:rsid w:val="0048110D"/>
    <w:rsid w:val="00515C7D"/>
    <w:rsid w:val="00535BA7"/>
    <w:rsid w:val="00572DC7"/>
    <w:rsid w:val="00573F34"/>
    <w:rsid w:val="00582D3A"/>
    <w:rsid w:val="005D5D9A"/>
    <w:rsid w:val="00633177"/>
    <w:rsid w:val="006421B6"/>
    <w:rsid w:val="00676755"/>
    <w:rsid w:val="0071467B"/>
    <w:rsid w:val="00786657"/>
    <w:rsid w:val="007A429C"/>
    <w:rsid w:val="007E77C9"/>
    <w:rsid w:val="007F2364"/>
    <w:rsid w:val="00896376"/>
    <w:rsid w:val="008A1A90"/>
    <w:rsid w:val="009368B2"/>
    <w:rsid w:val="009618BA"/>
    <w:rsid w:val="0099437F"/>
    <w:rsid w:val="00994569"/>
    <w:rsid w:val="009C5DE3"/>
    <w:rsid w:val="009F674B"/>
    <w:rsid w:val="00A07C06"/>
    <w:rsid w:val="00AB0D53"/>
    <w:rsid w:val="00AD1C40"/>
    <w:rsid w:val="00AF6E66"/>
    <w:rsid w:val="00B14077"/>
    <w:rsid w:val="00BA0150"/>
    <w:rsid w:val="00BB1DBB"/>
    <w:rsid w:val="00BB7135"/>
    <w:rsid w:val="00C357CE"/>
    <w:rsid w:val="00C51368"/>
    <w:rsid w:val="00C519F6"/>
    <w:rsid w:val="00C6478F"/>
    <w:rsid w:val="00CE7CB7"/>
    <w:rsid w:val="00CF245B"/>
    <w:rsid w:val="00D20C81"/>
    <w:rsid w:val="00D20FB9"/>
    <w:rsid w:val="00D25981"/>
    <w:rsid w:val="00D4341A"/>
    <w:rsid w:val="00D8544F"/>
    <w:rsid w:val="00D96A16"/>
    <w:rsid w:val="00DC585D"/>
    <w:rsid w:val="00E1655A"/>
    <w:rsid w:val="00E86457"/>
    <w:rsid w:val="00E9510E"/>
    <w:rsid w:val="00EC544B"/>
    <w:rsid w:val="00EF45E1"/>
    <w:rsid w:val="00F13E92"/>
    <w:rsid w:val="00F509C1"/>
    <w:rsid w:val="00F67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7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110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5D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D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6D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D7191-6D56-41BE-B585-03821F181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Анучкина Тамара Александровна</dc:creator>
  <cp:lastModifiedBy>User</cp:lastModifiedBy>
  <cp:revision>2</cp:revision>
  <dcterms:created xsi:type="dcterms:W3CDTF">2021-02-14T10:08:00Z</dcterms:created>
  <dcterms:modified xsi:type="dcterms:W3CDTF">2021-02-14T10:08:00Z</dcterms:modified>
</cp:coreProperties>
</file>