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A76292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A76292" w:rsidRDefault="009F6ADB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A76292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267870" w:rsidRPr="00A76292">
        <w:rPr>
          <w:rFonts w:ascii="Times New Roman" w:hAnsi="Times New Roman" w:cs="Times New Roman"/>
          <w:sz w:val="28"/>
          <w:szCs w:val="28"/>
        </w:rPr>
        <w:t xml:space="preserve">нформационная система </w:t>
      </w:r>
      <w:r w:rsidR="00210104" w:rsidRPr="00A76292">
        <w:rPr>
          <w:rFonts w:ascii="Times New Roman" w:hAnsi="Times New Roman" w:cs="Times New Roman"/>
          <w:sz w:val="28"/>
          <w:szCs w:val="28"/>
        </w:rPr>
        <w:t>«</w:t>
      </w:r>
      <w:r w:rsidR="00267870" w:rsidRPr="00A76292">
        <w:rPr>
          <w:rFonts w:ascii="Times New Roman" w:hAnsi="Times New Roman" w:cs="Times New Roman"/>
          <w:sz w:val="28"/>
          <w:szCs w:val="28"/>
        </w:rPr>
        <w:t>Кинотеатр</w:t>
      </w:r>
      <w:r w:rsidR="00210104" w:rsidRPr="00A76292">
        <w:rPr>
          <w:rFonts w:ascii="Times New Roman" w:hAnsi="Times New Roman" w:cs="Times New Roman"/>
          <w:sz w:val="28"/>
          <w:szCs w:val="28"/>
        </w:rPr>
        <w:t>»</w:t>
      </w:r>
    </w:p>
    <w:p w:rsidR="00597959" w:rsidRPr="00A76292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 w:rsidRPr="00A76292">
        <w:rPr>
          <w:rFonts w:ascii="Times New Roman" w:hAnsi="Times New Roman" w:cs="Times New Roman"/>
        </w:rPr>
        <w:t>наименование вида АС</w:t>
      </w:r>
    </w:p>
    <w:p w:rsidR="00597959" w:rsidRPr="00A76292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A76292">
        <w:rPr>
          <w:rFonts w:ascii="Times New Roman" w:hAnsi="Times New Roman" w:cs="Times New Roman"/>
          <w:sz w:val="28"/>
        </w:rPr>
        <w:t>Тюменский индустриальный университет</w:t>
      </w:r>
    </w:p>
    <w:p w:rsidR="00597959" w:rsidRPr="00A76292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A76292">
        <w:rPr>
          <w:rFonts w:ascii="Times New Roman" w:hAnsi="Times New Roman" w:cs="Times New Roman"/>
        </w:rPr>
        <w:t>наименование объекта автоматизации</w:t>
      </w:r>
    </w:p>
    <w:p w:rsidR="00597959" w:rsidRPr="00A76292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A76292" w:rsidRDefault="009F6ADB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A76292">
        <w:rPr>
          <w:rFonts w:ascii="Times New Roman" w:hAnsi="Times New Roman" w:cs="Times New Roman"/>
          <w:sz w:val="28"/>
        </w:rPr>
        <w:t>АИС Кинотеатр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636EE6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965C50" w:rsidRPr="00A76292" w:rsidRDefault="0024184C" w:rsidP="00B53001">
      <w:r w:rsidRPr="00A76292">
        <w:t xml:space="preserve">Автоматизированная информационная система </w:t>
      </w:r>
      <w:r w:rsidR="00210104" w:rsidRPr="00A76292">
        <w:t>«</w:t>
      </w:r>
      <w:r w:rsidRPr="00A76292">
        <w:t>Кинотеатр</w:t>
      </w:r>
      <w:r w:rsidR="00210104" w:rsidRPr="00A76292">
        <w:t>»</w:t>
      </w:r>
    </w:p>
    <w:p w:rsidR="00965C50" w:rsidRPr="00A76292" w:rsidRDefault="00E01575" w:rsidP="00B53001">
      <w:r w:rsidRPr="00A76292">
        <w:t xml:space="preserve">Условное обозначение: </w:t>
      </w:r>
      <w:r w:rsidR="0024184C" w:rsidRPr="00A76292">
        <w:t>АИС Кинотеатр</w:t>
      </w:r>
    </w:p>
    <w:p w:rsidR="00965C50" w:rsidRPr="00A76292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A76292">
        <w:t xml:space="preserve">1.2. </w:t>
      </w:r>
      <w:r w:rsidR="00E01575" w:rsidRPr="00A76292">
        <w:t>Наименование разработчика системы</w:t>
      </w:r>
      <w:r w:rsidR="00C708D0" w:rsidRPr="00A76292">
        <w:t xml:space="preserve"> </w:t>
      </w:r>
      <w:r w:rsidR="00E01575" w:rsidRPr="00A76292">
        <w:t>и реквизиты заказчика</w:t>
      </w:r>
      <w:bookmarkEnd w:id="4"/>
    </w:p>
    <w:p w:rsidR="00965C50" w:rsidRPr="00A76292" w:rsidRDefault="00E01575" w:rsidP="00B53001">
      <w:r w:rsidRPr="00A76292">
        <w:t xml:space="preserve">Заказчик – кафедра </w:t>
      </w:r>
      <w:r w:rsidR="004B39F6" w:rsidRPr="00A76292">
        <w:t xml:space="preserve">Бизнес информатики и математики </w:t>
      </w:r>
    </w:p>
    <w:p w:rsidR="00965C50" w:rsidRPr="00A76292" w:rsidRDefault="00E01575" w:rsidP="00B53001">
      <w:r w:rsidRPr="00A76292">
        <w:t>Разработчик</w:t>
      </w:r>
      <w:r w:rsidR="00C708D0" w:rsidRPr="00A76292">
        <w:t xml:space="preserve"> </w:t>
      </w:r>
      <w:r w:rsidRPr="00A76292">
        <w:t>–</w:t>
      </w:r>
      <w:r w:rsidR="00C708D0" w:rsidRPr="00A76292">
        <w:t xml:space="preserve"> </w:t>
      </w:r>
      <w:r w:rsidRPr="00A76292">
        <w:t xml:space="preserve">студент группы </w:t>
      </w:r>
      <w:r w:rsidR="0024184C" w:rsidRPr="00A76292">
        <w:t>РИСб-20-1 Чаплинская Олеся Сергеевна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965C50" w:rsidRPr="00A76292" w:rsidRDefault="00E01575" w:rsidP="00B53001">
      <w:r w:rsidRPr="00A76292">
        <w:t xml:space="preserve">Работа по созданию </w:t>
      </w:r>
      <w:r w:rsidR="0024184C" w:rsidRPr="00A76292">
        <w:t>автоматизированной и</w:t>
      </w:r>
      <w:r w:rsidR="00267870" w:rsidRPr="00A76292">
        <w:t xml:space="preserve">нформационной системы </w:t>
      </w:r>
      <w:r w:rsidR="00210104" w:rsidRPr="00A76292">
        <w:t>«</w:t>
      </w:r>
      <w:r w:rsidR="00267870" w:rsidRPr="00A76292">
        <w:t>Кинотеатр</w:t>
      </w:r>
      <w:r w:rsidR="00210104" w:rsidRPr="00A76292">
        <w:t>»</w:t>
      </w:r>
      <w:r w:rsidRPr="00A76292">
        <w:t>.</w:t>
      </w:r>
    </w:p>
    <w:p w:rsidR="00965C50" w:rsidRPr="00A76292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A76292">
        <w:t>1.4. Плановые сроки начала и окончания работы по созданию системы</w:t>
      </w:r>
      <w:bookmarkEnd w:id="8"/>
    </w:p>
    <w:p w:rsidR="00965C50" w:rsidRPr="00A76292" w:rsidRDefault="00E01575" w:rsidP="004F1AD3">
      <w:pPr>
        <w:pStyle w:val="a0"/>
      </w:pPr>
      <w:r w:rsidRPr="00A76292">
        <w:t xml:space="preserve">начало работ по созданию системы – </w:t>
      </w:r>
      <w:r w:rsidR="004F1D2D" w:rsidRPr="00A76292">
        <w:t>25</w:t>
      </w:r>
      <w:r w:rsidR="00267870" w:rsidRPr="00A76292">
        <w:t>.04.</w:t>
      </w:r>
      <w:r w:rsidR="0024184C" w:rsidRPr="00A76292">
        <w:t>2023</w:t>
      </w:r>
    </w:p>
    <w:p w:rsidR="00965C50" w:rsidRPr="00A76292" w:rsidRDefault="00E01575" w:rsidP="004F1AD3">
      <w:pPr>
        <w:pStyle w:val="a0"/>
        <w:rPr>
          <w:b/>
          <w:bCs/>
        </w:rPr>
      </w:pPr>
      <w:r w:rsidRPr="00A76292">
        <w:t>окончание работ по созданию системы – конец весны 20</w:t>
      </w:r>
      <w:r w:rsidR="004B39F6" w:rsidRPr="00A76292">
        <w:t>23</w:t>
      </w:r>
    </w:p>
    <w:p w:rsidR="00965C50" w:rsidRPr="00A76292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A76292">
        <w:t>1.5. Источник финансирования работ по созданию АС</w:t>
      </w:r>
      <w:bookmarkEnd w:id="10"/>
    </w:p>
    <w:p w:rsidR="00965C50" w:rsidRPr="00A76292" w:rsidRDefault="00E01575" w:rsidP="00B53001">
      <w:r w:rsidRPr="00A76292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К результатам труда разработчика относится:</w:t>
      </w:r>
    </w:p>
    <w:p w:rsidR="00965C50" w:rsidRPr="00A76292" w:rsidRDefault="00E01575" w:rsidP="004F1AD3">
      <w:pPr>
        <w:pStyle w:val="a0"/>
      </w:pPr>
      <w:r w:rsidRPr="00A76292">
        <w:t>оригинальное программное обеспечение;</w:t>
      </w:r>
    </w:p>
    <w:p w:rsidR="00965C50" w:rsidRPr="00A76292" w:rsidRDefault="00E01575" w:rsidP="004F1AD3">
      <w:pPr>
        <w:pStyle w:val="a0"/>
      </w:pPr>
      <w:r w:rsidRPr="00A76292">
        <w:t>уникальные структуры данных;</w:t>
      </w:r>
    </w:p>
    <w:p w:rsidR="00965C50" w:rsidRPr="00A76292" w:rsidRDefault="00E01575" w:rsidP="004F1AD3">
      <w:pPr>
        <w:pStyle w:val="a0"/>
      </w:pPr>
      <w:r w:rsidRPr="00A76292">
        <w:t xml:space="preserve">типовые проектные решения и особенности построения </w:t>
      </w:r>
      <w:r w:rsidR="00267870" w:rsidRPr="00A76292">
        <w:t xml:space="preserve">автоматизированной информационной системы </w:t>
      </w:r>
      <w:r w:rsidR="00210104" w:rsidRPr="00A76292">
        <w:t>«</w:t>
      </w:r>
      <w:r w:rsidR="00267870" w:rsidRPr="00A76292">
        <w:t>Кинотеатр</w:t>
      </w:r>
      <w:r w:rsidR="00210104" w:rsidRPr="00A76292">
        <w:t>»</w:t>
      </w:r>
      <w:r w:rsidRPr="00A76292">
        <w:t>;</w:t>
      </w:r>
    </w:p>
    <w:p w:rsidR="00965C50" w:rsidRPr="00A76292" w:rsidRDefault="00E01575" w:rsidP="004F1AD3">
      <w:pPr>
        <w:pStyle w:val="a0"/>
      </w:pPr>
      <w:r w:rsidRPr="00A76292">
        <w:t>проектная и рабочая документация.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Заказчику передаются:</w:t>
      </w:r>
    </w:p>
    <w:p w:rsidR="00965C50" w:rsidRPr="00A76292" w:rsidRDefault="00FA21D0" w:rsidP="004F1AD3">
      <w:pPr>
        <w:pStyle w:val="a0"/>
      </w:pPr>
      <w:r w:rsidRPr="00A76292">
        <w:t>предоставление электронных копий.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Заказчик приобретает у третьих лиц:</w:t>
      </w:r>
    </w:p>
    <w:p w:rsidR="00965C50" w:rsidRPr="00A76292" w:rsidRDefault="004B39F6" w:rsidP="004B39F6">
      <w:pPr>
        <w:pStyle w:val="a0"/>
        <w:numPr>
          <w:ilvl w:val="0"/>
          <w:numId w:val="44"/>
        </w:numPr>
      </w:pPr>
      <w:r w:rsidRPr="00A76292">
        <w:t>лицензионное программное обеспечение;</w:t>
      </w:r>
    </w:p>
    <w:p w:rsidR="00965C50" w:rsidRPr="00A76292" w:rsidRDefault="0002163D" w:rsidP="004B39F6">
      <w:pPr>
        <w:pStyle w:val="a0"/>
        <w:numPr>
          <w:ilvl w:val="0"/>
          <w:numId w:val="44"/>
        </w:numPr>
      </w:pPr>
      <w:r w:rsidRPr="00A76292">
        <w:t>активное сетевое оборудование.</w:t>
      </w:r>
    </w:p>
    <w:p w:rsidR="00965C50" w:rsidRPr="00A76292" w:rsidRDefault="004B39F6" w:rsidP="004B39F6">
      <w:pPr>
        <w:pStyle w:val="a0"/>
        <w:numPr>
          <w:ilvl w:val="0"/>
          <w:numId w:val="44"/>
        </w:numPr>
      </w:pPr>
      <w:r w:rsidRPr="00A76292">
        <w:t>серверное оборудование;</w:t>
      </w:r>
    </w:p>
    <w:p w:rsidR="00965C50" w:rsidRPr="00A76292" w:rsidRDefault="004B39F6" w:rsidP="004B39F6">
      <w:pPr>
        <w:pStyle w:val="a0"/>
        <w:numPr>
          <w:ilvl w:val="0"/>
          <w:numId w:val="44"/>
        </w:numPr>
      </w:pPr>
      <w:r w:rsidRPr="00A76292">
        <w:lastRenderedPageBreak/>
        <w:t>пассивное сетевое оборудование</w:t>
      </w:r>
      <w:r w:rsidRPr="00A76292">
        <w:rPr>
          <w:lang w:val="en-US"/>
        </w:rPr>
        <w:t>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Результаты работы предоставляются заказчику:</w:t>
      </w:r>
    </w:p>
    <w:p w:rsidR="00965C50" w:rsidRPr="00A76292" w:rsidRDefault="00E01575" w:rsidP="004A6738">
      <w:pPr>
        <w:pStyle w:val="a0"/>
        <w:numPr>
          <w:ilvl w:val="0"/>
          <w:numId w:val="40"/>
        </w:numPr>
      </w:pPr>
      <w:r w:rsidRPr="00A76292">
        <w:t>Результаты передаются заказчику частями по завершении каждой стадии работы по созданию системы</w:t>
      </w:r>
      <w:r w:rsidR="004A6738" w:rsidRPr="00A76292">
        <w:t>.</w:t>
      </w:r>
    </w:p>
    <w:p w:rsidR="00965C50" w:rsidRPr="00A76292" w:rsidRDefault="00E01575" w:rsidP="004A6738">
      <w:pPr>
        <w:pStyle w:val="a0"/>
        <w:numPr>
          <w:ilvl w:val="0"/>
          <w:numId w:val="40"/>
        </w:numPr>
      </w:pPr>
      <w:r w:rsidRPr="00A76292">
        <w:t>Активное сетевое оборудование</w:t>
      </w:r>
      <w:r w:rsidR="004A6738" w:rsidRPr="00A76292">
        <w:t>.</w:t>
      </w:r>
    </w:p>
    <w:p w:rsidR="00965C50" w:rsidRPr="00A76292" w:rsidRDefault="00E01575" w:rsidP="004A6738">
      <w:pPr>
        <w:pStyle w:val="a0"/>
        <w:numPr>
          <w:ilvl w:val="0"/>
          <w:numId w:val="40"/>
        </w:numPr>
      </w:pPr>
      <w:r w:rsidRPr="00A76292">
        <w:t>Документация – в электронном виде в формате MS Word, на бумажных носителях.</w:t>
      </w:r>
    </w:p>
    <w:p w:rsidR="004B39F6" w:rsidRPr="00A76292" w:rsidRDefault="00E01575" w:rsidP="004A6738">
      <w:pPr>
        <w:pStyle w:val="a0"/>
        <w:numPr>
          <w:ilvl w:val="0"/>
          <w:numId w:val="40"/>
        </w:numPr>
      </w:pPr>
      <w:r w:rsidRPr="00A76292">
        <w:t xml:space="preserve">Проектная документация должна быть разработана в соответствии с ГОСТ 34.201-89 и ГОСТ ЕСПД. </w:t>
      </w:r>
    </w:p>
    <w:p w:rsidR="00965C50" w:rsidRPr="00A76292" w:rsidRDefault="00E01575" w:rsidP="004A6738">
      <w:pPr>
        <w:pStyle w:val="a0"/>
        <w:numPr>
          <w:ilvl w:val="0"/>
          <w:numId w:val="40"/>
        </w:numPr>
      </w:pPr>
      <w:r w:rsidRPr="00A76292">
        <w:t xml:space="preserve">Процедуры приемки </w:t>
      </w:r>
      <w:r w:rsidR="004E5211" w:rsidRPr="00A76292">
        <w:t>–</w:t>
      </w:r>
      <w:r w:rsidRPr="00A76292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965C50" w:rsidRPr="00A76292" w:rsidRDefault="00E44AB4" w:rsidP="00B53001">
      <w:r w:rsidRPr="00A76292">
        <w:t>АИС Кинотеатр</w:t>
      </w:r>
      <w:r w:rsidR="00E01575" w:rsidRPr="00A76292">
        <w:t xml:space="preserve"> предназначена для автоматизации создания, контроля, хранения, </w:t>
      </w:r>
      <w:r w:rsidR="00F94ACA" w:rsidRPr="00A76292">
        <w:t>учета, изменения</w:t>
      </w:r>
      <w:r w:rsidRPr="00A76292">
        <w:t xml:space="preserve"> данных кинотеатра</w:t>
      </w:r>
      <w:r w:rsidR="00E01575" w:rsidRPr="00A76292">
        <w:t xml:space="preserve">. </w:t>
      </w:r>
    </w:p>
    <w:p w:rsidR="00965C50" w:rsidRPr="00A76292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A76292">
        <w:t>2.2 Цели создания системы</w:t>
      </w:r>
      <w:bookmarkEnd w:id="18"/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Целью создания системы является:</w:t>
      </w:r>
    </w:p>
    <w:p w:rsidR="00965C50" w:rsidRPr="00A76292" w:rsidRDefault="00E01575" w:rsidP="004F1AD3">
      <w:pPr>
        <w:pStyle w:val="a0"/>
      </w:pPr>
      <w:r w:rsidRPr="00A76292">
        <w:t xml:space="preserve">снижение рутинной работы </w:t>
      </w:r>
      <w:r w:rsidR="004B3325" w:rsidRPr="00A76292">
        <w:t>работникам кинотеатра: кассирам, бухгалтерам</w:t>
      </w:r>
      <w:r w:rsidR="003E7175" w:rsidRPr="00A76292">
        <w:t>;</w:t>
      </w:r>
    </w:p>
    <w:p w:rsidR="00965C50" w:rsidRPr="00A76292" w:rsidRDefault="00E01575" w:rsidP="004F1AD3">
      <w:pPr>
        <w:pStyle w:val="a0"/>
      </w:pPr>
      <w:r w:rsidRPr="00A76292">
        <w:t xml:space="preserve">предоставление возможности </w:t>
      </w:r>
      <w:r w:rsidR="004B3325" w:rsidRPr="00A76292">
        <w:t>администраторам</w:t>
      </w:r>
      <w:r w:rsidRPr="00A76292">
        <w:t xml:space="preserve"> </w:t>
      </w:r>
      <w:r w:rsidR="004B3325" w:rsidRPr="00A76292">
        <w:t xml:space="preserve">отслеживания, </w:t>
      </w:r>
      <w:r w:rsidRPr="00A76292">
        <w:t>контроля</w:t>
      </w:r>
      <w:r w:rsidR="004B3325" w:rsidRPr="00A76292">
        <w:t>, изменения данных связанных с кинотеатром</w:t>
      </w:r>
      <w:r w:rsidR="003E7175" w:rsidRPr="00A76292">
        <w:t>;</w:t>
      </w:r>
    </w:p>
    <w:p w:rsidR="004B3325" w:rsidRPr="00A76292" w:rsidRDefault="004B3325" w:rsidP="004B3325">
      <w:pPr>
        <w:pStyle w:val="a0"/>
      </w:pPr>
      <w:r w:rsidRPr="00A76292">
        <w:t>предоставление возможности пользователям отслеживания, взаимодействия с данными кинотеатра</w:t>
      </w:r>
      <w:r w:rsidR="003E7175" w:rsidRPr="00A76292">
        <w:t>;</w:t>
      </w:r>
    </w:p>
    <w:p w:rsidR="00965C50" w:rsidRPr="00A76292" w:rsidRDefault="00E01575" w:rsidP="004F1AD3">
      <w:pPr>
        <w:pStyle w:val="a0"/>
      </w:pPr>
      <w:r w:rsidRPr="00A76292">
        <w:t xml:space="preserve">увеличить скорость доступа </w:t>
      </w:r>
      <w:r w:rsidR="004E5211" w:rsidRPr="00A76292">
        <w:t>к информации,</w:t>
      </w:r>
      <w:r w:rsidRPr="00A76292">
        <w:t xml:space="preserve"> связанной</w:t>
      </w:r>
      <w:r w:rsidR="00C708D0" w:rsidRPr="00A76292">
        <w:t xml:space="preserve"> </w:t>
      </w:r>
      <w:r w:rsidRPr="00A76292">
        <w:t xml:space="preserve">с </w:t>
      </w:r>
      <w:r w:rsidR="00AD19DF" w:rsidRPr="00A76292">
        <w:t>к</w:t>
      </w:r>
      <w:r w:rsidR="004B3325" w:rsidRPr="00A76292">
        <w:t>инотеатром</w:t>
      </w:r>
      <w:r w:rsidRPr="00A76292">
        <w:t xml:space="preserve">. </w:t>
      </w:r>
    </w:p>
    <w:p w:rsidR="00965C50" w:rsidRPr="00A76292" w:rsidRDefault="00965C50" w:rsidP="00B53001"/>
    <w:p w:rsidR="00965C50" w:rsidRPr="00A76292" w:rsidRDefault="00965C50" w:rsidP="00B53001"/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A76292" w:rsidRDefault="00E01575" w:rsidP="00B53001">
      <w:r w:rsidRPr="00A76292">
        <w:t xml:space="preserve">Объектом автоматизации является </w:t>
      </w:r>
      <w:r w:rsidR="00EC6E7E" w:rsidRPr="00A76292">
        <w:t xml:space="preserve">кинотеатр. </w:t>
      </w:r>
      <w:r w:rsidRPr="00A76292">
        <w:t xml:space="preserve">Основной деятельностью </w:t>
      </w:r>
      <w:r w:rsidR="00EC6E7E" w:rsidRPr="00A76292">
        <w:t>кинотеатра</w:t>
      </w:r>
      <w:r w:rsidRPr="00A76292">
        <w:t xml:space="preserve"> является</w:t>
      </w:r>
      <w:r w:rsidR="00EC6E7E" w:rsidRPr="00A76292">
        <w:t xml:space="preserve"> предоставление и</w:t>
      </w:r>
      <w:r w:rsidR="00CC100C" w:rsidRPr="00A76292">
        <w:t>нформации о фильмах, возможность</w:t>
      </w:r>
      <w:r w:rsidR="00EC6E7E" w:rsidRPr="00A76292">
        <w:t xml:space="preserve"> покупки билетов, а также показ фильмов в прокате</w:t>
      </w:r>
      <w:r w:rsidRPr="00A76292">
        <w:t xml:space="preserve">. </w:t>
      </w:r>
    </w:p>
    <w:p w:rsidR="00965C50" w:rsidRPr="00A76292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A76292">
        <w:t>3.2. Сведения об условиях эксплуатации объекта автоматизации</w:t>
      </w:r>
      <w:bookmarkEnd w:id="24"/>
    </w:p>
    <w:p w:rsidR="00EC6E7E" w:rsidRPr="00A76292" w:rsidRDefault="00EC6E7E" w:rsidP="00EC6E7E">
      <w:r w:rsidRPr="00A76292">
        <w:t>АИС Кинотеатр</w:t>
      </w:r>
      <w:r w:rsidR="00E01575" w:rsidRPr="00A76292">
        <w:t xml:space="preserve"> используется </w:t>
      </w:r>
      <w:r w:rsidRPr="00A76292">
        <w:t>администраторами и пользователям</w:t>
      </w:r>
      <w:r w:rsidR="00DA479E" w:rsidRPr="00A76292">
        <w:t>и/</w:t>
      </w:r>
      <w:r w:rsidRPr="00A76292">
        <w:t>покупателями.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 xml:space="preserve">Документация, связанная </w:t>
      </w:r>
      <w:r w:rsidR="00773CA4" w:rsidRPr="00A76292">
        <w:rPr>
          <w:b/>
        </w:rPr>
        <w:t xml:space="preserve">с </w:t>
      </w:r>
      <w:r w:rsidR="00762354" w:rsidRPr="00A76292">
        <w:rPr>
          <w:b/>
        </w:rPr>
        <w:t>кинотеатром</w:t>
      </w:r>
      <w:r w:rsidR="00773CA4" w:rsidRPr="00A76292">
        <w:rPr>
          <w:b/>
        </w:rPr>
        <w:t>,</w:t>
      </w:r>
      <w:r w:rsidRPr="00A76292">
        <w:rPr>
          <w:b/>
        </w:rPr>
        <w:t xml:space="preserve"> разрабатывается каждый год, а именно:</w:t>
      </w:r>
    </w:p>
    <w:p w:rsidR="00965C50" w:rsidRPr="00A76292" w:rsidRDefault="0072266A" w:rsidP="0072266A">
      <w:pPr>
        <w:pStyle w:val="a0"/>
      </w:pPr>
      <w:r w:rsidRPr="00A76292">
        <w:t>приказы об утверждении локальных нормативно-правовых актов компании</w:t>
      </w:r>
      <w:r w:rsidR="00E01575" w:rsidRPr="00A76292">
        <w:t xml:space="preserve">; </w:t>
      </w:r>
    </w:p>
    <w:p w:rsidR="0072266A" w:rsidRPr="00A76292" w:rsidRDefault="0072266A" w:rsidP="0072266A">
      <w:pPr>
        <w:pStyle w:val="a0"/>
      </w:pPr>
      <w:r w:rsidRPr="00A76292">
        <w:t xml:space="preserve">приказы об утверждении учетной политики; </w:t>
      </w:r>
    </w:p>
    <w:p w:rsidR="0072266A" w:rsidRPr="00A76292" w:rsidRDefault="0072266A" w:rsidP="0072266A">
      <w:pPr>
        <w:pStyle w:val="a0"/>
      </w:pPr>
      <w:r w:rsidRPr="00A76292">
        <w:t>приказы об утверждении штатного расписания;</w:t>
      </w:r>
    </w:p>
    <w:p w:rsidR="0072266A" w:rsidRPr="00A76292" w:rsidRDefault="00E01575" w:rsidP="0072266A">
      <w:pPr>
        <w:pStyle w:val="a0"/>
      </w:pPr>
      <w:r w:rsidRPr="00A76292">
        <w:t>отчеты и протоколы</w:t>
      </w:r>
      <w:r w:rsidR="0072266A" w:rsidRPr="00A76292">
        <w:t xml:space="preserve"> о продажах и прибыли</w:t>
      </w:r>
      <w:r w:rsidR="00ED64F3" w:rsidRPr="00A76292">
        <w:t>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Функционирование системы должно происходить в требуемых условиях:</w:t>
      </w:r>
    </w:p>
    <w:p w:rsidR="00965C50" w:rsidRPr="00A76292" w:rsidRDefault="00E01575" w:rsidP="004F1AD3">
      <w:pPr>
        <w:pStyle w:val="a0"/>
      </w:pPr>
      <w:r w:rsidRPr="00A76292">
        <w:t xml:space="preserve">при конструктивной температуре, давлении и допустимом уровне запыленности. </w:t>
      </w:r>
    </w:p>
    <w:p w:rsidR="004A6738" w:rsidRPr="00A76292" w:rsidRDefault="00E01575" w:rsidP="004F1AD3">
      <w:pPr>
        <w:pStyle w:val="a0"/>
      </w:pPr>
      <w:r w:rsidRPr="00A76292">
        <w:t xml:space="preserve"> «Гигиенические требования к микрокли</w:t>
      </w:r>
      <w:r w:rsidR="004A6738" w:rsidRPr="00A76292">
        <w:t>мату производственных помещений</w:t>
      </w:r>
      <w:r w:rsidRPr="00A76292">
        <w:t xml:space="preserve">». </w:t>
      </w:r>
    </w:p>
    <w:p w:rsidR="00965C50" w:rsidRPr="00A76292" w:rsidRDefault="00E01575" w:rsidP="004F1AD3">
      <w:pPr>
        <w:pStyle w:val="a0"/>
      </w:pPr>
      <w:r w:rsidRPr="00A76292">
        <w:t>Специалист выполняет соответствующие ему ф</w:t>
      </w:r>
      <w:r w:rsidR="0072266A" w:rsidRPr="00A76292">
        <w:t>ункции ежедневно</w:t>
      </w:r>
      <w:r w:rsidR="00950A7B" w:rsidRPr="00A76292">
        <w:t xml:space="preserve"> с 10.00 до 22</w:t>
      </w:r>
      <w:r w:rsidRPr="00A76292">
        <w:t>.00 часов</w:t>
      </w:r>
      <w:r w:rsidR="00950A7B" w:rsidRPr="00A76292">
        <w:t>, при необходимости до 2.00</w:t>
      </w:r>
      <w:r w:rsidRPr="00A76292">
        <w:t xml:space="preserve">. </w:t>
      </w:r>
    </w:p>
    <w:p w:rsidR="00965C50" w:rsidRPr="00A76292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B53001">
        <w:lastRenderedPageBreak/>
        <w:t>4. Требования к системе</w:t>
      </w:r>
      <w:bookmarkEnd w:id="26"/>
    </w:p>
    <w:p w:rsidR="00965C50" w:rsidRPr="00B53001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B53001">
        <w:t>4.1. Требования к системе в целом.</w:t>
      </w:r>
      <w:bookmarkEnd w:id="28"/>
    </w:p>
    <w:p w:rsidR="00965C50" w:rsidRPr="00B53001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6A1D3D">
        <w:t>4.1.</w:t>
      </w:r>
      <w:r w:rsidR="00773CA4" w:rsidRPr="006A1D3D">
        <w:t>1. Требования</w:t>
      </w:r>
      <w:r w:rsidRPr="006A1D3D">
        <w:t xml:space="preserve"> к структуре и функционированию системы</w:t>
      </w:r>
      <w:bookmarkEnd w:id="30"/>
    </w:p>
    <w:p w:rsidR="00965C50" w:rsidRPr="00A76292" w:rsidRDefault="00FE4408" w:rsidP="00B53001">
      <w:pPr>
        <w:rPr>
          <w:b/>
        </w:rPr>
      </w:pPr>
      <w:r w:rsidRPr="00A76292">
        <w:rPr>
          <w:b/>
        </w:rPr>
        <w:t>АИС Кинотеатр</w:t>
      </w:r>
      <w:r w:rsidR="00E01575" w:rsidRPr="00A76292">
        <w:rPr>
          <w:b/>
        </w:rPr>
        <w:t xml:space="preserve"> должна представлять собой систему, включающую в себя подсистемы:</w:t>
      </w:r>
    </w:p>
    <w:p w:rsidR="00965C50" w:rsidRPr="00A76292" w:rsidRDefault="00E01575" w:rsidP="004F1AD3">
      <w:pPr>
        <w:pStyle w:val="a0"/>
      </w:pPr>
      <w:r w:rsidRPr="00A76292">
        <w:t>загрузки базы данных</w:t>
      </w:r>
      <w:r w:rsidR="00FB1478" w:rsidRPr="00A76292">
        <w:rPr>
          <w:lang w:val="en-US"/>
        </w:rPr>
        <w:t>;</w:t>
      </w:r>
    </w:p>
    <w:p w:rsidR="00ED64F3" w:rsidRPr="00A76292" w:rsidRDefault="00ED64F3" w:rsidP="004F1AD3">
      <w:pPr>
        <w:pStyle w:val="a0"/>
      </w:pPr>
      <w:r w:rsidRPr="00A76292">
        <w:t>входа в профиль;</w:t>
      </w:r>
    </w:p>
    <w:p w:rsidR="00965C50" w:rsidRPr="00A76292" w:rsidRDefault="00261FEB" w:rsidP="00C16D76">
      <w:pPr>
        <w:pStyle w:val="a0"/>
      </w:pPr>
      <w:r w:rsidRPr="00A76292">
        <w:t>фильмы и актуальная информация</w:t>
      </w:r>
      <w:r w:rsidR="00FB1478" w:rsidRPr="00A76292">
        <w:rPr>
          <w:lang w:val="en-US"/>
        </w:rPr>
        <w:t>;</w:t>
      </w:r>
    </w:p>
    <w:p w:rsidR="00ED64F3" w:rsidRPr="00A76292" w:rsidRDefault="00ED64F3" w:rsidP="00ED64F3">
      <w:pPr>
        <w:pStyle w:val="a0"/>
      </w:pPr>
      <w:r w:rsidRPr="00A76292">
        <w:t>покупки билетов</w:t>
      </w:r>
      <w:r w:rsidR="00261FEB" w:rsidRPr="00A76292">
        <w:t xml:space="preserve"> и бронирования мест в зале</w:t>
      </w:r>
      <w:r w:rsidRPr="00A76292">
        <w:t>.</w:t>
      </w:r>
    </w:p>
    <w:p w:rsidR="00965C50" w:rsidRPr="00A76292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A76292">
        <w:rPr>
          <w:b/>
        </w:rPr>
        <w:t xml:space="preserve">Подсистема </w:t>
      </w:r>
      <w:r w:rsidR="00E01575" w:rsidRPr="00A76292">
        <w:rPr>
          <w:b/>
        </w:rPr>
        <w:t>загрузки базы данных:</w:t>
      </w:r>
    </w:p>
    <w:p w:rsidR="00965C50" w:rsidRPr="00A76292" w:rsidRDefault="00E01575" w:rsidP="004F1AD3">
      <w:pPr>
        <w:pStyle w:val="a0"/>
      </w:pPr>
      <w:r w:rsidRPr="00A76292">
        <w:t xml:space="preserve">запускает </w:t>
      </w:r>
      <w:r w:rsidR="00FE2E29" w:rsidRPr="00A76292">
        <w:rPr>
          <w:lang w:val="en-US"/>
        </w:rPr>
        <w:t>MySQL</w:t>
      </w:r>
      <w:r w:rsidR="00D92779" w:rsidRPr="00A76292">
        <w:t xml:space="preserve">, загружает </w:t>
      </w:r>
      <w:r w:rsidRPr="00A76292">
        <w:t>файл базы данных</w:t>
      </w:r>
      <w:r w:rsidR="003E7175" w:rsidRPr="00A76292">
        <w:t>;</w:t>
      </w:r>
      <w:r w:rsidRPr="00A76292">
        <w:t xml:space="preserve"> </w:t>
      </w:r>
    </w:p>
    <w:p w:rsidR="00965C50" w:rsidRPr="00A76292" w:rsidRDefault="00E01575" w:rsidP="004F1AD3">
      <w:pPr>
        <w:pStyle w:val="a0"/>
      </w:pPr>
      <w:r w:rsidRPr="00A76292">
        <w:t>считывает информацию о существующих объектах и связях между ними.</w:t>
      </w:r>
    </w:p>
    <w:p w:rsidR="00965C50" w:rsidRPr="00A76292" w:rsidRDefault="00FB1478" w:rsidP="00B53001">
      <w:pPr>
        <w:rPr>
          <w:b/>
        </w:rPr>
      </w:pPr>
      <w:r w:rsidRPr="00A76292">
        <w:rPr>
          <w:b/>
        </w:rPr>
        <w:t xml:space="preserve">Подсистема </w:t>
      </w:r>
      <w:r w:rsidR="003E7175" w:rsidRPr="00A76292">
        <w:rPr>
          <w:b/>
        </w:rPr>
        <w:t>входа в профиль</w:t>
      </w:r>
      <w:r w:rsidR="000801BF" w:rsidRPr="00A76292">
        <w:rPr>
          <w:b/>
        </w:rPr>
        <w:t xml:space="preserve"> выполняет следующие функции:</w:t>
      </w:r>
    </w:p>
    <w:p w:rsidR="003E7175" w:rsidRPr="00A76292" w:rsidRDefault="003E7175" w:rsidP="004F1AD3">
      <w:pPr>
        <w:pStyle w:val="a0"/>
      </w:pPr>
      <w:r w:rsidRPr="00A76292">
        <w:t>персонализация пользователя;</w:t>
      </w:r>
    </w:p>
    <w:p w:rsidR="00471D90" w:rsidRPr="00A76292" w:rsidRDefault="003E7175" w:rsidP="00471D90">
      <w:pPr>
        <w:pStyle w:val="a0"/>
        <w:rPr>
          <w:b/>
        </w:rPr>
      </w:pPr>
      <w:r w:rsidRPr="00A76292">
        <w:t>определение полномочий пользователя</w:t>
      </w:r>
      <w:r w:rsidR="00ED5108" w:rsidRPr="00A76292">
        <w:t>.</w:t>
      </w:r>
      <w:r w:rsidR="00471D90" w:rsidRPr="00A76292">
        <w:rPr>
          <w:b/>
        </w:rPr>
        <w:t xml:space="preserve"> </w:t>
      </w:r>
    </w:p>
    <w:p w:rsidR="00965C50" w:rsidRPr="00A76292" w:rsidRDefault="00FB1478" w:rsidP="00471D90">
      <w:pPr>
        <w:pStyle w:val="a0"/>
        <w:numPr>
          <w:ilvl w:val="0"/>
          <w:numId w:val="0"/>
        </w:numPr>
        <w:ind w:left="709"/>
        <w:rPr>
          <w:b/>
        </w:rPr>
      </w:pPr>
      <w:r w:rsidRPr="00A76292">
        <w:rPr>
          <w:b/>
        </w:rPr>
        <w:t>Подсистема</w:t>
      </w:r>
      <w:r w:rsidR="003E7175" w:rsidRPr="00A76292">
        <w:rPr>
          <w:b/>
        </w:rPr>
        <w:t xml:space="preserve"> </w:t>
      </w:r>
      <w:r w:rsidR="006A664B" w:rsidRPr="00A76292">
        <w:rPr>
          <w:b/>
        </w:rPr>
        <w:t>фильмы и актуальная информация</w:t>
      </w:r>
      <w:r w:rsidR="00C16D76" w:rsidRPr="00A76292">
        <w:rPr>
          <w:b/>
        </w:rPr>
        <w:t xml:space="preserve"> </w:t>
      </w:r>
      <w:r w:rsidR="00E01575" w:rsidRPr="00A76292">
        <w:rPr>
          <w:b/>
        </w:rPr>
        <w:t>выполняет следующие функции:</w:t>
      </w:r>
    </w:p>
    <w:p w:rsidR="006D4259" w:rsidRPr="00A76292" w:rsidRDefault="006D4259" w:rsidP="006D4259">
      <w:pPr>
        <w:pStyle w:val="a0"/>
      </w:pPr>
      <w:r w:rsidRPr="00A76292">
        <w:t>предоставление информации, связанной с кинотеатром;</w:t>
      </w:r>
    </w:p>
    <w:p w:rsidR="006D4259" w:rsidRPr="00A76292" w:rsidRDefault="006D4259" w:rsidP="006D4259">
      <w:pPr>
        <w:pStyle w:val="a0"/>
      </w:pPr>
      <w:r w:rsidRPr="00A76292">
        <w:t>просмотр актуальной информации, связанной с фильмами;</w:t>
      </w:r>
    </w:p>
    <w:p w:rsidR="00965C50" w:rsidRPr="00A76292" w:rsidRDefault="00E01575" w:rsidP="004F1AD3">
      <w:pPr>
        <w:pStyle w:val="a0"/>
      </w:pPr>
      <w:r w:rsidRPr="00A76292">
        <w:t xml:space="preserve">график </w:t>
      </w:r>
      <w:r w:rsidR="00986A47" w:rsidRPr="00A76292">
        <w:t>показа фильмов</w:t>
      </w:r>
      <w:r w:rsidR="003E7175" w:rsidRPr="00A76292">
        <w:t>.</w:t>
      </w:r>
    </w:p>
    <w:p w:rsidR="00965C50" w:rsidRPr="00A76292" w:rsidRDefault="00F65349" w:rsidP="00B53001">
      <w:pPr>
        <w:rPr>
          <w:b/>
          <w:i/>
        </w:rPr>
      </w:pPr>
      <w:r w:rsidRPr="00A76292">
        <w:rPr>
          <w:b/>
        </w:rPr>
        <w:t xml:space="preserve">Подсистема </w:t>
      </w:r>
      <w:r w:rsidR="00E0486D" w:rsidRPr="00A76292">
        <w:rPr>
          <w:b/>
        </w:rPr>
        <w:t>покупки билетов</w:t>
      </w:r>
      <w:r w:rsidR="006A664B" w:rsidRPr="00A76292">
        <w:rPr>
          <w:b/>
        </w:rPr>
        <w:t xml:space="preserve"> и бронирования мест в зале</w:t>
      </w:r>
      <w:r w:rsidR="00C708D0" w:rsidRPr="00A76292">
        <w:rPr>
          <w:b/>
        </w:rPr>
        <w:t xml:space="preserve"> </w:t>
      </w:r>
      <w:r w:rsidR="00E01575" w:rsidRPr="00A76292">
        <w:rPr>
          <w:b/>
        </w:rPr>
        <w:t>выполняет следующие функции:</w:t>
      </w:r>
    </w:p>
    <w:p w:rsidR="006A664B" w:rsidRPr="00A76292" w:rsidRDefault="00E0486D" w:rsidP="006A664B">
      <w:pPr>
        <w:pStyle w:val="a0"/>
      </w:pPr>
      <w:r w:rsidRPr="00A76292">
        <w:t>выбор фильма</w:t>
      </w:r>
      <w:r w:rsidR="00E01575" w:rsidRPr="00A76292">
        <w:t>;</w:t>
      </w:r>
    </w:p>
    <w:p w:rsidR="00965C50" w:rsidRPr="00A76292" w:rsidRDefault="00E0486D" w:rsidP="004F1AD3">
      <w:pPr>
        <w:pStyle w:val="a0"/>
      </w:pPr>
      <w:r w:rsidRPr="00A76292">
        <w:t>выбор места в зале</w:t>
      </w:r>
      <w:r w:rsidR="00E01575" w:rsidRPr="00A76292">
        <w:t xml:space="preserve">; </w:t>
      </w:r>
    </w:p>
    <w:p w:rsidR="00965C50" w:rsidRPr="00A76292" w:rsidRDefault="00E0486D" w:rsidP="004F1AD3">
      <w:pPr>
        <w:pStyle w:val="a0"/>
      </w:pPr>
      <w:r w:rsidRPr="00A76292">
        <w:t>приобретение билета</w:t>
      </w:r>
      <w:r w:rsidR="00E01575" w:rsidRPr="00A76292">
        <w:t xml:space="preserve">. </w:t>
      </w:r>
    </w:p>
    <w:p w:rsidR="00965C50" w:rsidRPr="00A76292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A76292">
        <w:t>4.1.2. Требования к</w:t>
      </w:r>
      <w:r w:rsidR="00C708D0" w:rsidRPr="00A76292">
        <w:t xml:space="preserve"> </w:t>
      </w:r>
      <w:r w:rsidRPr="00A76292">
        <w:t>средствам и способам связи для информационного обмена между компонентами системы</w:t>
      </w:r>
      <w:bookmarkEnd w:id="32"/>
    </w:p>
    <w:p w:rsidR="00965C50" w:rsidRPr="007A52E0" w:rsidRDefault="00E01575" w:rsidP="00B53001">
      <w:r w:rsidRPr="00A76292">
        <w:t xml:space="preserve">Для информационного обмена между компонентами системы должна быть организована локальная сеть. </w:t>
      </w:r>
      <w:r w:rsidR="00C318AC" w:rsidRPr="00A76292">
        <w:t>АИС Кинотеатр</w:t>
      </w:r>
      <w:r w:rsidRPr="00A76292">
        <w:t xml:space="preserve"> функционирует на сервере, </w:t>
      </w:r>
      <w:r w:rsidRPr="007A52E0">
        <w:lastRenderedPageBreak/>
        <w:t>к которому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3" w:name="__RefHeading___Toc187906040"/>
      <w:bookmarkStart w:id="34" w:name="_Toc132972540"/>
      <w:bookmarkEnd w:id="33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:rsidR="00965C50" w:rsidRPr="00A76292" w:rsidRDefault="00C318AC" w:rsidP="00B53001">
      <w:r w:rsidRPr="00A76292">
        <w:t>АИС Кинотеатр</w:t>
      </w:r>
      <w:r w:rsidR="00E01575" w:rsidRPr="00A76292">
        <w:t xml:space="preserve"> будет использоваться</w:t>
      </w:r>
      <w:r w:rsidR="00C708D0" w:rsidRPr="00A76292">
        <w:t xml:space="preserve"> </w:t>
      </w:r>
      <w:r w:rsidRPr="00A76292">
        <w:t>адм</w:t>
      </w:r>
      <w:r w:rsidR="00DA479E" w:rsidRPr="00A76292">
        <w:t>инистраторами и пользователями/</w:t>
      </w:r>
      <w:r w:rsidRPr="00A76292">
        <w:t>покупателями</w:t>
      </w:r>
      <w:r w:rsidR="00E01575" w:rsidRPr="00A76292">
        <w:t>. Обмен информацией между компонентами системы</w:t>
      </w:r>
      <w:r w:rsidR="00C708D0" w:rsidRPr="00A76292">
        <w:t xml:space="preserve"> </w:t>
      </w:r>
      <w:r w:rsidR="00E01575" w:rsidRPr="00A76292">
        <w:t xml:space="preserve">и </w:t>
      </w:r>
      <w:r w:rsidR="00815078" w:rsidRPr="00A76292">
        <w:t>администраторами</w:t>
      </w:r>
      <w:r w:rsidR="00E01575" w:rsidRPr="00A76292">
        <w:t>/</w:t>
      </w:r>
      <w:r w:rsidR="00815078" w:rsidRPr="00A76292">
        <w:t>пользователями</w:t>
      </w:r>
      <w:r w:rsidR="00E01575" w:rsidRPr="00A76292">
        <w:t>/</w:t>
      </w:r>
      <w:r w:rsidR="00815078" w:rsidRPr="00A76292">
        <w:t>покупателями</w:t>
      </w:r>
      <w:r w:rsidR="00E01575" w:rsidRPr="00A76292">
        <w:t xml:space="preserve">. </w:t>
      </w:r>
    </w:p>
    <w:p w:rsidR="00965C50" w:rsidRPr="00B53001" w:rsidRDefault="00E01575" w:rsidP="00B53001">
      <w:pPr>
        <w:pStyle w:val="3"/>
      </w:pPr>
      <w:bookmarkStart w:id="35" w:name="__RefHeading___Toc187906041"/>
      <w:bookmarkStart w:id="36" w:name="_Toc132972541"/>
      <w:bookmarkEnd w:id="35"/>
      <w:r w:rsidRPr="00B53001">
        <w:t>4.1.4. Требова</w:t>
      </w:r>
      <w:r w:rsidR="00B53001" w:rsidRPr="00B53001">
        <w:t>ния по диагностированию системы</w:t>
      </w:r>
      <w:bookmarkEnd w:id="36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B53001">
        <w:t>4.1.5. Перспектив</w:t>
      </w:r>
      <w:r w:rsidR="00B53001" w:rsidRPr="00B53001">
        <w:t>ы системы, модернизация системы</w:t>
      </w:r>
      <w:bookmarkEnd w:id="38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B53001">
        <w:t>4.1.6. Т</w:t>
      </w:r>
      <w:r w:rsidR="00B53001" w:rsidRPr="00B53001">
        <w:t>ребуемый режим работы персонала</w:t>
      </w:r>
      <w:bookmarkEnd w:id="40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B53001">
        <w:t>4.1.7. Тр</w:t>
      </w:r>
      <w:r w:rsidR="00B53001" w:rsidRPr="00B53001">
        <w:t>ебования к надежности комплекса</w:t>
      </w:r>
      <w:bookmarkEnd w:id="42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</w:t>
      </w:r>
      <w:r w:rsidRPr="007A52E0">
        <w:lastRenderedPageBreak/>
        <w:t xml:space="preserve">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B53001">
        <w:t>4.1.8 Требования к численности и квалификации персонала программы и режимы его работы</w:t>
      </w:r>
      <w:bookmarkEnd w:id="44"/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Для работы с ИС необходимо разделение пользователей на:</w:t>
      </w:r>
    </w:p>
    <w:p w:rsidR="00965C50" w:rsidRPr="00A76292" w:rsidRDefault="00E01575" w:rsidP="004F1AD3">
      <w:pPr>
        <w:pStyle w:val="a0"/>
      </w:pPr>
      <w:r w:rsidRPr="00A76292">
        <w:t xml:space="preserve">пользователь – </w:t>
      </w:r>
      <w:r w:rsidR="00815078" w:rsidRPr="00A76292">
        <w:t xml:space="preserve">покупатель </w:t>
      </w:r>
      <w:r w:rsidRPr="00A76292">
        <w:t xml:space="preserve">(имеет </w:t>
      </w:r>
      <w:r w:rsidR="00773CA4" w:rsidRPr="00A76292">
        <w:t>возможность получения информации,</w:t>
      </w:r>
      <w:r w:rsidRPr="00A76292">
        <w:t xml:space="preserve"> связанной с </w:t>
      </w:r>
      <w:r w:rsidR="007917A4" w:rsidRPr="00A76292">
        <w:t>к</w:t>
      </w:r>
      <w:r w:rsidR="00815078" w:rsidRPr="00A76292">
        <w:t>инотеатром</w:t>
      </w:r>
      <w:r w:rsidRPr="00A76292">
        <w:t>);</w:t>
      </w:r>
    </w:p>
    <w:p w:rsidR="00965C50" w:rsidRPr="00A76292" w:rsidRDefault="00E01575" w:rsidP="00815078">
      <w:pPr>
        <w:pStyle w:val="a0"/>
      </w:pPr>
      <w:r w:rsidRPr="00A76292"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B53001">
        <w:lastRenderedPageBreak/>
        <w:t>4.1.9. Требования по безопасности системы</w:t>
      </w:r>
      <w:bookmarkEnd w:id="46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СаНПиН</w:t>
      </w:r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B53001">
        <w:t>4.1.10. Требования по эргономике и технической эстетике</w:t>
      </w:r>
      <w:bookmarkEnd w:id="48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B53001">
        <w:t>4.1.11. Требования к эксплуатации, техническому обслуживанию, ремонту и хранению систем комплекса.</w:t>
      </w:r>
      <w:bookmarkEnd w:id="50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</w:t>
      </w:r>
      <w:r w:rsidRPr="007A52E0">
        <w:lastRenderedPageBreak/>
        <w:t>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B53001">
        <w:t>4.1.12. Требования по сохранности информации</w:t>
      </w:r>
      <w:bookmarkEnd w:id="52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A76292" w:rsidRDefault="00E01575" w:rsidP="00B53001">
      <w:r w:rsidRPr="00A76292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БД, а также поскольку все манипуляции со структурой базы данных производятся посредством </w:t>
      </w:r>
      <w:r w:rsidR="009547CB" w:rsidRPr="00A76292">
        <w:rPr>
          <w:lang w:val="en-US"/>
        </w:rPr>
        <w:t>MySQL</w:t>
      </w:r>
      <w:r w:rsidRPr="00A76292"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A76292">
        <w:t xml:space="preserve">Для выполнения операции отката и повышения надёжности </w:t>
      </w:r>
      <w:r w:rsidRPr="007A52E0">
        <w:t>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B53001">
        <w:lastRenderedPageBreak/>
        <w:t>4.1.13 Требования к средствам защиты от внешних воздействий</w:t>
      </w:r>
      <w:bookmarkEnd w:id="54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B53001">
        <w:t>4.1.14 Требования к защите информации от несанкционированного доступа.</w:t>
      </w:r>
      <w:bookmarkEnd w:id="56"/>
    </w:p>
    <w:p w:rsidR="00965C50" w:rsidRPr="00A76292" w:rsidRDefault="00E01575" w:rsidP="00B53001">
      <w:r w:rsidRPr="00A76292">
        <w:t xml:space="preserve">При работе с </w:t>
      </w:r>
      <w:r w:rsidR="007D48B1" w:rsidRPr="00A76292">
        <w:t>АИС Кинотеатр</w:t>
      </w:r>
      <w:r w:rsidRPr="00A76292"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C16D76" w:rsidRPr="00A76292">
        <w:t>два</w:t>
      </w:r>
      <w:r w:rsidRPr="00A76292">
        <w:t xml:space="preserve"> вида доступа:</w:t>
      </w:r>
    </w:p>
    <w:p w:rsidR="00965C50" w:rsidRPr="00A76292" w:rsidRDefault="00E01575" w:rsidP="00B53001">
      <w:r w:rsidRPr="00A76292">
        <w:t xml:space="preserve">доступ </w:t>
      </w:r>
      <w:r w:rsidR="007D48B1" w:rsidRPr="00A76292">
        <w:t>пользователям</w:t>
      </w:r>
      <w:r w:rsidRPr="00A76292">
        <w:t xml:space="preserve"> – </w:t>
      </w:r>
      <w:r w:rsidR="007D48B1" w:rsidRPr="00A76292">
        <w:t>покупателям</w:t>
      </w:r>
      <w:r w:rsidRPr="00A76292">
        <w:t xml:space="preserve"> (</w:t>
      </w:r>
      <w:r w:rsidR="007D48B1" w:rsidRPr="00A76292">
        <w:t>просмотр данных</w:t>
      </w:r>
      <w:r w:rsidR="00C16D76" w:rsidRPr="00A76292">
        <w:t>, возможность приобретения билетов</w:t>
      </w:r>
      <w:r w:rsidRPr="00A76292">
        <w:t>);</w:t>
      </w:r>
    </w:p>
    <w:p w:rsidR="00965C50" w:rsidRPr="00A76292" w:rsidRDefault="00E01575" w:rsidP="007D48B1">
      <w:r w:rsidRPr="00A76292">
        <w:t>доступ администратору (</w:t>
      </w:r>
      <w:r w:rsidR="00C16D76" w:rsidRPr="00A76292">
        <w:t xml:space="preserve">корректировка информации в БД, </w:t>
      </w:r>
      <w:r w:rsidRPr="00A76292">
        <w:t>вести профилактические мероприятия, следи</w:t>
      </w:r>
      <w:r w:rsidR="007D48B1" w:rsidRPr="00A76292">
        <w:t>ть за правильностью ведения БД).</w:t>
      </w:r>
    </w:p>
    <w:p w:rsidR="00965C50" w:rsidRPr="00A76292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A76292">
        <w:t>4.1.15. Требования по стандартизации и унификации</w:t>
      </w:r>
      <w:bookmarkEnd w:id="58"/>
    </w:p>
    <w:p w:rsidR="00965C50" w:rsidRPr="00A76292" w:rsidRDefault="00E01575" w:rsidP="00B53001">
      <w:r w:rsidRPr="00A76292">
        <w:t>В процессе функционирования системы</w:t>
      </w:r>
      <w:r w:rsidR="00C708D0" w:rsidRPr="00A76292">
        <w:t xml:space="preserve"> </w:t>
      </w:r>
      <w:r w:rsidRPr="00A76292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A76292" w:rsidRDefault="00E01575" w:rsidP="00B53001">
      <w:r w:rsidRPr="00A76292">
        <w:t xml:space="preserve">База данных хранится в формате </w:t>
      </w:r>
      <w:r w:rsidR="00595924" w:rsidRPr="00A76292">
        <w:rPr>
          <w:lang w:val="en-US"/>
        </w:rPr>
        <w:t>MySQL</w:t>
      </w:r>
      <w:r w:rsidRPr="00A76292">
        <w:t>. После внесения изменений все данные сохранять в том же файле.</w:t>
      </w:r>
    </w:p>
    <w:p w:rsidR="00965C50" w:rsidRPr="00A76292" w:rsidRDefault="00E01575" w:rsidP="00B53001">
      <w:r w:rsidRPr="00A76292"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595924" w:rsidRPr="00A76292">
        <w:rPr>
          <w:lang w:val="en-US"/>
        </w:rPr>
        <w:t>MySQL</w:t>
      </w:r>
      <w:r w:rsidRPr="00A76292">
        <w:t>.</w:t>
      </w:r>
    </w:p>
    <w:p w:rsidR="00965C50" w:rsidRPr="00FB1478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FB1478">
        <w:t>4.2. Требования к задачам, выполняемым системой</w:t>
      </w:r>
      <w:bookmarkEnd w:id="60"/>
    </w:p>
    <w:p w:rsidR="00965C50" w:rsidRPr="00B53001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B53001">
        <w:t>4.2.1 Перечень функций, подлежащих автоматизации:</w:t>
      </w:r>
      <w:bookmarkEnd w:id="62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A76292" w:rsidRDefault="00E01575" w:rsidP="00B53001">
      <w:r w:rsidRPr="00A76292">
        <w:lastRenderedPageBreak/>
        <w:t xml:space="preserve">Производит запуск </w:t>
      </w:r>
      <w:r w:rsidR="00483183" w:rsidRPr="00A76292">
        <w:rPr>
          <w:lang w:val="en-US"/>
        </w:rPr>
        <w:t>MySQL</w:t>
      </w:r>
      <w:r w:rsidRPr="00A76292"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A76292" w:rsidRDefault="00E01575" w:rsidP="00FB1478">
      <w:pPr>
        <w:pStyle w:val="a0"/>
      </w:pPr>
      <w:r w:rsidRPr="00A76292">
        <w:t>список объектов БД (содержит уникальный идентификатор объекта, имя объекта, его тип);</w:t>
      </w:r>
    </w:p>
    <w:p w:rsidR="00965C50" w:rsidRPr="00A76292" w:rsidRDefault="00E01575" w:rsidP="00FB1478">
      <w:pPr>
        <w:pStyle w:val="a0"/>
      </w:pPr>
      <w:r w:rsidRPr="00A76292">
        <w:t>список связей БД (содержит идентификаторы связанных объектов, тип связи);</w:t>
      </w:r>
    </w:p>
    <w:p w:rsidR="00965C50" w:rsidRPr="00A76292" w:rsidRDefault="00E01575" w:rsidP="00FB1478">
      <w:pPr>
        <w:pStyle w:val="a0"/>
      </w:pPr>
      <w:r w:rsidRPr="00A76292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 xml:space="preserve">Подсистема </w:t>
      </w:r>
      <w:r w:rsidR="00ED5108" w:rsidRPr="00A76292">
        <w:rPr>
          <w:b/>
        </w:rPr>
        <w:t>входа в профиль</w:t>
      </w:r>
      <w:r w:rsidRPr="00A76292">
        <w:rPr>
          <w:b/>
        </w:rPr>
        <w:t>:</w:t>
      </w:r>
    </w:p>
    <w:p w:rsidR="00C331EF" w:rsidRPr="00A76292" w:rsidRDefault="00ED5108" w:rsidP="00D87405">
      <w:r w:rsidRPr="00A76292">
        <w:t xml:space="preserve">Позволяет </w:t>
      </w:r>
      <w:r w:rsidR="00C16D76" w:rsidRPr="00A76292">
        <w:t>персонализировать данные о пользователе, опознает (аутентифицирует)</w:t>
      </w:r>
      <w:r w:rsidR="000D5F62" w:rsidRPr="00A76292">
        <w:t xml:space="preserve">, </w:t>
      </w:r>
      <w:r w:rsidR="00C16D76" w:rsidRPr="00A76292">
        <w:t>предоставляет доступ к аккаунту пользователя</w:t>
      </w:r>
      <w:r w:rsidR="000D5F62" w:rsidRPr="00A76292">
        <w:t xml:space="preserve"> и определяет его полномочия</w:t>
      </w:r>
      <w:r w:rsidR="00C16D76" w:rsidRPr="00A76292">
        <w:t xml:space="preserve">. </w:t>
      </w:r>
    </w:p>
    <w:p w:rsidR="000D5F62" w:rsidRPr="00A76292" w:rsidRDefault="00C331EF" w:rsidP="000D5F62">
      <w:r w:rsidRPr="00A76292">
        <w:t>Пользователь – покупатель имеет возможность просматривать информацию, связанную с фильмами, приобретать билеты на сеансы.</w:t>
      </w:r>
    </w:p>
    <w:p w:rsidR="00C331EF" w:rsidRPr="00A76292" w:rsidRDefault="000D5F62" w:rsidP="000D5F62">
      <w:r w:rsidRPr="00A76292">
        <w:t>Пользователь – а</w:t>
      </w:r>
      <w:r w:rsidR="00C331EF" w:rsidRPr="00A76292">
        <w:t xml:space="preserve">дминистратор так же имеет возможность просматривать информацию, корректировать данные, вести профилактические мероприятия, следить за правильностью ведения БД. </w:t>
      </w:r>
    </w:p>
    <w:p w:rsidR="00C16D76" w:rsidRPr="00A76292" w:rsidRDefault="00C16D76" w:rsidP="00C16D76">
      <w:pPr>
        <w:rPr>
          <w:b/>
        </w:rPr>
      </w:pPr>
      <w:r w:rsidRPr="00A76292">
        <w:rPr>
          <w:b/>
        </w:rPr>
        <w:t xml:space="preserve">Подсистема </w:t>
      </w:r>
      <w:r w:rsidR="005F6F94" w:rsidRPr="00A76292">
        <w:rPr>
          <w:b/>
        </w:rPr>
        <w:t>фильмы и актуальная информация</w:t>
      </w:r>
      <w:r w:rsidRPr="00A76292">
        <w:rPr>
          <w:b/>
        </w:rPr>
        <w:t>:</w:t>
      </w:r>
    </w:p>
    <w:p w:rsidR="00C16D76" w:rsidRPr="00A76292" w:rsidRDefault="000D5F62" w:rsidP="009D00F4">
      <w:r w:rsidRPr="00A76292">
        <w:t>Дает возможность просмотра данных, связанных с кинотеатром</w:t>
      </w:r>
      <w:r w:rsidR="009D00F4" w:rsidRPr="00A76292">
        <w:t>, актуальной информации, связанной с фильмами, а также графика показа фильмов</w:t>
      </w:r>
      <w:r w:rsidRPr="00A76292">
        <w:t>.</w:t>
      </w:r>
    </w:p>
    <w:p w:rsidR="000D5F62" w:rsidRPr="00A76292" w:rsidRDefault="000D5F62" w:rsidP="000D5F62">
      <w:r w:rsidRPr="00A76292">
        <w:t>Доступ пользователям – покупателям (просмотр данных и актуальной информации, возможность приобретения билетов);</w:t>
      </w:r>
    </w:p>
    <w:p w:rsidR="000D5F62" w:rsidRPr="00A76292" w:rsidRDefault="000D5F62" w:rsidP="000D5F62">
      <w:r w:rsidRPr="00A76292">
        <w:t>Доступ администратору (просмотр данных, корректировка информации в БД, вести профилактические мероприятия, следить за правильностью ведения БД).</w:t>
      </w:r>
    </w:p>
    <w:p w:rsidR="00C16D76" w:rsidRPr="00A76292" w:rsidRDefault="00C16D76" w:rsidP="00C16D76">
      <w:pPr>
        <w:rPr>
          <w:b/>
        </w:rPr>
      </w:pPr>
      <w:r w:rsidRPr="00A76292">
        <w:rPr>
          <w:b/>
        </w:rPr>
        <w:t>Подсистема покупки билетов</w:t>
      </w:r>
      <w:r w:rsidR="005F6F94" w:rsidRPr="00A76292">
        <w:rPr>
          <w:b/>
        </w:rPr>
        <w:t xml:space="preserve"> и бронирования мест</w:t>
      </w:r>
      <w:r w:rsidRPr="00A76292">
        <w:rPr>
          <w:b/>
        </w:rPr>
        <w:t>:</w:t>
      </w:r>
    </w:p>
    <w:p w:rsidR="002A5BA6" w:rsidRPr="00A76292" w:rsidRDefault="00944991" w:rsidP="002A5BA6">
      <w:r w:rsidRPr="00A76292">
        <w:lastRenderedPageBreak/>
        <w:t>Она состоит из выбора фильмов</w:t>
      </w:r>
      <w:r w:rsidR="002A5BA6" w:rsidRPr="00A76292">
        <w:t>, расписания показа, тарифов, бронирования места</w:t>
      </w:r>
      <w:r w:rsidRPr="00A76292">
        <w:t xml:space="preserve"> в зале</w:t>
      </w:r>
      <w:r w:rsidR="002A5BA6" w:rsidRPr="00A76292">
        <w:t xml:space="preserve"> и приобретения билетов. </w:t>
      </w:r>
    </w:p>
    <w:p w:rsidR="000D5F62" w:rsidRPr="00A76292" w:rsidRDefault="000D5F62" w:rsidP="00C16D76">
      <w:r w:rsidRPr="00A76292">
        <w:t>Предоставляет пользователям</w:t>
      </w:r>
      <w:r w:rsidR="006D460A" w:rsidRPr="00A76292">
        <w:t xml:space="preserve"> – </w:t>
      </w:r>
      <w:r w:rsidRPr="00A76292">
        <w:t>покупателям возможность приобретения билетов на показ фильма</w:t>
      </w:r>
      <w:r w:rsidR="00791CCB" w:rsidRPr="00A76292">
        <w:t>, а также бронирования мест в зале</w:t>
      </w:r>
      <w:r w:rsidRPr="00A76292">
        <w:t>.</w:t>
      </w:r>
    </w:p>
    <w:p w:rsidR="00AF1D70" w:rsidRPr="00A76292" w:rsidRDefault="00AF1D70" w:rsidP="00AF1D70">
      <w:r w:rsidRPr="00A76292">
        <w:t>Предоставляет администратору возможность просмотра данных, корректировки информации, ведения профилактических мероприятий.</w:t>
      </w:r>
    </w:p>
    <w:p w:rsidR="00965C50" w:rsidRPr="00B53001" w:rsidRDefault="00E01575" w:rsidP="00B53001">
      <w:pPr>
        <w:pStyle w:val="2"/>
      </w:pPr>
      <w:bookmarkStart w:id="63" w:name="__RefHeading___Toc187906055"/>
      <w:bookmarkStart w:id="64" w:name="_Toc132972555"/>
      <w:bookmarkEnd w:id="63"/>
      <w:r w:rsidRPr="00B53001">
        <w:t>4.3. Требования к видам обеспечения</w:t>
      </w:r>
      <w:bookmarkEnd w:id="64"/>
    </w:p>
    <w:p w:rsidR="00965C50" w:rsidRPr="00B53001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B53001">
        <w:t>4.3.1. Требования к информационному обеспечению</w:t>
      </w:r>
      <w:bookmarkEnd w:id="66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:rsidR="00641694" w:rsidRPr="00641694" w:rsidRDefault="00E01575" w:rsidP="00641694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965C50" w:rsidRPr="00A76292" w:rsidRDefault="00E01575" w:rsidP="00FB1478">
      <w:pPr>
        <w:pStyle w:val="a0"/>
      </w:pPr>
      <w:r w:rsidRPr="00A76292">
        <w:t>БД</w:t>
      </w:r>
      <w:r w:rsidR="00641694" w:rsidRPr="00A76292">
        <w:t xml:space="preserve"> Кинотеатр</w:t>
      </w:r>
      <w:r w:rsidRPr="00A76292">
        <w:t>;</w:t>
      </w:r>
    </w:p>
    <w:p w:rsidR="00965C50" w:rsidRPr="00A76292" w:rsidRDefault="00BE7A3F" w:rsidP="00FB1478">
      <w:pPr>
        <w:pStyle w:val="a0"/>
      </w:pPr>
      <w:r w:rsidRPr="00A76292">
        <w:t>в</w:t>
      </w:r>
      <w:r w:rsidR="00641694" w:rsidRPr="00A76292">
        <w:t>ход в профиль</w:t>
      </w:r>
      <w:r w:rsidR="00E01575" w:rsidRPr="00A76292">
        <w:t>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Выходной информацией служа</w:t>
      </w:r>
      <w:r w:rsidR="00F6156A" w:rsidRPr="00A76292">
        <w:rPr>
          <w:b/>
        </w:rPr>
        <w:t>т</w:t>
      </w:r>
      <w:r w:rsidRPr="00A76292">
        <w:rPr>
          <w:b/>
        </w:rPr>
        <w:t>:</w:t>
      </w:r>
    </w:p>
    <w:p w:rsidR="00965C50" w:rsidRPr="00A76292" w:rsidRDefault="00FB1478" w:rsidP="00FB1478">
      <w:pPr>
        <w:pStyle w:val="a0"/>
      </w:pPr>
      <w:r w:rsidRPr="00A76292">
        <w:t>и</w:t>
      </w:r>
      <w:r w:rsidR="00E01575" w:rsidRPr="00A76292">
        <w:t>зменения в объектах БД</w:t>
      </w:r>
      <w:r w:rsidR="00E45B68" w:rsidRPr="00A76292">
        <w:t>;</w:t>
      </w:r>
    </w:p>
    <w:p w:rsidR="00965C50" w:rsidRPr="00A76292" w:rsidRDefault="00E01575" w:rsidP="00FB1478">
      <w:pPr>
        <w:pStyle w:val="a0"/>
      </w:pPr>
      <w:r w:rsidRPr="00A76292">
        <w:t>файл с внесенными в него изменениями</w:t>
      </w:r>
      <w:r w:rsidR="00E45B68" w:rsidRPr="00A76292">
        <w:t>;</w:t>
      </w:r>
    </w:p>
    <w:p w:rsidR="00965C50" w:rsidRPr="00A76292" w:rsidRDefault="00E01575" w:rsidP="00FB1478">
      <w:pPr>
        <w:pStyle w:val="a0"/>
      </w:pPr>
      <w:r w:rsidRPr="00A76292">
        <w:t>отчет о введенной информации</w:t>
      </w:r>
      <w:r w:rsidR="00E45B68" w:rsidRPr="00A76292">
        <w:t>.</w:t>
      </w:r>
    </w:p>
    <w:p w:rsidR="00965C50" w:rsidRPr="00A76292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A76292">
        <w:t>4.3.2. Требования к лингвистическому обеспечению</w:t>
      </w:r>
      <w:bookmarkEnd w:id="68"/>
    </w:p>
    <w:p w:rsidR="00965C50" w:rsidRPr="00A76292" w:rsidRDefault="00E01575" w:rsidP="00B53001">
      <w:r w:rsidRPr="00A76292">
        <w:t>Шрифт ввода-вывода данных - кириллица;</w:t>
      </w:r>
    </w:p>
    <w:p w:rsidR="00965C50" w:rsidRPr="00A76292" w:rsidRDefault="00E01575" w:rsidP="00B53001">
      <w:pPr>
        <w:rPr>
          <w:b/>
          <w:highlight w:val="yellow"/>
        </w:rPr>
      </w:pPr>
      <w:r w:rsidRPr="00A76292">
        <w:rPr>
          <w:b/>
        </w:rPr>
        <w:t>Пользовательский</w:t>
      </w:r>
      <w:r w:rsidR="00C708D0" w:rsidRPr="00A76292">
        <w:rPr>
          <w:b/>
        </w:rPr>
        <w:t xml:space="preserve"> </w:t>
      </w:r>
      <w:r w:rsidRPr="00A76292">
        <w:rPr>
          <w:b/>
        </w:rPr>
        <w:t>интерфейс</w:t>
      </w:r>
      <w:r w:rsidR="00C708D0" w:rsidRPr="00A76292">
        <w:rPr>
          <w:b/>
        </w:rPr>
        <w:t xml:space="preserve"> </w:t>
      </w:r>
      <w:r w:rsidRPr="00A76292">
        <w:rPr>
          <w:b/>
        </w:rPr>
        <w:t>должен</w:t>
      </w:r>
      <w:r w:rsidR="00C708D0" w:rsidRPr="00A76292">
        <w:rPr>
          <w:b/>
        </w:rPr>
        <w:t xml:space="preserve"> </w:t>
      </w:r>
      <w:r w:rsidRPr="00A76292">
        <w:rPr>
          <w:b/>
        </w:rPr>
        <w:t>соответствовать</w:t>
      </w:r>
      <w:r w:rsidR="00C708D0" w:rsidRPr="00A76292">
        <w:rPr>
          <w:b/>
        </w:rPr>
        <w:t xml:space="preserve"> </w:t>
      </w:r>
      <w:r w:rsidRPr="00A76292">
        <w:rPr>
          <w:b/>
        </w:rPr>
        <w:t>следующим требованиям:</w:t>
      </w:r>
    </w:p>
    <w:p w:rsidR="00965C50" w:rsidRPr="00A76292" w:rsidRDefault="00E01575" w:rsidP="00B53001">
      <w:r w:rsidRPr="00A76292">
        <w:t>1. Эффективные интерфейсы должны быть очевидными и</w:t>
      </w:r>
      <w:r w:rsidR="00C708D0" w:rsidRPr="00A76292">
        <w:t xml:space="preserve"> </w:t>
      </w:r>
      <w:r w:rsidRPr="00A76292">
        <w:t>внушать</w:t>
      </w:r>
      <w:r w:rsidR="00C708D0" w:rsidRPr="00A76292">
        <w:t xml:space="preserve"> </w:t>
      </w:r>
      <w:r w:rsidRPr="00A76292">
        <w:t>своему пользователю чувство контроля.</w:t>
      </w:r>
      <w:r w:rsidR="00C708D0" w:rsidRPr="00A76292">
        <w:t xml:space="preserve"> </w:t>
      </w:r>
      <w:r w:rsidRPr="00A76292">
        <w:t>Необходимо,</w:t>
      </w:r>
      <w:r w:rsidR="00C708D0" w:rsidRPr="00A76292">
        <w:t xml:space="preserve"> </w:t>
      </w:r>
      <w:r w:rsidRPr="00A76292">
        <w:t>чтобы</w:t>
      </w:r>
      <w:r w:rsidR="00C708D0" w:rsidRPr="00A76292">
        <w:t xml:space="preserve"> </w:t>
      </w:r>
      <w:r w:rsidRPr="00A76292">
        <w:t>пользователь мог одним</w:t>
      </w:r>
      <w:r w:rsidR="00C708D0" w:rsidRPr="00A76292">
        <w:t xml:space="preserve"> </w:t>
      </w:r>
      <w:r w:rsidRPr="00A76292">
        <w:t>взглядом</w:t>
      </w:r>
      <w:r w:rsidR="00C708D0" w:rsidRPr="00A76292">
        <w:t xml:space="preserve"> </w:t>
      </w:r>
      <w:r w:rsidRPr="00A76292">
        <w:t>окинуть</w:t>
      </w:r>
      <w:r w:rsidR="00C708D0" w:rsidRPr="00A76292">
        <w:t xml:space="preserve"> </w:t>
      </w:r>
      <w:r w:rsidRPr="00A76292">
        <w:t>весь</w:t>
      </w:r>
      <w:r w:rsidR="00C708D0" w:rsidRPr="00A76292">
        <w:t xml:space="preserve"> </w:t>
      </w:r>
      <w:r w:rsidRPr="00A76292">
        <w:t>спектр</w:t>
      </w:r>
      <w:r w:rsidR="00C708D0" w:rsidRPr="00A76292">
        <w:t xml:space="preserve"> </w:t>
      </w:r>
      <w:r w:rsidRPr="00A76292">
        <w:t>своих</w:t>
      </w:r>
      <w:r w:rsidR="00C708D0" w:rsidRPr="00A76292">
        <w:t xml:space="preserve"> </w:t>
      </w:r>
      <w:r w:rsidRPr="00A76292">
        <w:t>возможностей, понять, как достичь своих целей и выполнить работу.</w:t>
      </w:r>
    </w:p>
    <w:p w:rsidR="00965C50" w:rsidRPr="00A76292" w:rsidRDefault="00E01575" w:rsidP="00B53001">
      <w:r w:rsidRPr="00A76292">
        <w:t>2.</w:t>
      </w:r>
      <w:r w:rsidR="00C708D0" w:rsidRPr="00A76292">
        <w:t xml:space="preserve"> </w:t>
      </w:r>
      <w:r w:rsidRPr="00A76292">
        <w:t>Эффективные</w:t>
      </w:r>
      <w:r w:rsidR="00C708D0" w:rsidRPr="00A76292">
        <w:t xml:space="preserve"> </w:t>
      </w:r>
      <w:r w:rsidRPr="00A76292">
        <w:t>интерфейсы</w:t>
      </w:r>
      <w:r w:rsidR="00C708D0" w:rsidRPr="00A76292">
        <w:t xml:space="preserve"> </w:t>
      </w:r>
      <w:r w:rsidRPr="00A76292">
        <w:t>не</w:t>
      </w:r>
      <w:r w:rsidR="00C708D0" w:rsidRPr="00A76292">
        <w:t xml:space="preserve"> </w:t>
      </w:r>
      <w:r w:rsidRPr="00A76292">
        <w:t>должны</w:t>
      </w:r>
      <w:r w:rsidR="00C708D0" w:rsidRPr="00A76292">
        <w:t xml:space="preserve"> </w:t>
      </w:r>
      <w:r w:rsidRPr="00A76292">
        <w:t>беспокоить</w:t>
      </w:r>
      <w:r w:rsidR="00C708D0" w:rsidRPr="00A76292">
        <w:t xml:space="preserve"> </w:t>
      </w:r>
      <w:r w:rsidRPr="00A76292">
        <w:t>пользователя</w:t>
      </w:r>
      <w:r w:rsidR="00C708D0" w:rsidRPr="00A76292">
        <w:t xml:space="preserve"> </w:t>
      </w:r>
      <w:r w:rsidRPr="00A76292">
        <w:t>внутренним взаимодействием с</w:t>
      </w:r>
      <w:r w:rsidR="00C708D0" w:rsidRPr="00A76292">
        <w:t xml:space="preserve"> </w:t>
      </w:r>
      <w:r w:rsidRPr="00A76292">
        <w:t>системой.</w:t>
      </w:r>
      <w:r w:rsidR="00C708D0" w:rsidRPr="00A76292">
        <w:t xml:space="preserve"> </w:t>
      </w:r>
      <w:r w:rsidRPr="00A76292">
        <w:t>Необходимо</w:t>
      </w:r>
      <w:r w:rsidR="00C708D0" w:rsidRPr="00A76292">
        <w:t xml:space="preserve"> </w:t>
      </w:r>
      <w:r w:rsidRPr="00A76292">
        <w:t>бережное</w:t>
      </w:r>
      <w:r w:rsidR="00C708D0" w:rsidRPr="00A76292">
        <w:t xml:space="preserve"> </w:t>
      </w:r>
      <w:r w:rsidRPr="00A76292">
        <w:t>и непрерывное сохранение работы,</w:t>
      </w:r>
      <w:r w:rsidR="00C708D0" w:rsidRPr="00A76292">
        <w:t xml:space="preserve"> </w:t>
      </w:r>
      <w:r w:rsidRPr="00A76292">
        <w:t>с</w:t>
      </w:r>
      <w:r w:rsidR="00C708D0" w:rsidRPr="00A76292">
        <w:t xml:space="preserve"> </w:t>
      </w:r>
      <w:r w:rsidRPr="00A76292">
        <w:t>предоставлением</w:t>
      </w:r>
      <w:r w:rsidR="00C708D0" w:rsidRPr="00A76292">
        <w:t xml:space="preserve"> </w:t>
      </w:r>
      <w:r w:rsidRPr="00A76292">
        <w:t>пользователю возможности отменять любые действия в любое время.</w:t>
      </w:r>
    </w:p>
    <w:p w:rsidR="00965C50" w:rsidRPr="00A76292" w:rsidRDefault="00E01575" w:rsidP="00B53001">
      <w:pPr>
        <w:pStyle w:val="3"/>
      </w:pPr>
      <w:bookmarkStart w:id="69" w:name="__RefHeading___Toc187906058"/>
      <w:bookmarkStart w:id="70" w:name="_Toc132972558"/>
      <w:bookmarkEnd w:id="69"/>
      <w:r w:rsidRPr="00A76292">
        <w:lastRenderedPageBreak/>
        <w:t>4.3.3. Требования к программному обеспечению</w:t>
      </w:r>
      <w:bookmarkEnd w:id="70"/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ИС учета и контроля ТВКР требует для своей работы установки следующего ПО:</w:t>
      </w:r>
    </w:p>
    <w:p w:rsidR="00965C50" w:rsidRPr="00A76292" w:rsidRDefault="00E01575" w:rsidP="009548C7">
      <w:pPr>
        <w:rPr>
          <w:b/>
        </w:rPr>
      </w:pPr>
      <w:r w:rsidRPr="00A76292">
        <w:rPr>
          <w:b/>
        </w:rPr>
        <w:t xml:space="preserve">На сервере </w:t>
      </w:r>
      <w:r w:rsidR="008F073A" w:rsidRPr="00A76292">
        <w:rPr>
          <w:b/>
        </w:rPr>
        <w:t>АИС Кинотеатр</w:t>
      </w:r>
      <w:r w:rsidRPr="00A76292">
        <w:rPr>
          <w:b/>
        </w:rPr>
        <w:t xml:space="preserve"> должны быть установлены: </w:t>
      </w:r>
    </w:p>
    <w:p w:rsidR="00965C50" w:rsidRPr="00A76292" w:rsidRDefault="00E01575" w:rsidP="00754F09">
      <w:pPr>
        <w:pStyle w:val="a0"/>
        <w:numPr>
          <w:ilvl w:val="0"/>
          <w:numId w:val="41"/>
        </w:numPr>
      </w:pPr>
      <w:r w:rsidRPr="00A76292">
        <w:t>Операционная система: Mic</w:t>
      </w:r>
      <w:r w:rsidR="002A6DCE" w:rsidRPr="00A76292">
        <w:t>rosoft Windows 7 и выше;</w:t>
      </w:r>
    </w:p>
    <w:p w:rsidR="00965C50" w:rsidRPr="00A76292" w:rsidRDefault="002A6DCE" w:rsidP="00754F09">
      <w:pPr>
        <w:pStyle w:val="a0"/>
        <w:numPr>
          <w:ilvl w:val="0"/>
          <w:numId w:val="41"/>
        </w:numPr>
      </w:pPr>
      <w:r w:rsidRPr="00A76292">
        <w:rPr>
          <w:lang w:val="en-US"/>
        </w:rPr>
        <w:t>MySQL</w:t>
      </w:r>
      <w:r w:rsidR="00E01575" w:rsidRPr="00A76292">
        <w:t xml:space="preserve"> (БД</w:t>
      </w:r>
      <w:r w:rsidRPr="00A76292">
        <w:rPr>
          <w:lang w:val="en-US"/>
        </w:rPr>
        <w:t xml:space="preserve"> </w:t>
      </w:r>
      <w:r w:rsidRPr="00A76292">
        <w:t>Кинотеатр</w:t>
      </w:r>
      <w:r w:rsidR="00E01575" w:rsidRPr="00A76292">
        <w:t>)</w:t>
      </w:r>
      <w:r w:rsidRPr="00A76292">
        <w:t>.</w:t>
      </w:r>
    </w:p>
    <w:p w:rsidR="00965C50" w:rsidRPr="00A76292" w:rsidRDefault="00E01575" w:rsidP="009548C7">
      <w:pPr>
        <w:rPr>
          <w:b/>
        </w:rPr>
      </w:pPr>
      <w:r w:rsidRPr="00A76292">
        <w:rPr>
          <w:b/>
        </w:rPr>
        <w:t xml:space="preserve">На рабочей станции пользователя необходимо установить: </w:t>
      </w:r>
    </w:p>
    <w:p w:rsidR="00965C50" w:rsidRPr="00A76292" w:rsidRDefault="00E01575" w:rsidP="002A6DCE">
      <w:pPr>
        <w:pStyle w:val="a0"/>
        <w:numPr>
          <w:ilvl w:val="0"/>
          <w:numId w:val="43"/>
        </w:numPr>
      </w:pPr>
      <w:r w:rsidRPr="00A76292">
        <w:t xml:space="preserve">Операционная система: Microsoft Windows </w:t>
      </w:r>
      <w:r w:rsidR="002A6DCE" w:rsidRPr="00A76292">
        <w:t>7 и выше;</w:t>
      </w:r>
    </w:p>
    <w:p w:rsidR="00965C50" w:rsidRPr="00A76292" w:rsidRDefault="008F073A" w:rsidP="009548C7">
      <w:pPr>
        <w:pStyle w:val="a0"/>
        <w:numPr>
          <w:ilvl w:val="0"/>
          <w:numId w:val="43"/>
        </w:numPr>
      </w:pPr>
      <w:r w:rsidRPr="00A76292">
        <w:t>АИС Кинотеатр</w:t>
      </w:r>
      <w:r w:rsidR="00E01575" w:rsidRPr="00A76292">
        <w:t>.</w:t>
      </w:r>
    </w:p>
    <w:p w:rsidR="00965C50" w:rsidRPr="00A76292" w:rsidRDefault="00E01575" w:rsidP="00B53001">
      <w:pPr>
        <w:pStyle w:val="3"/>
      </w:pPr>
      <w:bookmarkStart w:id="71" w:name="__RefHeading___Toc187906059"/>
      <w:bookmarkStart w:id="72" w:name="_Toc132972559"/>
      <w:bookmarkEnd w:id="71"/>
      <w:r w:rsidRPr="00A76292">
        <w:t>4.3.4. Требования к техническому обеспечению.</w:t>
      </w:r>
      <w:bookmarkEnd w:id="72"/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Для функционирования ИС необходимо:</w:t>
      </w:r>
    </w:p>
    <w:p w:rsidR="00965C50" w:rsidRPr="00A76292" w:rsidRDefault="00E01575" w:rsidP="00754F09">
      <w:pPr>
        <w:pStyle w:val="a0"/>
        <w:rPr>
          <w:i/>
        </w:rPr>
      </w:pPr>
      <w:r w:rsidRPr="00A76292">
        <w:t>локальная вычислительная сеть на основе протокола TCP/IP с пропускной способностью 10/100 Мбит/с.</w:t>
      </w:r>
    </w:p>
    <w:p w:rsidR="00A32586" w:rsidRPr="00A76292" w:rsidRDefault="00E01575" w:rsidP="00A32586">
      <w:pPr>
        <w:rPr>
          <w:b/>
          <w:bCs/>
        </w:rPr>
      </w:pPr>
      <w:r w:rsidRPr="00A76292">
        <w:rPr>
          <w:b/>
          <w:bCs/>
        </w:rPr>
        <w:t>Сервер должен удовлетворять следующим минимальным требованиям:</w:t>
      </w:r>
    </w:p>
    <w:p w:rsidR="00BB5886" w:rsidRPr="00A76292" w:rsidRDefault="00BB5886" w:rsidP="00BB5886">
      <w:pPr>
        <w:pStyle w:val="a0"/>
      </w:pPr>
      <w:r w:rsidRPr="00A76292">
        <w:t>процессор Intel Core i3;</w:t>
      </w:r>
    </w:p>
    <w:p w:rsidR="00A32586" w:rsidRPr="00A76292" w:rsidRDefault="00A32586" w:rsidP="00A32586">
      <w:pPr>
        <w:pStyle w:val="a0"/>
      </w:pPr>
      <w:r w:rsidRPr="00A76292">
        <w:t>4 gb и более оперативной памяти;</w:t>
      </w:r>
    </w:p>
    <w:p w:rsidR="00A32586" w:rsidRPr="00A76292" w:rsidRDefault="00A32586" w:rsidP="00A32586">
      <w:pPr>
        <w:pStyle w:val="a0"/>
      </w:pPr>
      <w:r w:rsidRPr="00A76292">
        <w:t>118 gb – жесткий диск;</w:t>
      </w:r>
    </w:p>
    <w:p w:rsidR="00A32586" w:rsidRPr="00A76292" w:rsidRDefault="00A32586" w:rsidP="00A32586">
      <w:pPr>
        <w:pStyle w:val="a0"/>
      </w:pPr>
      <w:r w:rsidRPr="00A76292">
        <w:t>монитор – Full HD;</w:t>
      </w:r>
    </w:p>
    <w:p w:rsidR="00965C50" w:rsidRPr="00A76292" w:rsidRDefault="00F65349" w:rsidP="00BB5886">
      <w:pPr>
        <w:pStyle w:val="a0"/>
      </w:pPr>
      <w:r w:rsidRPr="00A76292">
        <w:t xml:space="preserve">клавиатура </w:t>
      </w:r>
      <w:r w:rsidR="00BB5886" w:rsidRPr="00A76292">
        <w:t>–</w:t>
      </w:r>
      <w:r w:rsidRPr="00A76292">
        <w:t xml:space="preserve"> 101/102 клавиши; </w:t>
      </w:r>
    </w:p>
    <w:p w:rsidR="00965C50" w:rsidRPr="00A76292" w:rsidRDefault="00F65349" w:rsidP="00754F09">
      <w:pPr>
        <w:pStyle w:val="a0"/>
      </w:pPr>
      <w:r w:rsidRPr="00A76292">
        <w:t>манипулятор типа «мышь».</w:t>
      </w:r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 xml:space="preserve">Требования, предъявляемые к конфигурации клиентских станций: </w:t>
      </w:r>
    </w:p>
    <w:p w:rsidR="00BB5886" w:rsidRPr="00A76292" w:rsidRDefault="00BB5886" w:rsidP="00BB5886">
      <w:pPr>
        <w:pStyle w:val="a0"/>
        <w:rPr>
          <w:spacing w:val="-1"/>
        </w:rPr>
      </w:pPr>
      <w:r w:rsidRPr="00A76292">
        <w:rPr>
          <w:spacing w:val="-1"/>
        </w:rPr>
        <w:t>процессор Intel Core i3;</w:t>
      </w:r>
    </w:p>
    <w:p w:rsidR="00A32586" w:rsidRPr="00A76292" w:rsidRDefault="00A32586" w:rsidP="00A32586">
      <w:pPr>
        <w:pStyle w:val="a0"/>
        <w:rPr>
          <w:spacing w:val="-1"/>
        </w:rPr>
      </w:pPr>
      <w:r w:rsidRPr="00A76292">
        <w:rPr>
          <w:spacing w:val="-1"/>
        </w:rPr>
        <w:t>4 gb и более оперативной памяти;</w:t>
      </w:r>
    </w:p>
    <w:p w:rsidR="00A32586" w:rsidRPr="00A76292" w:rsidRDefault="00A32586" w:rsidP="00A32586">
      <w:pPr>
        <w:pStyle w:val="a0"/>
        <w:rPr>
          <w:spacing w:val="-1"/>
        </w:rPr>
      </w:pPr>
      <w:r w:rsidRPr="00A76292">
        <w:rPr>
          <w:spacing w:val="-1"/>
        </w:rPr>
        <w:t>118 gb – жесткий диск;</w:t>
      </w:r>
    </w:p>
    <w:p w:rsidR="00A32586" w:rsidRPr="00A76292" w:rsidRDefault="00A32586" w:rsidP="00A32586">
      <w:pPr>
        <w:pStyle w:val="a0"/>
        <w:rPr>
          <w:spacing w:val="-1"/>
        </w:rPr>
      </w:pPr>
      <w:r w:rsidRPr="00A76292">
        <w:rPr>
          <w:spacing w:val="-1"/>
        </w:rPr>
        <w:t>монитор – Full HD;</w:t>
      </w:r>
    </w:p>
    <w:p w:rsidR="00965C50" w:rsidRPr="00A76292" w:rsidRDefault="009548C7" w:rsidP="00BB5886">
      <w:pPr>
        <w:pStyle w:val="a0"/>
      </w:pPr>
      <w:r w:rsidRPr="00A76292">
        <w:t>к</w:t>
      </w:r>
      <w:r w:rsidR="00E01575" w:rsidRPr="00A76292">
        <w:t xml:space="preserve">лавиатура </w:t>
      </w:r>
      <w:r w:rsidR="00BB5886" w:rsidRPr="00A76292">
        <w:t>–</w:t>
      </w:r>
      <w:r w:rsidR="00E01575" w:rsidRPr="00A76292">
        <w:t xml:space="preserve"> 101/102 клавиши; </w:t>
      </w:r>
    </w:p>
    <w:p w:rsidR="00965C50" w:rsidRPr="00A76292" w:rsidRDefault="009548C7" w:rsidP="00F51742">
      <w:pPr>
        <w:pStyle w:val="a0"/>
      </w:pPr>
      <w:r w:rsidRPr="00A76292">
        <w:t>м</w:t>
      </w:r>
      <w:r w:rsidR="00E01575" w:rsidRPr="00A76292">
        <w:t>анипулятор типа «мышь».</w:t>
      </w:r>
    </w:p>
    <w:p w:rsidR="00965C50" w:rsidRPr="00A76292" w:rsidRDefault="00E01575" w:rsidP="00B53001">
      <w:pPr>
        <w:pStyle w:val="3"/>
      </w:pPr>
      <w:bookmarkStart w:id="73" w:name="__RefHeading___Toc187906060"/>
      <w:bookmarkStart w:id="74" w:name="_Toc132972560"/>
      <w:bookmarkEnd w:id="73"/>
      <w:r w:rsidRPr="00A76292">
        <w:t>4.3.5</w:t>
      </w:r>
      <w:r w:rsidR="00C708D0" w:rsidRPr="00A76292">
        <w:t xml:space="preserve"> </w:t>
      </w:r>
      <w:r w:rsidRPr="00A76292">
        <w:t>Требования к методическому обеспечению</w:t>
      </w:r>
      <w:bookmarkEnd w:id="74"/>
    </w:p>
    <w:p w:rsidR="00965C50" w:rsidRPr="00A76292" w:rsidRDefault="00E01575" w:rsidP="00B53001">
      <w:pPr>
        <w:rPr>
          <w:b/>
        </w:rPr>
      </w:pPr>
      <w:r w:rsidRPr="00A76292">
        <w:rPr>
          <w:b/>
        </w:rPr>
        <w:t>Необходимо создать новые документы:</w:t>
      </w:r>
    </w:p>
    <w:p w:rsidR="00965C50" w:rsidRPr="00A76292" w:rsidRDefault="00E01575" w:rsidP="00F51742">
      <w:pPr>
        <w:pStyle w:val="a0"/>
      </w:pPr>
      <w:r w:rsidRPr="00A76292">
        <w:lastRenderedPageBreak/>
        <w:t xml:space="preserve">«Руководство пользователя </w:t>
      </w:r>
      <w:r w:rsidR="00974724" w:rsidRPr="00A76292">
        <w:t>АИС Кинотеатр</w:t>
      </w:r>
      <w:r w:rsidRPr="00A76292">
        <w:t xml:space="preserve"> для </w:t>
      </w:r>
      <w:r w:rsidR="00E92A30" w:rsidRPr="00A76292">
        <w:t>пользователя, покупателя</w:t>
      </w:r>
      <w:r w:rsidRPr="00A76292">
        <w:t>»;</w:t>
      </w:r>
    </w:p>
    <w:p w:rsidR="00965C50" w:rsidRPr="00A76292" w:rsidRDefault="00E01575" w:rsidP="00F51742">
      <w:pPr>
        <w:pStyle w:val="a0"/>
      </w:pPr>
      <w:r w:rsidRPr="00A76292">
        <w:t xml:space="preserve">«Руководство пользователя </w:t>
      </w:r>
      <w:r w:rsidR="00974724" w:rsidRPr="00A76292">
        <w:t>АИС Кинотеатр</w:t>
      </w:r>
      <w:r w:rsidRPr="00A76292">
        <w:t xml:space="preserve"> для </w:t>
      </w:r>
      <w:r w:rsidR="00E92A30" w:rsidRPr="00A76292">
        <w:t>администратора».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B53001">
        <w:lastRenderedPageBreak/>
        <w:t>5. Состав и содержание работ по созданию системы</w:t>
      </w:r>
      <w:bookmarkEnd w:id="76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A76292" w:rsidRDefault="00E01575" w:rsidP="00B53001">
      <w:r w:rsidRPr="00A76292">
        <w:t>Разработка системы предполагается по укрупненному календарному плану, приведенному в таблице 1.1.</w:t>
      </w:r>
    </w:p>
    <w:p w:rsidR="00965C50" w:rsidRPr="00A76292" w:rsidRDefault="00E01575" w:rsidP="00B53001">
      <w:r w:rsidRPr="00A76292">
        <w:t>Таблица 1.1 – Календарный план работ по созданию</w:t>
      </w:r>
      <w:r w:rsidR="00C708D0" w:rsidRPr="00A76292">
        <w:t xml:space="preserve"> </w:t>
      </w:r>
      <w:r w:rsidR="00E92A30" w:rsidRPr="00A76292">
        <w:t>АИС Кинотеатр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A76292" w:rsidRPr="00A7629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Результаты работ</w:t>
            </w:r>
          </w:p>
        </w:tc>
      </w:tr>
      <w:tr w:rsidR="00A76292" w:rsidRPr="00A7629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</w:pPr>
            <w:r w:rsidRPr="00A76292">
              <w:t xml:space="preserve">1. </w:t>
            </w:r>
            <w:r w:rsidR="00CC3C81" w:rsidRPr="00A76292">
              <w:t>Техническое задание</w:t>
            </w:r>
            <w:r w:rsidRPr="00A76292">
              <w:t>.</w:t>
            </w:r>
          </w:p>
          <w:p w:rsidR="00965C50" w:rsidRPr="00A76292" w:rsidRDefault="00E01575" w:rsidP="00CC3C81">
            <w:pPr>
              <w:pStyle w:val="a7"/>
            </w:pPr>
            <w:r w:rsidRPr="00A76292">
              <w:t xml:space="preserve">1.1. </w:t>
            </w:r>
            <w:r w:rsidR="00CC3C81" w:rsidRPr="00A76292">
              <w:t>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4F1D2D" w:rsidP="00F51742">
            <w:pPr>
              <w:pStyle w:val="a7"/>
              <w:rPr>
                <w:highlight w:val="yellow"/>
                <w:lang w:val="en-US"/>
              </w:rPr>
            </w:pPr>
            <w:r w:rsidRPr="00A76292">
              <w:rPr>
                <w:highlight w:val="yellow"/>
              </w:rPr>
              <w:t>25.04</w:t>
            </w:r>
            <w:r w:rsidR="00E01575" w:rsidRPr="00A76292">
              <w:rPr>
                <w:highlight w:val="yellow"/>
              </w:rPr>
              <w:t>.</w:t>
            </w:r>
            <w:r w:rsidRPr="00A76292">
              <w:rPr>
                <w:highlight w:val="yellow"/>
                <w:lang w:val="en-US"/>
              </w:rPr>
              <w:t>23</w:t>
            </w:r>
            <w:r w:rsidRPr="00A76292">
              <w:rPr>
                <w:highlight w:val="yellow"/>
              </w:rPr>
              <w:t xml:space="preserve"> – 02.05</w:t>
            </w:r>
            <w:r w:rsidR="00E01575" w:rsidRPr="00A76292">
              <w:rPr>
                <w:highlight w:val="yellow"/>
              </w:rPr>
              <w:t>.</w:t>
            </w:r>
            <w:r w:rsidR="00F65349" w:rsidRPr="00A76292">
              <w:rPr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CC3C81" w:rsidP="00F51742">
            <w:pPr>
              <w:pStyle w:val="a7"/>
            </w:pPr>
            <w:r w:rsidRPr="00A76292">
              <w:t>Описание функций, функций подсистем, их целей. Создание технического задания.</w:t>
            </w:r>
          </w:p>
        </w:tc>
      </w:tr>
      <w:tr w:rsidR="00A76292" w:rsidRPr="00A7629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C3C81" w:rsidRPr="00A76292" w:rsidRDefault="00E01575" w:rsidP="00CC3C81">
            <w:pPr>
              <w:pStyle w:val="a7"/>
            </w:pPr>
            <w:r w:rsidRPr="00A76292">
              <w:t xml:space="preserve">2. </w:t>
            </w:r>
            <w:r w:rsidR="00CC3C81" w:rsidRPr="00A76292">
              <w:t>Эскизный проект.</w:t>
            </w:r>
          </w:p>
          <w:p w:rsidR="00CC3C81" w:rsidRPr="00A76292" w:rsidRDefault="00CC3C81" w:rsidP="00CC3C81">
            <w:pPr>
              <w:pStyle w:val="a7"/>
            </w:pPr>
            <w:r w:rsidRPr="00A76292">
              <w:t>2.1. Проектирование дизайна интерфейса.</w:t>
            </w:r>
          </w:p>
          <w:p w:rsidR="00965C50" w:rsidRPr="00A76292" w:rsidRDefault="00CC3C81" w:rsidP="00CC3C81">
            <w:pPr>
              <w:pStyle w:val="a7"/>
            </w:pPr>
            <w:r w:rsidRPr="00A76292"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6A65F2" w:rsidP="00CC3C81">
            <w:pPr>
              <w:pStyle w:val="a7"/>
              <w:rPr>
                <w:highlight w:val="yellow"/>
                <w:lang w:val="en-US"/>
              </w:rPr>
            </w:pPr>
            <w:r w:rsidRPr="00A76292">
              <w:rPr>
                <w:highlight w:val="yellow"/>
              </w:rPr>
              <w:t>03</w:t>
            </w:r>
            <w:r w:rsidR="004F1D2D" w:rsidRPr="00A76292">
              <w:rPr>
                <w:highlight w:val="yellow"/>
              </w:rPr>
              <w:t>.05</w:t>
            </w:r>
            <w:r w:rsidR="00E01575" w:rsidRPr="00A76292">
              <w:rPr>
                <w:highlight w:val="yellow"/>
              </w:rPr>
              <w:t>.</w:t>
            </w:r>
            <w:r w:rsidR="004F1D2D" w:rsidRPr="00A76292">
              <w:rPr>
                <w:highlight w:val="yellow"/>
                <w:lang w:val="en-US"/>
              </w:rPr>
              <w:t>23</w:t>
            </w:r>
            <w:r w:rsidR="002B3E32">
              <w:rPr>
                <w:highlight w:val="yellow"/>
              </w:rPr>
              <w:t xml:space="preserve"> – 17</w:t>
            </w:r>
            <w:r w:rsidR="004F1D2D" w:rsidRPr="00A76292">
              <w:rPr>
                <w:highlight w:val="yellow"/>
              </w:rPr>
              <w:t>.05</w:t>
            </w:r>
            <w:r w:rsidR="00E01575" w:rsidRPr="00A76292">
              <w:rPr>
                <w:highlight w:val="yellow"/>
              </w:rPr>
              <w:t>.</w:t>
            </w:r>
            <w:r w:rsidR="004F1D2D" w:rsidRPr="00A76292">
              <w:rPr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CC3C81" w:rsidP="00F51742">
            <w:pPr>
              <w:pStyle w:val="a7"/>
            </w:pPr>
            <w:r w:rsidRPr="00A76292">
              <w:t>Описание ПО, информационной базы, интерфейса. Создание дизайна интерфейса и модели базы данных.</w:t>
            </w:r>
          </w:p>
        </w:tc>
      </w:tr>
      <w:tr w:rsidR="00A76292" w:rsidRPr="00A7629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C3C81" w:rsidRPr="00A76292" w:rsidRDefault="00CC3C81" w:rsidP="00CC3C81">
            <w:pPr>
              <w:pStyle w:val="a7"/>
            </w:pPr>
            <w:r w:rsidRPr="00A76292">
              <w:t>3. Технический проект.</w:t>
            </w:r>
          </w:p>
          <w:p w:rsidR="00965C50" w:rsidRPr="00A76292" w:rsidRDefault="00CC3C81" w:rsidP="00CC3C81">
            <w:pPr>
              <w:pStyle w:val="a7"/>
            </w:pPr>
            <w:r w:rsidRPr="00A76292">
              <w:t>3.1. Разработка программного обеспечения.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2B3E32" w:rsidP="004F1D2D">
            <w:pPr>
              <w:pStyle w:val="a7"/>
              <w:rPr>
                <w:highlight w:val="yellow"/>
              </w:rPr>
            </w:pPr>
            <w:r>
              <w:rPr>
                <w:highlight w:val="yellow"/>
              </w:rPr>
              <w:t>18</w:t>
            </w:r>
            <w:bookmarkStart w:id="77" w:name="_GoBack"/>
            <w:bookmarkEnd w:id="77"/>
            <w:r w:rsidR="004F1D2D" w:rsidRPr="00A76292">
              <w:rPr>
                <w:highlight w:val="yellow"/>
              </w:rPr>
              <w:t>.05</w:t>
            </w:r>
            <w:r w:rsidR="00E01575" w:rsidRPr="00A76292">
              <w:rPr>
                <w:highlight w:val="yellow"/>
              </w:rPr>
              <w:t>.</w:t>
            </w:r>
            <w:r w:rsidR="008A7F0F" w:rsidRPr="00A76292">
              <w:rPr>
                <w:highlight w:val="yellow"/>
                <w:lang w:val="en-US"/>
              </w:rPr>
              <w:t>23</w:t>
            </w:r>
            <w:r>
              <w:rPr>
                <w:highlight w:val="yellow"/>
              </w:rPr>
              <w:t xml:space="preserve"> - 24</w:t>
            </w:r>
            <w:r w:rsidR="00E01575" w:rsidRPr="00A76292">
              <w:rPr>
                <w:highlight w:val="yellow"/>
              </w:rPr>
              <w:t>.0</w:t>
            </w:r>
            <w:r w:rsidR="004F1D2D" w:rsidRPr="00A76292">
              <w:rPr>
                <w:highlight w:val="yellow"/>
              </w:rPr>
              <w:t>5</w:t>
            </w:r>
            <w:r w:rsidR="00E01575" w:rsidRPr="00A76292">
              <w:rPr>
                <w:highlight w:val="yellow"/>
              </w:rPr>
              <w:t>.</w:t>
            </w:r>
            <w:r w:rsidR="008A7F0F" w:rsidRPr="00A76292">
              <w:rPr>
                <w:highlight w:val="yellow"/>
                <w:lang w:val="en-US"/>
              </w:rPr>
              <w:t>2</w:t>
            </w:r>
            <w:r w:rsidR="004F1D2D" w:rsidRPr="00A76292">
              <w:rPr>
                <w:highlight w:val="yellow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CC3C81" w:rsidP="00F51742">
            <w:pPr>
              <w:pStyle w:val="a7"/>
            </w:pPr>
            <w:r w:rsidRPr="00A76292">
              <w:t>Готовая версия ПО. Руководство пользователя.</w:t>
            </w:r>
          </w:p>
        </w:tc>
      </w:tr>
      <w:tr w:rsidR="00A76292" w:rsidRPr="00A76292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C3C81" w:rsidRPr="00A76292" w:rsidRDefault="00E01575" w:rsidP="00CC3C81">
            <w:pPr>
              <w:pStyle w:val="a7"/>
            </w:pPr>
            <w:r w:rsidRPr="00A76292">
              <w:t xml:space="preserve">4. </w:t>
            </w:r>
            <w:r w:rsidR="00CC3C81" w:rsidRPr="00A76292">
              <w:t>Тестирование.</w:t>
            </w:r>
          </w:p>
          <w:p w:rsidR="00965C50" w:rsidRPr="00A76292" w:rsidRDefault="00CC3C81" w:rsidP="00CC3C81">
            <w:pPr>
              <w:pStyle w:val="a7"/>
            </w:pPr>
            <w:r w:rsidRPr="00A76292"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2B3E32" w:rsidP="00F51742">
            <w:pPr>
              <w:pStyle w:val="a7"/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25</w:t>
            </w:r>
            <w:r w:rsidR="004F1D2D" w:rsidRPr="00A76292">
              <w:rPr>
                <w:highlight w:val="yellow"/>
              </w:rPr>
              <w:t>.05</w:t>
            </w:r>
            <w:r w:rsidR="00E01575" w:rsidRPr="00A76292">
              <w:rPr>
                <w:highlight w:val="yellow"/>
              </w:rPr>
              <w:t>.</w:t>
            </w:r>
            <w:r w:rsidR="008A7F0F" w:rsidRPr="00A76292">
              <w:rPr>
                <w:highlight w:val="yellow"/>
                <w:lang w:val="en-US"/>
              </w:rPr>
              <w:t>23</w:t>
            </w:r>
            <w:r w:rsidR="006A65F2" w:rsidRPr="00A76292">
              <w:rPr>
                <w:highlight w:val="yellow"/>
              </w:rPr>
              <w:t xml:space="preserve"> – 3</w:t>
            </w:r>
            <w:r w:rsidR="004F1D2D" w:rsidRPr="00A76292">
              <w:rPr>
                <w:highlight w:val="yellow"/>
              </w:rPr>
              <w:t>0.05</w:t>
            </w:r>
            <w:r w:rsidR="00E01575" w:rsidRPr="00A76292">
              <w:rPr>
                <w:highlight w:val="yellow"/>
              </w:rPr>
              <w:t>.</w:t>
            </w:r>
            <w:r w:rsidR="008A7F0F" w:rsidRPr="00A76292">
              <w:rPr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CC3C81" w:rsidP="00F51742">
            <w:pPr>
              <w:pStyle w:val="a7"/>
            </w:pPr>
            <w:r w:rsidRPr="00A76292">
              <w:t>Протокол испытаний. Устранение неполадок. Внесение изменений в документацию.</w:t>
            </w:r>
          </w:p>
        </w:tc>
      </w:tr>
    </w:tbl>
    <w:p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Б</w:t>
      </w:r>
      <w:r w:rsidR="005A3F46">
        <w:t>Д</w:t>
      </w:r>
      <w:r w:rsidRPr="007A52E0">
        <w:t>;</w:t>
      </w:r>
    </w:p>
    <w:p w:rsidR="00965C50" w:rsidRPr="007A52E0" w:rsidRDefault="00F51742" w:rsidP="005A3F46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</w:t>
      </w:r>
      <w:r w:rsidR="005A3F46">
        <w:t>покупателя</w:t>
      </w:r>
      <w:r w:rsidRPr="007A52E0">
        <w:t>;</w:t>
      </w:r>
    </w:p>
    <w:p w:rsidR="00965C50" w:rsidRPr="007A52E0" w:rsidRDefault="00F51742" w:rsidP="005A3F46">
      <w:pPr>
        <w:pStyle w:val="a0"/>
      </w:pPr>
      <w:r w:rsidRPr="007A52E0">
        <w:t xml:space="preserve">руководство пользователя для </w:t>
      </w:r>
      <w:r w:rsidR="005A3F46">
        <w:t>администратора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A76292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:rsidR="00965C50" w:rsidRPr="00A76292" w:rsidRDefault="00E01575" w:rsidP="003125F2">
      <w:pPr>
        <w:pStyle w:val="a0"/>
        <w:numPr>
          <w:ilvl w:val="0"/>
          <w:numId w:val="42"/>
        </w:numPr>
        <w:ind w:left="0" w:firstLine="709"/>
      </w:pPr>
      <w:r w:rsidRPr="00A76292"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A76292" w:rsidRDefault="00E01575" w:rsidP="00F51742">
      <w:pPr>
        <w:pStyle w:val="a0"/>
        <w:numPr>
          <w:ilvl w:val="0"/>
          <w:numId w:val="42"/>
        </w:numPr>
        <w:ind w:left="0" w:firstLine="709"/>
      </w:pPr>
      <w:r w:rsidRPr="00A76292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A76292" w:rsidRDefault="00E01575" w:rsidP="00F51742">
      <w:pPr>
        <w:pStyle w:val="a0"/>
        <w:numPr>
          <w:ilvl w:val="0"/>
          <w:numId w:val="42"/>
        </w:numPr>
        <w:ind w:left="0" w:firstLine="709"/>
      </w:pPr>
      <w:r w:rsidRPr="00A76292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A76292" w:rsidRDefault="00E01575" w:rsidP="00F51742">
      <w:pPr>
        <w:pStyle w:val="a0"/>
        <w:numPr>
          <w:ilvl w:val="0"/>
          <w:numId w:val="42"/>
        </w:numPr>
        <w:ind w:left="0" w:firstLine="709"/>
      </w:pPr>
      <w:r w:rsidRPr="00A76292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A76292" w:rsidRDefault="00E01575" w:rsidP="00F51742">
      <w:pPr>
        <w:pStyle w:val="a0"/>
        <w:numPr>
          <w:ilvl w:val="0"/>
          <w:numId w:val="42"/>
        </w:numPr>
        <w:ind w:left="0" w:firstLine="709"/>
      </w:pPr>
      <w:r w:rsidRPr="00A76292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965C50" w:rsidRPr="00A76292" w:rsidRDefault="00E01575" w:rsidP="00F51742">
      <w:pPr>
        <w:pStyle w:val="a0"/>
        <w:numPr>
          <w:ilvl w:val="0"/>
          <w:numId w:val="42"/>
        </w:numPr>
        <w:ind w:left="0" w:firstLine="709"/>
      </w:pPr>
      <w:r w:rsidRPr="00A76292">
        <w:t>ГОСТ 2.105-95. ЕСКД. Общие требования к текстовым документам.</w:t>
      </w:r>
    </w:p>
    <w:p w:rsidR="003125F2" w:rsidRPr="00A76292" w:rsidRDefault="00E01575" w:rsidP="003125F2">
      <w:pPr>
        <w:pStyle w:val="a0"/>
        <w:numPr>
          <w:ilvl w:val="0"/>
          <w:numId w:val="42"/>
        </w:numPr>
        <w:ind w:left="0" w:firstLine="709"/>
      </w:pPr>
      <w:r w:rsidRPr="00A76292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3125F2" w:rsidRPr="00A76292" w:rsidRDefault="003125F2" w:rsidP="003125F2">
      <w:pPr>
        <w:pStyle w:val="a0"/>
        <w:numPr>
          <w:ilvl w:val="0"/>
          <w:numId w:val="42"/>
        </w:numPr>
        <w:ind w:left="0" w:firstLine="709"/>
      </w:pPr>
      <w:r w:rsidRPr="00A76292">
        <w:t xml:space="preserve">Перечень обязательных приказов в компании [Электронный ресурс]. Режим доступа: </w:t>
      </w:r>
      <w:r w:rsidR="00ED64F3" w:rsidRPr="00A76292">
        <w:t>https://www.business.ru/article/2708-prikazy-kotorye-doljny-byt-v-organizatsii-ejegodno?ysclid=lh4vpdrkm510429721</w:t>
      </w:r>
      <w:r w:rsidRPr="00A76292">
        <w:t xml:space="preserve"> – (дата обращения: 30.04.2023)</w:t>
      </w:r>
    </w:p>
    <w:p w:rsidR="003125F2" w:rsidRPr="003125F2" w:rsidRDefault="003125F2" w:rsidP="003125F2">
      <w:pPr>
        <w:ind w:firstLine="0"/>
        <w:rPr>
          <w:color w:val="808080" w:themeColor="background1" w:themeShade="80"/>
        </w:rPr>
      </w:pPr>
    </w:p>
    <w:p w:rsidR="00C708D0" w:rsidRPr="003125F2" w:rsidRDefault="00C708D0" w:rsidP="003125F2">
      <w:pPr>
        <w:pStyle w:val="a0"/>
        <w:numPr>
          <w:ilvl w:val="0"/>
          <w:numId w:val="42"/>
        </w:numPr>
        <w:rPr>
          <w:color w:val="808080" w:themeColor="background1" w:themeShade="80"/>
        </w:rPr>
      </w:pPr>
      <w:r w:rsidRPr="003125F2">
        <w:rPr>
          <w:color w:val="808080" w:themeColor="background1" w:themeShade="80"/>
        </w:rPr>
        <w:br w:type="page"/>
      </w:r>
    </w:p>
    <w:p w:rsidR="00965C50" w:rsidRPr="00A76292" w:rsidRDefault="00E01575" w:rsidP="00F51742">
      <w:pPr>
        <w:ind w:firstLine="0"/>
      </w:pPr>
      <w:r w:rsidRPr="00A76292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65"/>
        <w:gridCol w:w="2000"/>
        <w:gridCol w:w="1596"/>
        <w:gridCol w:w="1291"/>
      </w:tblGrid>
      <w:tr w:rsidR="00A76292" w:rsidRPr="00A76292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Должность</w:t>
            </w:r>
          </w:p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Фамилия, имя,</w:t>
            </w:r>
          </w:p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Дата</w:t>
            </w:r>
          </w:p>
        </w:tc>
      </w:tr>
      <w:tr w:rsidR="00497A5C" w:rsidRPr="00A76292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8A7F0F" w:rsidP="008A7F0F">
            <w:pPr>
              <w:pStyle w:val="a7"/>
              <w:jc w:val="center"/>
            </w:pPr>
            <w:r w:rsidRPr="00A76292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E01575" w:rsidP="008A7F0F">
            <w:pPr>
              <w:pStyle w:val="a7"/>
              <w:jc w:val="center"/>
            </w:pPr>
            <w:r w:rsidRPr="00A76292">
              <w:t>Студентка</w:t>
            </w:r>
          </w:p>
          <w:p w:rsidR="00965C50" w:rsidRPr="00A76292" w:rsidRDefault="00E01575" w:rsidP="008A7F0F">
            <w:pPr>
              <w:pStyle w:val="a7"/>
              <w:jc w:val="center"/>
            </w:pPr>
            <w:r w:rsidRPr="00A76292">
              <w:t xml:space="preserve">группы </w:t>
            </w:r>
            <w:r w:rsidR="00320A0E" w:rsidRPr="00A76292"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320A0E" w:rsidP="008A7F0F">
            <w:pPr>
              <w:pStyle w:val="a7"/>
              <w:jc w:val="center"/>
            </w:pPr>
            <w:r w:rsidRPr="00A76292">
              <w:t>Чаплинская Олеся Сергеевна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497A5C" w:rsidP="008A7F0F">
            <w:pPr>
              <w:pStyle w:val="a7"/>
              <w:jc w:val="center"/>
            </w:pPr>
            <w:r>
              <w:t>02</w:t>
            </w:r>
            <w:r w:rsidR="00CC3C81" w:rsidRPr="00A76292">
              <w:t>.05.2023</w:t>
            </w:r>
          </w:p>
        </w:tc>
      </w:tr>
    </w:tbl>
    <w:p w:rsidR="00F51742" w:rsidRPr="00A76292" w:rsidRDefault="00F51742" w:rsidP="00F51742">
      <w:pPr>
        <w:ind w:firstLine="0"/>
      </w:pPr>
    </w:p>
    <w:p w:rsidR="00965C50" w:rsidRPr="00A76292" w:rsidRDefault="00E01575" w:rsidP="00F51742">
      <w:pPr>
        <w:ind w:firstLine="0"/>
      </w:pPr>
      <w:r w:rsidRPr="00A76292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16"/>
        <w:gridCol w:w="2267"/>
        <w:gridCol w:w="1988"/>
        <w:gridCol w:w="1647"/>
        <w:gridCol w:w="1291"/>
      </w:tblGrid>
      <w:tr w:rsidR="00A76292" w:rsidRPr="00A76292" w:rsidTr="006D2D43">
        <w:trPr>
          <w:jc w:val="center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Наименование организации,</w:t>
            </w:r>
          </w:p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предприятия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Должность</w:t>
            </w:r>
          </w:p>
          <w:p w:rsidR="00965C50" w:rsidRPr="00A76292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Фамилия, имя,</w:t>
            </w:r>
          </w:p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отчество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Подпись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76292" w:rsidRDefault="00E01575" w:rsidP="00F51742">
            <w:pPr>
              <w:pStyle w:val="a7"/>
              <w:jc w:val="center"/>
              <w:rPr>
                <w:b/>
              </w:rPr>
            </w:pPr>
            <w:r w:rsidRPr="00A76292">
              <w:rPr>
                <w:b/>
              </w:rPr>
              <w:t>Дата</w:t>
            </w:r>
          </w:p>
        </w:tc>
      </w:tr>
      <w:tr w:rsidR="00A76292" w:rsidRPr="00A76292" w:rsidTr="006D2D43">
        <w:trPr>
          <w:jc w:val="center"/>
        </w:trPr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8A7F0F" w:rsidP="008A7F0F">
            <w:pPr>
              <w:pStyle w:val="a7"/>
              <w:jc w:val="center"/>
            </w:pPr>
            <w:r w:rsidRPr="00A76292">
              <w:t>ТИУ</w:t>
            </w:r>
          </w:p>
        </w:tc>
        <w:tc>
          <w:tcPr>
            <w:tcW w:w="1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320A0E" w:rsidP="008A7F0F">
            <w:pPr>
              <w:pStyle w:val="a7"/>
              <w:jc w:val="center"/>
            </w:pPr>
            <w:r w:rsidRPr="00A76292">
              <w:t>доцент, канд. пед. наук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320A0E" w:rsidP="008A7F0F">
            <w:pPr>
              <w:pStyle w:val="a7"/>
              <w:jc w:val="center"/>
            </w:pPr>
            <w:r w:rsidRPr="00A76292">
              <w:t>Спирин Игорь Сергеевич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965C50" w:rsidP="008A7F0F">
            <w:pPr>
              <w:pStyle w:val="a7"/>
              <w:jc w:val="center"/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A76292" w:rsidRDefault="00497A5C" w:rsidP="008A7F0F">
            <w:pPr>
              <w:pStyle w:val="a7"/>
              <w:jc w:val="center"/>
            </w:pPr>
            <w:r>
              <w:t>02</w:t>
            </w:r>
            <w:r w:rsidR="00CC3C81" w:rsidRPr="00A76292">
              <w:t>.05.2023</w:t>
            </w: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E6" w:rsidRDefault="00636EE6">
      <w:pPr>
        <w:spacing w:line="240" w:lineRule="auto"/>
      </w:pPr>
      <w:r>
        <w:separator/>
      </w:r>
    </w:p>
  </w:endnote>
  <w:endnote w:type="continuationSeparator" w:id="0">
    <w:p w:rsidR="00636EE6" w:rsidRDefault="00636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81" w:rsidRDefault="00CC3C81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CC3C81" w:rsidRDefault="00CC3C81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B3E32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CC3C81" w:rsidRDefault="00CC3C81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B3E32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EndPr/>
    <w:sdtContent>
      <w:p w:rsidR="00CC3C81" w:rsidRDefault="00CC3C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C3C81" w:rsidRDefault="00CC3C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E6" w:rsidRDefault="00636EE6">
      <w:pPr>
        <w:spacing w:line="240" w:lineRule="auto"/>
      </w:pPr>
      <w:r>
        <w:separator/>
      </w:r>
    </w:p>
  </w:footnote>
  <w:footnote w:type="continuationSeparator" w:id="0">
    <w:p w:rsidR="00636EE6" w:rsidRDefault="00636E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2163D"/>
    <w:rsid w:val="00033A58"/>
    <w:rsid w:val="000801BF"/>
    <w:rsid w:val="000848A8"/>
    <w:rsid w:val="00084CE9"/>
    <w:rsid w:val="000D5F62"/>
    <w:rsid w:val="00110DA2"/>
    <w:rsid w:val="00186E58"/>
    <w:rsid w:val="001B5364"/>
    <w:rsid w:val="001C14B5"/>
    <w:rsid w:val="001C4CE5"/>
    <w:rsid w:val="001F123C"/>
    <w:rsid w:val="00210104"/>
    <w:rsid w:val="0024184C"/>
    <w:rsid w:val="00261FEB"/>
    <w:rsid w:val="00267870"/>
    <w:rsid w:val="002A5BA6"/>
    <w:rsid w:val="002A6DCE"/>
    <w:rsid w:val="002B3E32"/>
    <w:rsid w:val="002C2B72"/>
    <w:rsid w:val="003125F2"/>
    <w:rsid w:val="00320A0E"/>
    <w:rsid w:val="00323C83"/>
    <w:rsid w:val="00353B80"/>
    <w:rsid w:val="003577C1"/>
    <w:rsid w:val="00357F31"/>
    <w:rsid w:val="003E7175"/>
    <w:rsid w:val="004360C2"/>
    <w:rsid w:val="00471D90"/>
    <w:rsid w:val="00473EA3"/>
    <w:rsid w:val="00483183"/>
    <w:rsid w:val="00497A5C"/>
    <w:rsid w:val="004A642C"/>
    <w:rsid w:val="004A6738"/>
    <w:rsid w:val="004B3325"/>
    <w:rsid w:val="004B39F6"/>
    <w:rsid w:val="004B5D7E"/>
    <w:rsid w:val="004E5211"/>
    <w:rsid w:val="004F1AD3"/>
    <w:rsid w:val="004F1D2D"/>
    <w:rsid w:val="00517110"/>
    <w:rsid w:val="0055261F"/>
    <w:rsid w:val="00566D23"/>
    <w:rsid w:val="00595924"/>
    <w:rsid w:val="00597959"/>
    <w:rsid w:val="005A3F46"/>
    <w:rsid w:val="005A58C2"/>
    <w:rsid w:val="005F04CC"/>
    <w:rsid w:val="005F6F94"/>
    <w:rsid w:val="00611C37"/>
    <w:rsid w:val="0062333E"/>
    <w:rsid w:val="00636EE6"/>
    <w:rsid w:val="00641694"/>
    <w:rsid w:val="006847B2"/>
    <w:rsid w:val="006A1D3D"/>
    <w:rsid w:val="006A65F2"/>
    <w:rsid w:val="006A664B"/>
    <w:rsid w:val="006B1BD3"/>
    <w:rsid w:val="006B2FA2"/>
    <w:rsid w:val="006D2D43"/>
    <w:rsid w:val="006D4259"/>
    <w:rsid w:val="006D460A"/>
    <w:rsid w:val="006E41A2"/>
    <w:rsid w:val="0072266A"/>
    <w:rsid w:val="00754F09"/>
    <w:rsid w:val="00762354"/>
    <w:rsid w:val="00773CA4"/>
    <w:rsid w:val="007917A4"/>
    <w:rsid w:val="00791CCB"/>
    <w:rsid w:val="007A52E0"/>
    <w:rsid w:val="007C6B48"/>
    <w:rsid w:val="007D48B1"/>
    <w:rsid w:val="00815078"/>
    <w:rsid w:val="008168F4"/>
    <w:rsid w:val="00833D78"/>
    <w:rsid w:val="008A7F0F"/>
    <w:rsid w:val="008F073A"/>
    <w:rsid w:val="00944991"/>
    <w:rsid w:val="00950A7B"/>
    <w:rsid w:val="009547CB"/>
    <w:rsid w:val="009548C7"/>
    <w:rsid w:val="00965C50"/>
    <w:rsid w:val="00974724"/>
    <w:rsid w:val="00980551"/>
    <w:rsid w:val="00986A47"/>
    <w:rsid w:val="009A545A"/>
    <w:rsid w:val="009D00F4"/>
    <w:rsid w:val="009F6ADB"/>
    <w:rsid w:val="00A32586"/>
    <w:rsid w:val="00A76292"/>
    <w:rsid w:val="00AD0C40"/>
    <w:rsid w:val="00AD19DF"/>
    <w:rsid w:val="00AF1D70"/>
    <w:rsid w:val="00B1758F"/>
    <w:rsid w:val="00B2310E"/>
    <w:rsid w:val="00B53001"/>
    <w:rsid w:val="00BB5886"/>
    <w:rsid w:val="00BE7A3F"/>
    <w:rsid w:val="00C16D76"/>
    <w:rsid w:val="00C318AC"/>
    <w:rsid w:val="00C331EF"/>
    <w:rsid w:val="00C708D0"/>
    <w:rsid w:val="00CC100C"/>
    <w:rsid w:val="00CC35D6"/>
    <w:rsid w:val="00CC3C81"/>
    <w:rsid w:val="00D87405"/>
    <w:rsid w:val="00D92779"/>
    <w:rsid w:val="00DA479E"/>
    <w:rsid w:val="00DA4E52"/>
    <w:rsid w:val="00DB1864"/>
    <w:rsid w:val="00E01575"/>
    <w:rsid w:val="00E0486D"/>
    <w:rsid w:val="00E44AB4"/>
    <w:rsid w:val="00E45B68"/>
    <w:rsid w:val="00E92A30"/>
    <w:rsid w:val="00EA6912"/>
    <w:rsid w:val="00EC6E7E"/>
    <w:rsid w:val="00ED5108"/>
    <w:rsid w:val="00ED64F3"/>
    <w:rsid w:val="00EE44CE"/>
    <w:rsid w:val="00F00D8D"/>
    <w:rsid w:val="00F107CC"/>
    <w:rsid w:val="00F51742"/>
    <w:rsid w:val="00F6156A"/>
    <w:rsid w:val="00F65349"/>
    <w:rsid w:val="00F94ACA"/>
    <w:rsid w:val="00FA21D0"/>
    <w:rsid w:val="00FA4572"/>
    <w:rsid w:val="00FB1478"/>
    <w:rsid w:val="00FE2E29"/>
    <w:rsid w:val="00FE440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CFEEC"/>
  <w15:docId w15:val="{61C436E1-DF13-417A-A276-874C4BCF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5A70-AE18-4DBA-9CC4-CE697F2D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23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Пользователь</cp:lastModifiedBy>
  <cp:revision>108</cp:revision>
  <cp:lastPrinted>2008-01-25T12:45:00Z</cp:lastPrinted>
  <dcterms:created xsi:type="dcterms:W3CDTF">2023-04-19T10:28:00Z</dcterms:created>
  <dcterms:modified xsi:type="dcterms:W3CDTF">2023-05-15T13:27:00Z</dcterms:modified>
  <dc:language>en-US</dc:language>
</cp:coreProperties>
</file>