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B5A" w:rsidRPr="00654DE3" w:rsidRDefault="00476811">
      <w:pPr>
        <w:rPr>
          <w:rFonts w:ascii="Adobe Arabic" w:hAnsi="Adobe Arabic" w:cs="Adobe Arabic"/>
          <w:b/>
          <w:i/>
        </w:rPr>
      </w:pPr>
      <w:bookmarkStart w:id="0" w:name="_GoBack"/>
      <w:r w:rsidRPr="00654DE3">
        <w:rPr>
          <w:rFonts w:ascii="Cambria" w:hAnsi="Cambria" w:cs="Cambria"/>
          <w:b/>
          <w:i/>
        </w:rPr>
        <w:t>Степанова</w:t>
      </w:r>
      <w:r w:rsidRPr="00654DE3">
        <w:rPr>
          <w:rFonts w:ascii="Adobe Arabic" w:hAnsi="Adobe Arabic" w:cs="Adobe Arabic" w:hint="cs"/>
          <w:b/>
          <w:i/>
        </w:rPr>
        <w:t xml:space="preserve"> </w:t>
      </w:r>
      <w:r w:rsidRPr="00654DE3">
        <w:rPr>
          <w:rFonts w:ascii="Cambria" w:hAnsi="Cambria" w:cs="Cambria"/>
          <w:b/>
          <w:i/>
        </w:rPr>
        <w:t>Олеся</w:t>
      </w:r>
      <w:r w:rsidRPr="00654DE3">
        <w:rPr>
          <w:rFonts w:ascii="Adobe Arabic" w:hAnsi="Adobe Arabic" w:cs="Adobe Arabic" w:hint="cs"/>
          <w:b/>
          <w:i/>
        </w:rPr>
        <w:t xml:space="preserve">, </w:t>
      </w:r>
      <w:r w:rsidR="007903C8" w:rsidRPr="007903C8">
        <w:rPr>
          <w:rFonts w:ascii="Adobe Arabic" w:hAnsi="Adobe Arabic" w:cs="Adobe Arabic"/>
          <w:b/>
          <w:i/>
        </w:rPr>
        <w:t>11</w:t>
      </w:r>
      <w:r w:rsidRPr="00654DE3">
        <w:rPr>
          <w:rFonts w:ascii="Adobe Arabic" w:hAnsi="Adobe Arabic" w:cs="Adobe Arabic" w:hint="cs"/>
          <w:b/>
          <w:i/>
        </w:rPr>
        <w:t>-</w:t>
      </w:r>
      <w:r w:rsidRPr="00654DE3">
        <w:rPr>
          <w:rFonts w:ascii="Cambria" w:hAnsi="Cambria" w:cs="Cambria"/>
          <w:b/>
          <w:i/>
        </w:rPr>
        <w:t>МИ</w:t>
      </w:r>
      <w:r w:rsidRPr="00654DE3">
        <w:rPr>
          <w:rFonts w:ascii="Adobe Arabic" w:hAnsi="Adobe Arabic" w:cs="Adobe Arabic" w:hint="cs"/>
          <w:b/>
          <w:i/>
        </w:rPr>
        <w:t>-2</w:t>
      </w:r>
    </w:p>
    <w:p w:rsidR="00476811" w:rsidRDefault="00476811"/>
    <w:p w:rsidR="00476811" w:rsidRPr="007903C8" w:rsidRDefault="00FD4E74">
      <w:pPr>
        <w:rPr>
          <w:b/>
        </w:rPr>
      </w:pPr>
      <w:r w:rsidRPr="00654DE3">
        <w:rPr>
          <w:b/>
        </w:rPr>
        <w:t xml:space="preserve">Действие: </w:t>
      </w:r>
      <w:r w:rsidR="007903C8">
        <w:rPr>
          <w:b/>
        </w:rPr>
        <w:t>написание отзыва (1)</w:t>
      </w:r>
    </w:p>
    <w:p w:rsidR="00476811" w:rsidRDefault="00476811"/>
    <w:p w:rsidR="00476811" w:rsidRPr="00654DE3" w:rsidRDefault="00476811">
      <w:pPr>
        <w:rPr>
          <w:u w:val="single"/>
        </w:rPr>
      </w:pPr>
      <w:r w:rsidRPr="00654DE3">
        <w:rPr>
          <w:u w:val="single"/>
        </w:rPr>
        <w:t>Сценарий:</w:t>
      </w:r>
    </w:p>
    <w:p w:rsidR="00476811" w:rsidRPr="007903C8" w:rsidRDefault="007903C8" w:rsidP="007903C8">
      <w:pPr>
        <w:pStyle w:val="a3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“/”</w:t>
      </w:r>
    </w:p>
    <w:p w:rsidR="007903C8" w:rsidRPr="007903C8" w:rsidRDefault="007903C8" w:rsidP="007903C8">
      <w:pPr>
        <w:pStyle w:val="a3"/>
        <w:numPr>
          <w:ilvl w:val="0"/>
          <w:numId w:val="1"/>
        </w:numPr>
      </w:pPr>
      <w:r>
        <w:t xml:space="preserve">Выбрать </w:t>
      </w:r>
      <w:r>
        <w:rPr>
          <w:lang w:val="en-US"/>
        </w:rPr>
        <w:t>“/feedback”</w:t>
      </w:r>
    </w:p>
    <w:p w:rsidR="00D70A2F" w:rsidRDefault="007903C8" w:rsidP="007903C8">
      <w:pPr>
        <w:pStyle w:val="a3"/>
        <w:numPr>
          <w:ilvl w:val="0"/>
          <w:numId w:val="1"/>
        </w:numPr>
      </w:pPr>
      <w:r>
        <w:t xml:space="preserve">Если пользователь хочет оставить отзыв, то нажать на </w:t>
      </w:r>
      <w:r w:rsidRPr="007903C8">
        <w:t>“/</w:t>
      </w:r>
      <w:r>
        <w:rPr>
          <w:lang w:val="en-US"/>
        </w:rPr>
        <w:t>yes</w:t>
      </w:r>
      <w:r w:rsidRPr="007903C8">
        <w:t>”</w:t>
      </w:r>
    </w:p>
    <w:p w:rsidR="007903C8" w:rsidRDefault="007903C8" w:rsidP="007903C8">
      <w:pPr>
        <w:pStyle w:val="a3"/>
        <w:numPr>
          <w:ilvl w:val="0"/>
          <w:numId w:val="1"/>
        </w:numPr>
      </w:pPr>
      <w:r>
        <w:t>Написать отзыв</w:t>
      </w:r>
    </w:p>
    <w:p w:rsidR="007903C8" w:rsidRDefault="007903C8" w:rsidP="007903C8">
      <w:pPr>
        <w:pStyle w:val="a3"/>
        <w:numPr>
          <w:ilvl w:val="0"/>
          <w:numId w:val="1"/>
        </w:numPr>
      </w:pPr>
      <w:r>
        <w:t>Бот запишет отзыв в отдельный файл вместе с именем пользователя</w:t>
      </w:r>
    </w:p>
    <w:p w:rsidR="007903C8" w:rsidRDefault="007903C8" w:rsidP="00D70A2F">
      <w:pPr>
        <w:rPr>
          <w:b/>
        </w:rPr>
      </w:pPr>
    </w:p>
    <w:p w:rsidR="00D70A2F" w:rsidRPr="00654DE3" w:rsidRDefault="00844018" w:rsidP="00D70A2F">
      <w:pPr>
        <w:rPr>
          <w:b/>
        </w:rPr>
      </w:pPr>
      <w:r w:rsidRPr="00654DE3">
        <w:rPr>
          <w:b/>
        </w:rPr>
        <w:t xml:space="preserve">Действие: </w:t>
      </w:r>
      <w:r w:rsidR="007903C8">
        <w:rPr>
          <w:b/>
        </w:rPr>
        <w:t>написание отзыва (2)</w:t>
      </w:r>
    </w:p>
    <w:p w:rsidR="00D70A2F" w:rsidRDefault="00D70A2F" w:rsidP="00D70A2F"/>
    <w:p w:rsidR="00D70A2F" w:rsidRPr="00654DE3" w:rsidRDefault="00D70A2F" w:rsidP="00D70A2F">
      <w:pPr>
        <w:rPr>
          <w:u w:val="single"/>
        </w:rPr>
      </w:pPr>
      <w:r w:rsidRPr="00654DE3">
        <w:rPr>
          <w:u w:val="single"/>
        </w:rPr>
        <w:t>Сценарий:</w:t>
      </w:r>
    </w:p>
    <w:p w:rsidR="007903C8" w:rsidRPr="007903C8" w:rsidRDefault="007903C8" w:rsidP="007903C8">
      <w:pPr>
        <w:pStyle w:val="a3"/>
        <w:numPr>
          <w:ilvl w:val="0"/>
          <w:numId w:val="1"/>
        </w:numPr>
      </w:pPr>
      <w:r>
        <w:t xml:space="preserve">Написать </w:t>
      </w:r>
      <w:r>
        <w:rPr>
          <w:lang w:val="en-US"/>
        </w:rPr>
        <w:t>“/”</w:t>
      </w:r>
    </w:p>
    <w:p w:rsidR="007903C8" w:rsidRPr="007903C8" w:rsidRDefault="007903C8" w:rsidP="007903C8">
      <w:pPr>
        <w:pStyle w:val="a3"/>
        <w:numPr>
          <w:ilvl w:val="0"/>
          <w:numId w:val="1"/>
        </w:numPr>
      </w:pPr>
      <w:r>
        <w:t xml:space="preserve">Выбрать </w:t>
      </w:r>
      <w:r>
        <w:rPr>
          <w:lang w:val="en-US"/>
        </w:rPr>
        <w:t>“/feedback”</w:t>
      </w:r>
    </w:p>
    <w:p w:rsidR="007903C8" w:rsidRPr="007903C8" w:rsidRDefault="007903C8" w:rsidP="007903C8">
      <w:pPr>
        <w:pStyle w:val="a3"/>
        <w:numPr>
          <w:ilvl w:val="0"/>
          <w:numId w:val="1"/>
        </w:numPr>
      </w:pPr>
      <w:r>
        <w:t xml:space="preserve">Если пользователь не хочет оставить отзыв, то нажать </w:t>
      </w:r>
      <w:r w:rsidRPr="007903C8">
        <w:t>“/</w:t>
      </w:r>
      <w:r>
        <w:rPr>
          <w:lang w:val="en-US"/>
        </w:rPr>
        <w:t>no</w:t>
      </w:r>
      <w:r w:rsidRPr="007903C8">
        <w:t>”</w:t>
      </w:r>
    </w:p>
    <w:p w:rsidR="007903C8" w:rsidRDefault="007903C8" w:rsidP="00D70A2F">
      <w:pPr>
        <w:rPr>
          <w:b/>
        </w:rPr>
      </w:pPr>
    </w:p>
    <w:p w:rsidR="007903C8" w:rsidRPr="007903C8" w:rsidRDefault="007903C8" w:rsidP="007903C8">
      <w:pPr>
        <w:rPr>
          <w:b/>
        </w:rPr>
      </w:pPr>
      <w:r w:rsidRPr="00654DE3">
        <w:rPr>
          <w:b/>
        </w:rPr>
        <w:t xml:space="preserve">Действие: </w:t>
      </w:r>
      <w:r w:rsidR="000471A2">
        <w:rPr>
          <w:b/>
        </w:rPr>
        <w:t>помощь</w:t>
      </w:r>
    </w:p>
    <w:p w:rsidR="007903C8" w:rsidRDefault="007903C8" w:rsidP="007903C8">
      <w:pPr>
        <w:rPr>
          <w:u w:val="single"/>
        </w:rPr>
      </w:pPr>
    </w:p>
    <w:p w:rsidR="007903C8" w:rsidRPr="00654DE3" w:rsidRDefault="007903C8" w:rsidP="007903C8">
      <w:pPr>
        <w:rPr>
          <w:u w:val="single"/>
        </w:rPr>
      </w:pPr>
      <w:r w:rsidRPr="00654DE3">
        <w:rPr>
          <w:u w:val="single"/>
        </w:rPr>
        <w:t>Сценарий:</w:t>
      </w:r>
    </w:p>
    <w:p w:rsidR="007903C8" w:rsidRPr="007903C8" w:rsidRDefault="007903C8" w:rsidP="007903C8">
      <w:pPr>
        <w:pStyle w:val="a3"/>
        <w:numPr>
          <w:ilvl w:val="0"/>
          <w:numId w:val="4"/>
        </w:numPr>
      </w:pPr>
      <w:r>
        <w:t xml:space="preserve">Написать </w:t>
      </w:r>
      <w:r>
        <w:rPr>
          <w:lang w:val="en-US"/>
        </w:rPr>
        <w:t>“/”</w:t>
      </w:r>
    </w:p>
    <w:p w:rsidR="007903C8" w:rsidRDefault="007903C8" w:rsidP="000471A2">
      <w:pPr>
        <w:pStyle w:val="a3"/>
        <w:numPr>
          <w:ilvl w:val="0"/>
          <w:numId w:val="4"/>
        </w:numPr>
      </w:pPr>
      <w:r>
        <w:t xml:space="preserve">Выбрать </w:t>
      </w:r>
      <w:r>
        <w:rPr>
          <w:lang w:val="en-US"/>
        </w:rPr>
        <w:t>“/</w:t>
      </w:r>
      <w:r w:rsidR="000471A2">
        <w:rPr>
          <w:lang w:val="en-US"/>
        </w:rPr>
        <w:t>help</w:t>
      </w:r>
      <w:r>
        <w:rPr>
          <w:lang w:val="en-US"/>
        </w:rPr>
        <w:t>”</w:t>
      </w:r>
    </w:p>
    <w:p w:rsidR="007903C8" w:rsidRPr="00FD4E74" w:rsidRDefault="007903C8" w:rsidP="007903C8">
      <w:pPr>
        <w:pStyle w:val="a3"/>
        <w:numPr>
          <w:ilvl w:val="0"/>
          <w:numId w:val="4"/>
        </w:numPr>
      </w:pPr>
      <w:r>
        <w:t>Бот расскажет о себе</w:t>
      </w:r>
    </w:p>
    <w:p w:rsidR="007903C8" w:rsidRDefault="007903C8" w:rsidP="00D70A2F">
      <w:pPr>
        <w:rPr>
          <w:b/>
        </w:rPr>
      </w:pPr>
    </w:p>
    <w:p w:rsidR="00D70A2F" w:rsidRPr="007903C8" w:rsidRDefault="00D70A2F" w:rsidP="00D70A2F">
      <w:pPr>
        <w:rPr>
          <w:b/>
        </w:rPr>
      </w:pPr>
      <w:r w:rsidRPr="00654DE3">
        <w:rPr>
          <w:b/>
        </w:rPr>
        <w:t>Действие:</w:t>
      </w:r>
      <w:r w:rsidR="00844018" w:rsidRPr="00654DE3">
        <w:rPr>
          <w:b/>
        </w:rPr>
        <w:t xml:space="preserve"> </w:t>
      </w:r>
      <w:r w:rsidR="007903C8">
        <w:rPr>
          <w:b/>
        </w:rPr>
        <w:t xml:space="preserve">поиск музеев </w:t>
      </w:r>
    </w:p>
    <w:p w:rsidR="00D70A2F" w:rsidRDefault="00D70A2F" w:rsidP="00D70A2F"/>
    <w:p w:rsidR="00D70A2F" w:rsidRPr="00654DE3" w:rsidRDefault="00D70A2F" w:rsidP="00D70A2F">
      <w:pPr>
        <w:rPr>
          <w:u w:val="single"/>
        </w:rPr>
      </w:pPr>
      <w:r w:rsidRPr="00654DE3">
        <w:rPr>
          <w:u w:val="single"/>
        </w:rPr>
        <w:t>Сценарий:</w:t>
      </w:r>
    </w:p>
    <w:p w:rsidR="003439F1" w:rsidRPr="007903C8" w:rsidRDefault="007903C8" w:rsidP="007903C8">
      <w:pPr>
        <w:pStyle w:val="a3"/>
        <w:numPr>
          <w:ilvl w:val="0"/>
          <w:numId w:val="4"/>
        </w:numPr>
      </w:pPr>
      <w:r>
        <w:t xml:space="preserve">Написать </w:t>
      </w:r>
      <w:r>
        <w:rPr>
          <w:lang w:val="en-US"/>
        </w:rPr>
        <w:t>“/”</w:t>
      </w:r>
    </w:p>
    <w:p w:rsidR="007903C8" w:rsidRPr="007903C8" w:rsidRDefault="007903C8" w:rsidP="007903C8">
      <w:pPr>
        <w:pStyle w:val="a3"/>
        <w:numPr>
          <w:ilvl w:val="0"/>
          <w:numId w:val="4"/>
        </w:numPr>
      </w:pPr>
      <w:r>
        <w:t xml:space="preserve">Выбрать </w:t>
      </w:r>
      <w:r>
        <w:rPr>
          <w:lang w:val="en-US"/>
        </w:rPr>
        <w:t>“/start”</w:t>
      </w:r>
    </w:p>
    <w:p w:rsidR="007903C8" w:rsidRDefault="007903C8" w:rsidP="007903C8">
      <w:pPr>
        <w:pStyle w:val="a3"/>
        <w:numPr>
          <w:ilvl w:val="0"/>
          <w:numId w:val="4"/>
        </w:numPr>
      </w:pPr>
      <w:r>
        <w:t xml:space="preserve">Если не нужна помощь, то нажать </w:t>
      </w:r>
      <w:r w:rsidRPr="007903C8">
        <w:t>“/</w:t>
      </w:r>
      <w:r>
        <w:rPr>
          <w:lang w:val="en-US"/>
        </w:rPr>
        <w:t>go</w:t>
      </w:r>
      <w:r w:rsidRPr="007903C8">
        <w:t>”</w:t>
      </w:r>
    </w:p>
    <w:p w:rsidR="007903C8" w:rsidRDefault="007903C8" w:rsidP="007903C8">
      <w:pPr>
        <w:pStyle w:val="a3"/>
        <w:numPr>
          <w:ilvl w:val="0"/>
          <w:numId w:val="4"/>
        </w:numPr>
      </w:pPr>
      <w:r>
        <w:t>Выбрать категорию музея (написать цифру от 1 до 7)</w:t>
      </w:r>
    </w:p>
    <w:p w:rsidR="007903C8" w:rsidRDefault="007903C8" w:rsidP="007903C8">
      <w:pPr>
        <w:pStyle w:val="a3"/>
        <w:numPr>
          <w:ilvl w:val="0"/>
          <w:numId w:val="4"/>
        </w:numPr>
      </w:pPr>
      <w:r>
        <w:t>Выбрать ценовую категорию музея (написать цифру от 1 до 5)</w:t>
      </w:r>
    </w:p>
    <w:p w:rsidR="007903C8" w:rsidRDefault="007903C8" w:rsidP="007903C8">
      <w:pPr>
        <w:pStyle w:val="a3"/>
        <w:numPr>
          <w:ilvl w:val="0"/>
          <w:numId w:val="4"/>
        </w:numPr>
      </w:pPr>
      <w:r>
        <w:t>Выбрать удобный день (написать цифру от 1 до 7)</w:t>
      </w:r>
    </w:p>
    <w:p w:rsidR="007903C8" w:rsidRPr="00FD4E74" w:rsidRDefault="007903C8" w:rsidP="007903C8">
      <w:pPr>
        <w:pStyle w:val="a3"/>
        <w:numPr>
          <w:ilvl w:val="0"/>
          <w:numId w:val="4"/>
        </w:numPr>
      </w:pPr>
      <w:r>
        <w:t>Бот выдаст список музеев для посещения</w:t>
      </w:r>
      <w:bookmarkEnd w:id="0"/>
    </w:p>
    <w:sectPr w:rsidR="007903C8" w:rsidRPr="00FD4E74" w:rsidSect="00DA121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dobe Arabic">
    <w:panose1 w:val="02040503050201020203"/>
    <w:charset w:val="B2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6BC5"/>
    <w:multiLevelType w:val="hybridMultilevel"/>
    <w:tmpl w:val="63C01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384B"/>
    <w:multiLevelType w:val="hybridMultilevel"/>
    <w:tmpl w:val="3278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418F1"/>
    <w:multiLevelType w:val="hybridMultilevel"/>
    <w:tmpl w:val="0012E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D47"/>
    <w:multiLevelType w:val="hybridMultilevel"/>
    <w:tmpl w:val="0A84E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1"/>
    <w:rsid w:val="000471A2"/>
    <w:rsid w:val="000C7D90"/>
    <w:rsid w:val="003439F1"/>
    <w:rsid w:val="00476811"/>
    <w:rsid w:val="00654DE3"/>
    <w:rsid w:val="007903C8"/>
    <w:rsid w:val="00844018"/>
    <w:rsid w:val="00C13FF6"/>
    <w:rsid w:val="00D70A2F"/>
    <w:rsid w:val="00DA121C"/>
    <w:rsid w:val="00FD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1A903"/>
  <w15:chartTrackingRefBased/>
  <w15:docId w15:val="{EF5BDB94-6EEC-A94A-81A8-ED244B48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</cp:revision>
  <dcterms:created xsi:type="dcterms:W3CDTF">2018-03-27T20:24:00Z</dcterms:created>
  <dcterms:modified xsi:type="dcterms:W3CDTF">2019-02-07T09:42:00Z</dcterms:modified>
</cp:coreProperties>
</file>