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E8F7" w14:textId="7A33C721" w:rsidR="001D7D01" w:rsidRDefault="00EA1767">
      <w:pPr>
        <w:rPr>
          <w:lang w:val="en-US"/>
        </w:rPr>
      </w:pPr>
      <w:r>
        <w:rPr>
          <w:lang w:val="en-US"/>
        </w:rPr>
        <w:t>RIP</w:t>
      </w:r>
    </w:p>
    <w:p w14:paraId="5A94A3CF" w14:textId="45FC4AB9" w:rsidR="00EA1767" w:rsidRPr="00EA1767" w:rsidRDefault="00EA1767">
      <w:pPr>
        <w:rPr>
          <w:lang w:val="ru-RU"/>
        </w:rPr>
      </w:pPr>
      <w:r>
        <w:rPr>
          <w:lang w:val="ru-RU"/>
        </w:rPr>
        <w:t>Топологія:</w:t>
      </w:r>
    </w:p>
    <w:p w14:paraId="3FDAF557" w14:textId="074E32C3" w:rsidR="00EA1767" w:rsidRDefault="00EA1767">
      <w:pPr>
        <w:rPr>
          <w:lang w:val="en-US"/>
        </w:rPr>
      </w:pPr>
      <w:r w:rsidRPr="00EA1767">
        <w:rPr>
          <w:lang w:val="en-US"/>
        </w:rPr>
        <w:drawing>
          <wp:inline distT="0" distB="0" distL="0" distR="0" wp14:anchorId="5DFE04C8" wp14:editId="750A515B">
            <wp:extent cx="4779547" cy="3447410"/>
            <wp:effectExtent l="0" t="0" r="2540" b="1270"/>
            <wp:docPr id="273780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80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547" cy="34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51C8" w14:textId="170ECC9A" w:rsidR="00EA1767" w:rsidRDefault="00EA1767">
      <w:pPr>
        <w:rPr>
          <w:lang w:val="uk-UA"/>
        </w:rPr>
      </w:pPr>
      <w:r>
        <w:rPr>
          <w:lang w:val="uk-UA"/>
        </w:rPr>
        <w:t>Перевірка створюється командою: ‘’</w:t>
      </w:r>
      <w:r>
        <w:t>show ip route rip</w:t>
      </w:r>
      <w:r>
        <w:rPr>
          <w:lang w:val="uk-UA"/>
        </w:rPr>
        <w:t>’’</w:t>
      </w:r>
    </w:p>
    <w:p w14:paraId="040E1ED2" w14:textId="5E1A1020" w:rsidR="00EA1767" w:rsidRDefault="00EA1767">
      <w:pPr>
        <w:rPr>
          <w:lang w:val="uk-UA"/>
        </w:rPr>
      </w:pPr>
      <w:r w:rsidRPr="00EA1767">
        <w:rPr>
          <w:lang w:val="uk-UA"/>
        </w:rPr>
        <w:drawing>
          <wp:inline distT="0" distB="0" distL="0" distR="0" wp14:anchorId="28E974A4" wp14:editId="1F2C8954">
            <wp:extent cx="5070195" cy="516708"/>
            <wp:effectExtent l="0" t="0" r="0" b="0"/>
            <wp:docPr id="991179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9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195" cy="5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0CB2" w14:textId="421E4443" w:rsidR="00EA1767" w:rsidRDefault="00EA1767">
      <w:pPr>
        <w:rPr>
          <w:lang w:val="en-US"/>
        </w:rPr>
      </w:pPr>
      <w:r w:rsidRPr="00EA1767">
        <w:rPr>
          <w:lang w:val="en-US"/>
        </w:rPr>
        <w:drawing>
          <wp:inline distT="0" distB="0" distL="0" distR="0" wp14:anchorId="1E2DA1EC" wp14:editId="57A99D92">
            <wp:extent cx="4932945" cy="508634"/>
            <wp:effectExtent l="0" t="0" r="1270" b="6350"/>
            <wp:docPr id="1012911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11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945" cy="5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DEDC" w14:textId="2A307260" w:rsidR="00EA1767" w:rsidRDefault="00EA1767">
      <w:pPr>
        <w:rPr>
          <w:lang w:val="en-US"/>
        </w:rPr>
      </w:pPr>
      <w:r w:rsidRPr="00EA1767">
        <w:rPr>
          <w:lang w:val="en-US"/>
        </w:rPr>
        <w:drawing>
          <wp:inline distT="0" distB="0" distL="0" distR="0" wp14:anchorId="1FA09123" wp14:editId="6DECB165">
            <wp:extent cx="5005607" cy="484414"/>
            <wp:effectExtent l="0" t="0" r="0" b="0"/>
            <wp:docPr id="1732795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95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607" cy="4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2C89" w14:textId="20063CBF" w:rsidR="00EA1767" w:rsidRPr="00EA1767" w:rsidRDefault="00EA1767">
      <w:pPr>
        <w:rPr>
          <w:lang w:val="en-US"/>
        </w:rPr>
      </w:pPr>
      <w:r>
        <w:rPr>
          <w:lang w:val="ru-RU"/>
        </w:rPr>
        <w:t>Що</w:t>
      </w:r>
      <w:r w:rsidRPr="00EA1767">
        <w:rPr>
          <w:lang w:val="en-US"/>
        </w:rPr>
        <w:t xml:space="preserve"> </w:t>
      </w:r>
      <w:r>
        <w:rPr>
          <w:lang w:val="ru-RU"/>
        </w:rPr>
        <w:t>означає</w:t>
      </w:r>
      <w:r w:rsidRPr="00EA1767">
        <w:rPr>
          <w:lang w:val="en-US"/>
        </w:rPr>
        <w:t>:</w:t>
      </w:r>
    </w:p>
    <w:p w14:paraId="3D8A3ADA" w14:textId="227CED55" w:rsidR="00EA1767" w:rsidRDefault="00EA1767">
      <w:pPr>
        <w:rPr>
          <w:lang w:val="en-US"/>
        </w:rPr>
      </w:pPr>
      <w:r w:rsidRPr="00EA1767">
        <w:rPr>
          <w:lang w:val="en-US"/>
        </w:rPr>
        <w:t>R 192.168.23.0/24 [120/1] via192.168.12.2, 00:00:</w:t>
      </w:r>
      <w:r>
        <w:rPr>
          <w:lang w:val="uk-UA"/>
        </w:rPr>
        <w:t>8</w:t>
      </w:r>
      <w:r w:rsidRPr="00EA1767">
        <w:rPr>
          <w:lang w:val="en-US"/>
        </w:rPr>
        <w:t xml:space="preserve">, </w:t>
      </w:r>
      <w:r>
        <w:rPr>
          <w:lang w:val="en-US"/>
        </w:rPr>
        <w:t>GigabitEthetnet0</w:t>
      </w:r>
      <w:r w:rsidRPr="00EA1767">
        <w:rPr>
          <w:lang w:val="en-US"/>
        </w:rPr>
        <w:t>/</w:t>
      </w:r>
      <w:r>
        <w:rPr>
          <w:lang w:val="en-US"/>
        </w:rPr>
        <w:t>1</w:t>
      </w:r>
    </w:p>
    <w:p w14:paraId="1E76D6FE" w14:textId="618CC503" w:rsidR="00EA1767" w:rsidRDefault="00EA1767">
      <w:pPr>
        <w:rPr>
          <w:lang w:val="uk-UA"/>
        </w:rPr>
      </w:pPr>
      <w:r w:rsidRPr="00EA1767">
        <w:rPr>
          <w:lang w:val="en-US"/>
        </w:rPr>
        <w:t>R</w:t>
      </w:r>
      <w:r w:rsidRPr="00EA1767">
        <w:rPr>
          <w:lang w:val="ru-RU"/>
        </w:rPr>
        <w:t xml:space="preserve"> 192.168.23.0/24</w:t>
      </w:r>
      <w:r>
        <w:rPr>
          <w:lang w:val="uk-UA"/>
        </w:rPr>
        <w:t xml:space="preserve"> - </w:t>
      </w:r>
      <w:r w:rsidRPr="00EA1767">
        <w:rPr>
          <w:lang w:val="uk-UA"/>
        </w:rPr>
        <w:t>"R" означає, що цей запис був отриманий через RIP, 192.168.23.0/24 - це мережа, яку ми отримали.</w:t>
      </w:r>
    </w:p>
    <w:p w14:paraId="684A84DF" w14:textId="41E47196" w:rsidR="00EA1767" w:rsidRDefault="00EA1767">
      <w:pPr>
        <w:rPr>
          <w:lang w:val="uk-UA"/>
        </w:rPr>
      </w:pPr>
      <w:r w:rsidRPr="00EA1767">
        <w:rPr>
          <w:lang w:val="uk-UA"/>
        </w:rPr>
        <w:t>[120/1]</w:t>
      </w:r>
      <w:r>
        <w:rPr>
          <w:lang w:val="uk-UA"/>
        </w:rPr>
        <w:t xml:space="preserve"> - </w:t>
      </w:r>
      <w:r w:rsidRPr="00EA1767">
        <w:rPr>
          <w:lang w:val="uk-UA"/>
        </w:rPr>
        <w:t>Перше число (120) – це адміністративна відстань. Друге число (1) є метрикою. RIP використовує "лічильник переходів" як показник, тому мережа 192.168.23.0/24 знаходиться на відстані одного переходу.</w:t>
      </w:r>
    </w:p>
    <w:p w14:paraId="29A5EF50" w14:textId="6B4E0F43" w:rsidR="00EA1767" w:rsidRDefault="00EA1767">
      <w:pPr>
        <w:rPr>
          <w:lang w:val="uk-UA"/>
        </w:rPr>
      </w:pPr>
      <w:r w:rsidRPr="00EA1767">
        <w:rPr>
          <w:lang w:val="uk-UA"/>
        </w:rPr>
        <w:t>via 192.168.12.2</w:t>
      </w:r>
      <w:r>
        <w:rPr>
          <w:lang w:val="uk-UA"/>
        </w:rPr>
        <w:t xml:space="preserve"> - </w:t>
      </w:r>
      <w:r w:rsidRPr="00EA1767">
        <w:rPr>
          <w:lang w:val="uk-UA"/>
        </w:rPr>
        <w:t>Це IP-адреса наступного переходу. Якщо ми хочемо досягти мережі 192.168.23.0/24, ми надішлемо IP-пакети у напрямку 192.168.12.2.</w:t>
      </w:r>
    </w:p>
    <w:p w14:paraId="6B628867" w14:textId="68C02D23" w:rsidR="00EA1767" w:rsidRDefault="00EA1767">
      <w:pPr>
        <w:rPr>
          <w:lang w:val="uk-UA"/>
        </w:rPr>
      </w:pPr>
      <w:r w:rsidRPr="00EA1767">
        <w:rPr>
          <w:lang w:val="uk-UA"/>
        </w:rPr>
        <w:t>00:00:</w:t>
      </w:r>
      <w:r>
        <w:rPr>
          <w:lang w:val="uk-UA"/>
        </w:rPr>
        <w:t xml:space="preserve">8 – це час з останнього оновлення запису </w:t>
      </w:r>
    </w:p>
    <w:p w14:paraId="54FF13A2" w14:textId="76D0C868" w:rsidR="00EA1767" w:rsidRDefault="00EA1767">
      <w:pPr>
        <w:rPr>
          <w:lang w:val="uk-UA"/>
        </w:rPr>
      </w:pPr>
      <w:r>
        <w:rPr>
          <w:lang w:val="en-US"/>
        </w:rPr>
        <w:t>GigabitEthetnet</w:t>
      </w:r>
      <w:r w:rsidRPr="00EA1767">
        <w:rPr>
          <w:lang w:val="uk-UA"/>
        </w:rPr>
        <w:t>0/1</w:t>
      </w:r>
      <w:r w:rsidRPr="00EA1767">
        <w:rPr>
          <w:lang w:val="uk-UA"/>
        </w:rPr>
        <w:t xml:space="preserve"> - </w:t>
      </w:r>
      <w:r w:rsidRPr="00EA1767">
        <w:rPr>
          <w:lang w:val="uk-UA"/>
        </w:rPr>
        <w:t>Це вихідний інтерфейс. Коли ми хочемо досягти мережі 192.168.23.0/24, ми будемо використовувати цей інтерфейс для вихідного трафіку.</w:t>
      </w:r>
    </w:p>
    <w:p w14:paraId="390C9EE4" w14:textId="7BDCF2BF" w:rsidR="000C5D74" w:rsidRDefault="000C5D74">
      <w:pPr>
        <w:rPr>
          <w:lang w:val="en-US"/>
        </w:rPr>
      </w:pPr>
      <w:r>
        <w:rPr>
          <w:lang w:val="en-US"/>
        </w:rPr>
        <w:lastRenderedPageBreak/>
        <w:t>OSPF</w:t>
      </w:r>
    </w:p>
    <w:p w14:paraId="3F73CE56" w14:textId="77777777" w:rsidR="00C14BF6" w:rsidRPr="000C5D74" w:rsidRDefault="00C14BF6" w:rsidP="00C14BF6">
      <w:pPr>
        <w:rPr>
          <w:lang w:val="ru-RU"/>
        </w:rPr>
      </w:pPr>
      <w:r>
        <w:rPr>
          <w:lang w:val="ru-RU"/>
        </w:rPr>
        <w:t>Топологія:</w:t>
      </w:r>
    </w:p>
    <w:p w14:paraId="49F93DE5" w14:textId="3516C01E" w:rsidR="000C5D74" w:rsidRDefault="000C5D74">
      <w:pPr>
        <w:rPr>
          <w:lang w:val="en-US"/>
        </w:rPr>
      </w:pPr>
      <w:r w:rsidRPr="000C5D74">
        <w:rPr>
          <w:lang w:val="en-US"/>
        </w:rPr>
        <w:drawing>
          <wp:inline distT="0" distB="0" distL="0" distR="0" wp14:anchorId="44D50F39" wp14:editId="3CB5CCC2">
            <wp:extent cx="3358601" cy="3172909"/>
            <wp:effectExtent l="0" t="0" r="0" b="8890"/>
            <wp:docPr id="1141543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3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601" cy="31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6C22" w14:textId="77777777" w:rsidR="000C5D74" w:rsidRDefault="000C5D74">
      <w:pPr>
        <w:rPr>
          <w:lang w:val="uk-UA"/>
        </w:rPr>
      </w:pPr>
      <w:r w:rsidRPr="000C5D74">
        <w:rPr>
          <w:lang w:val="uk-UA"/>
        </w:rPr>
        <w:t>Спочатку давайте перевіримо, що маршрутизатори встановили сусідські відносини, ввівши команду show ip ospf neighbor</w:t>
      </w:r>
      <w:r>
        <w:rPr>
          <w:lang w:val="uk-UA"/>
        </w:rPr>
        <w:t>:</w:t>
      </w:r>
    </w:p>
    <w:p w14:paraId="10993EB7" w14:textId="33DE63A4" w:rsidR="000C5D74" w:rsidRDefault="000C5D74">
      <w:pPr>
        <w:rPr>
          <w:lang w:val="en-US"/>
        </w:rPr>
      </w:pPr>
      <w:r w:rsidRPr="000C5D74">
        <w:rPr>
          <w:lang w:val="en-US"/>
        </w:rPr>
        <w:drawing>
          <wp:inline distT="0" distB="0" distL="0" distR="0" wp14:anchorId="41C77C0B" wp14:editId="65432C70">
            <wp:extent cx="5940425" cy="557530"/>
            <wp:effectExtent l="0" t="0" r="3175" b="0"/>
            <wp:docPr id="1575092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2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EB3" w14:textId="77777777" w:rsidR="000C5D74" w:rsidRDefault="000C5D74">
      <w:pPr>
        <w:rPr>
          <w:lang w:val="en-US"/>
        </w:rPr>
      </w:pPr>
    </w:p>
    <w:p w14:paraId="23CB7F81" w14:textId="5446705D" w:rsidR="000C5D74" w:rsidRDefault="000C5D74">
      <w:pPr>
        <w:rPr>
          <w:lang w:val="en-US"/>
        </w:rPr>
      </w:pPr>
      <w:r w:rsidRPr="000C5D74">
        <w:rPr>
          <w:lang w:val="en-US"/>
        </w:rPr>
        <w:t>Далі, щоб переконатися, що R1</w:t>
      </w:r>
      <w:r>
        <w:rPr>
          <w:lang w:val="en-US"/>
        </w:rPr>
        <w:t xml:space="preserve"> </w:t>
      </w:r>
      <w:r>
        <w:rPr>
          <w:lang w:val="ru-RU"/>
        </w:rPr>
        <w:t>та</w:t>
      </w:r>
      <w:r w:rsidRPr="000C5D74">
        <w:rPr>
          <w:lang w:val="en-US"/>
        </w:rPr>
        <w:t xml:space="preserve"> </w:t>
      </w:r>
      <w:r>
        <w:rPr>
          <w:lang w:val="en-US"/>
        </w:rPr>
        <w:t>R2</w:t>
      </w:r>
      <w:r w:rsidRPr="000C5D74">
        <w:rPr>
          <w:lang w:val="en-US"/>
        </w:rPr>
        <w:t xml:space="preserve"> дізнався маршрут до мережі 30.0.0.0/8, ми використаємо команду show ip route ospf</w:t>
      </w:r>
    </w:p>
    <w:p w14:paraId="7C5B67F2" w14:textId="0F707861" w:rsidR="000C5D74" w:rsidRDefault="000C5D74">
      <w:pPr>
        <w:rPr>
          <w:lang w:val="en-US"/>
        </w:rPr>
      </w:pPr>
      <w:r w:rsidRPr="000C5D74">
        <w:rPr>
          <w:lang w:val="en-US"/>
        </w:rPr>
        <w:drawing>
          <wp:inline distT="0" distB="0" distL="0" distR="0" wp14:anchorId="68C6D550" wp14:editId="79A4540D">
            <wp:extent cx="5940425" cy="225425"/>
            <wp:effectExtent l="0" t="0" r="3175" b="3175"/>
            <wp:docPr id="67160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04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B682" w14:textId="77777777" w:rsidR="000C5D74" w:rsidRDefault="000C5D74">
      <w:pPr>
        <w:rPr>
          <w:lang w:val="ru-RU"/>
        </w:rPr>
      </w:pPr>
    </w:p>
    <w:p w14:paraId="55240E07" w14:textId="5B501829" w:rsidR="000C5D74" w:rsidRDefault="000C5D74">
      <w:pPr>
        <w:rPr>
          <w:lang w:val="ru-RU"/>
        </w:rPr>
      </w:pPr>
      <w:r w:rsidRPr="000C5D74">
        <w:rPr>
          <w:lang w:val="ru-RU"/>
        </w:rPr>
        <w:t>Нарешті, перевірте підключення. Виконайте пінгування ПК2 з ПК</w:t>
      </w:r>
      <w:r w:rsidRPr="000C5D74">
        <w:rPr>
          <w:lang w:val="ru-RU"/>
        </w:rPr>
        <w:t>3</w:t>
      </w:r>
      <w:r w:rsidRPr="000C5D74">
        <w:rPr>
          <w:lang w:val="ru-RU"/>
        </w:rPr>
        <w:t>. Пінг має бути успішним.</w:t>
      </w:r>
    </w:p>
    <w:p w14:paraId="7F9D2D9C" w14:textId="0BEAF44C" w:rsidR="000C5D74" w:rsidRDefault="000C5D74">
      <w:pPr>
        <w:rPr>
          <w:lang w:val="ru-RU"/>
        </w:rPr>
      </w:pPr>
      <w:r w:rsidRPr="000C5D74">
        <w:rPr>
          <w:lang w:val="ru-RU"/>
        </w:rPr>
        <w:drawing>
          <wp:inline distT="0" distB="0" distL="0" distR="0" wp14:anchorId="4FAAB71D" wp14:editId="633FB384">
            <wp:extent cx="4690738" cy="1832698"/>
            <wp:effectExtent l="0" t="0" r="0" b="0"/>
            <wp:docPr id="32216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65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738" cy="18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7848" w14:textId="77777777" w:rsidR="000C5D74" w:rsidRDefault="000C5D74">
      <w:pPr>
        <w:rPr>
          <w:lang w:val="ru-RU"/>
        </w:rPr>
      </w:pPr>
    </w:p>
    <w:p w14:paraId="41977655" w14:textId="77777777" w:rsidR="000C5D74" w:rsidRDefault="000C5D74">
      <w:pPr>
        <w:rPr>
          <w:lang w:val="ru-RU"/>
        </w:rPr>
      </w:pPr>
    </w:p>
    <w:p w14:paraId="4ACDB96C" w14:textId="4A65C920" w:rsidR="000C5D74" w:rsidRPr="00C14BF6" w:rsidRDefault="000C5D74">
      <w:pPr>
        <w:rPr>
          <w:lang w:val="en-US"/>
        </w:rPr>
      </w:pPr>
      <w:r w:rsidRPr="000C5D74">
        <w:rPr>
          <w:lang w:val="ru-RU"/>
        </w:rPr>
        <w:lastRenderedPageBreak/>
        <w:t>BG</w:t>
      </w:r>
      <w:r w:rsidR="00C14BF6">
        <w:rPr>
          <w:lang w:val="en-US"/>
        </w:rPr>
        <w:t>P</w:t>
      </w:r>
    </w:p>
    <w:p w14:paraId="0EB942FD" w14:textId="1AE17E1C" w:rsidR="000C5D74" w:rsidRDefault="00C14BF6">
      <w:pPr>
        <w:rPr>
          <w:lang w:val="ru-RU"/>
        </w:rPr>
      </w:pPr>
      <w:r>
        <w:rPr>
          <w:lang w:val="ru-RU"/>
        </w:rPr>
        <w:t>Топологія:</w:t>
      </w:r>
    </w:p>
    <w:p w14:paraId="5A040FB7" w14:textId="0D13FBA0" w:rsidR="00C14BF6" w:rsidRDefault="00461DD9">
      <w:pPr>
        <w:rPr>
          <w:lang w:val="ru-RU"/>
        </w:rPr>
      </w:pPr>
      <w:r w:rsidRPr="00461DD9">
        <w:rPr>
          <w:lang w:val="ru-RU"/>
        </w:rPr>
        <w:drawing>
          <wp:inline distT="0" distB="0" distL="0" distR="0" wp14:anchorId="52A8E537" wp14:editId="346E62BF">
            <wp:extent cx="2599686" cy="1986096"/>
            <wp:effectExtent l="0" t="0" r="0" b="0"/>
            <wp:docPr id="159128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8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686" cy="198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3F68" w14:textId="18B3462B" w:rsidR="00C14BF6" w:rsidRDefault="00C14BF6">
      <w:pPr>
        <w:rPr>
          <w:lang w:val="ru-RU"/>
        </w:rPr>
      </w:pPr>
      <w:r>
        <w:rPr>
          <w:lang w:val="ru-RU"/>
        </w:rPr>
        <w:t>П</w:t>
      </w:r>
      <w:r w:rsidRPr="00C14BF6">
        <w:rPr>
          <w:lang w:val="ru-RU"/>
        </w:rPr>
        <w:t xml:space="preserve">еревірка стану сусідства BGP і анонсованих префіксів за допомогою команди </w:t>
      </w:r>
      <w:r w:rsidRPr="00C14BF6">
        <w:rPr>
          <w:lang w:val="ru-RU"/>
        </w:rPr>
        <w:t>``</w:t>
      </w:r>
      <w:r w:rsidRPr="00C14BF6">
        <w:rPr>
          <w:lang w:val="ru-RU"/>
        </w:rPr>
        <w:t>show ip bgp summary</w:t>
      </w:r>
      <w:r w:rsidRPr="00C14BF6">
        <w:rPr>
          <w:lang w:val="ru-RU"/>
        </w:rPr>
        <w:t>``</w:t>
      </w:r>
      <w:r w:rsidRPr="00C14BF6">
        <w:rPr>
          <w:lang w:val="ru-RU"/>
        </w:rPr>
        <w:t xml:space="preserve"> на кожному маршрутизаторі.</w:t>
      </w:r>
    </w:p>
    <w:p w14:paraId="2EF904A5" w14:textId="683D1658" w:rsidR="00C14BF6" w:rsidRDefault="00C14BF6">
      <w:pPr>
        <w:rPr>
          <w:lang w:val="ru-RU"/>
        </w:rPr>
      </w:pPr>
      <w:r w:rsidRPr="00C14BF6">
        <w:rPr>
          <w:lang w:val="ru-RU"/>
        </w:rPr>
        <w:drawing>
          <wp:inline distT="0" distB="0" distL="0" distR="0" wp14:anchorId="0A8F160C" wp14:editId="7FFDCFF3">
            <wp:extent cx="5940425" cy="1228725"/>
            <wp:effectExtent l="0" t="0" r="3175" b="9525"/>
            <wp:docPr id="47799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91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ECC" w14:textId="77777777" w:rsidR="00C14BF6" w:rsidRDefault="00C14BF6">
      <w:pPr>
        <w:rPr>
          <w:lang w:val="ru-RU"/>
        </w:rPr>
      </w:pPr>
    </w:p>
    <w:p w14:paraId="5E5EDF0C" w14:textId="77777777" w:rsidR="00C14BF6" w:rsidRDefault="00C14BF6">
      <w:pPr>
        <w:rPr>
          <w:lang w:val="ru-RU"/>
        </w:rPr>
      </w:pPr>
    </w:p>
    <w:p w14:paraId="21390F0B" w14:textId="77777777" w:rsidR="00C14BF6" w:rsidRDefault="00C14BF6">
      <w:pPr>
        <w:rPr>
          <w:lang w:val="ru-RU"/>
        </w:rPr>
      </w:pPr>
    </w:p>
    <w:p w14:paraId="7C89D4A7" w14:textId="77777777" w:rsidR="00C14BF6" w:rsidRDefault="00C14BF6">
      <w:pPr>
        <w:rPr>
          <w:lang w:val="ru-RU"/>
        </w:rPr>
      </w:pPr>
    </w:p>
    <w:p w14:paraId="52A39E80" w14:textId="77777777" w:rsidR="00C14BF6" w:rsidRDefault="00C14BF6">
      <w:pPr>
        <w:rPr>
          <w:lang w:val="ru-RU"/>
        </w:rPr>
      </w:pPr>
    </w:p>
    <w:p w14:paraId="46C7B440" w14:textId="77777777" w:rsidR="00C14BF6" w:rsidRDefault="00C14BF6">
      <w:pPr>
        <w:rPr>
          <w:lang w:val="ru-RU"/>
        </w:rPr>
      </w:pPr>
    </w:p>
    <w:p w14:paraId="185126A3" w14:textId="77777777" w:rsidR="00C14BF6" w:rsidRDefault="00C14BF6">
      <w:pPr>
        <w:rPr>
          <w:lang w:val="ru-RU"/>
        </w:rPr>
      </w:pPr>
    </w:p>
    <w:p w14:paraId="5972DC92" w14:textId="77777777" w:rsidR="00C14BF6" w:rsidRDefault="00C14BF6">
      <w:pPr>
        <w:rPr>
          <w:lang w:val="ru-RU"/>
        </w:rPr>
      </w:pPr>
    </w:p>
    <w:p w14:paraId="49BDDA84" w14:textId="77777777" w:rsidR="00C14BF6" w:rsidRDefault="00C14BF6">
      <w:pPr>
        <w:rPr>
          <w:lang w:val="ru-RU"/>
        </w:rPr>
      </w:pPr>
    </w:p>
    <w:p w14:paraId="016FC122" w14:textId="77777777" w:rsidR="00C14BF6" w:rsidRDefault="00C14BF6">
      <w:pPr>
        <w:rPr>
          <w:lang w:val="ru-RU"/>
        </w:rPr>
      </w:pPr>
    </w:p>
    <w:p w14:paraId="350F698E" w14:textId="77777777" w:rsidR="00C14BF6" w:rsidRDefault="00C14BF6">
      <w:pPr>
        <w:rPr>
          <w:lang w:val="ru-RU"/>
        </w:rPr>
      </w:pPr>
    </w:p>
    <w:p w14:paraId="6410E2EB" w14:textId="77777777" w:rsidR="00C14BF6" w:rsidRDefault="00C14BF6">
      <w:pPr>
        <w:rPr>
          <w:lang w:val="ru-RU"/>
        </w:rPr>
      </w:pPr>
    </w:p>
    <w:p w14:paraId="49652C27" w14:textId="77777777" w:rsidR="00C14BF6" w:rsidRDefault="00C14BF6">
      <w:pPr>
        <w:rPr>
          <w:lang w:val="ru-RU"/>
        </w:rPr>
      </w:pPr>
    </w:p>
    <w:p w14:paraId="5D68D1CF" w14:textId="77777777" w:rsidR="00C14BF6" w:rsidRDefault="00C14BF6">
      <w:pPr>
        <w:rPr>
          <w:lang w:val="ru-RU"/>
        </w:rPr>
      </w:pPr>
    </w:p>
    <w:p w14:paraId="2A8575B2" w14:textId="77777777" w:rsidR="00C14BF6" w:rsidRDefault="00C14BF6">
      <w:pPr>
        <w:rPr>
          <w:lang w:val="ru-RU"/>
        </w:rPr>
      </w:pPr>
    </w:p>
    <w:p w14:paraId="377859FC" w14:textId="77777777" w:rsidR="00C14BF6" w:rsidRDefault="00C14BF6">
      <w:pPr>
        <w:rPr>
          <w:lang w:val="ru-RU"/>
        </w:rPr>
      </w:pPr>
    </w:p>
    <w:p w14:paraId="3AD2AF73" w14:textId="77777777" w:rsidR="00461DD9" w:rsidRDefault="00461DD9">
      <w:pPr>
        <w:rPr>
          <w:lang w:val="en-US"/>
        </w:rPr>
      </w:pPr>
    </w:p>
    <w:p w14:paraId="44D17525" w14:textId="216856B2" w:rsidR="00C14BF6" w:rsidRDefault="00C14BF6">
      <w:pPr>
        <w:rPr>
          <w:lang w:val="en-US"/>
        </w:rPr>
      </w:pPr>
      <w:r w:rsidRPr="00C14BF6">
        <w:rPr>
          <w:lang w:val="en-US"/>
        </w:rPr>
        <w:lastRenderedPageBreak/>
        <w:t>EIGRP</w:t>
      </w:r>
    </w:p>
    <w:p w14:paraId="797EEA85" w14:textId="77777777" w:rsidR="00C14BF6" w:rsidRDefault="00C14BF6" w:rsidP="00C14BF6">
      <w:pPr>
        <w:rPr>
          <w:lang w:val="ru-RU"/>
        </w:rPr>
      </w:pPr>
      <w:r>
        <w:rPr>
          <w:lang w:val="ru-RU"/>
        </w:rPr>
        <w:t>Топологія:</w:t>
      </w:r>
    </w:p>
    <w:p w14:paraId="599932DC" w14:textId="2ABB398A" w:rsidR="00461DD9" w:rsidRDefault="00461DD9" w:rsidP="00C14BF6">
      <w:pPr>
        <w:rPr>
          <w:lang w:val="ru-RU"/>
        </w:rPr>
      </w:pPr>
      <w:r w:rsidRPr="00461DD9">
        <w:rPr>
          <w:lang w:val="ru-RU"/>
        </w:rPr>
        <w:drawing>
          <wp:inline distT="0" distB="0" distL="0" distR="0" wp14:anchorId="6B9B23DE" wp14:editId="39BBF974">
            <wp:extent cx="3164835" cy="2187935"/>
            <wp:effectExtent l="0" t="0" r="0" b="3175"/>
            <wp:docPr id="1504885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857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835" cy="21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AC07" w14:textId="05565ACC" w:rsidR="00461DD9" w:rsidRDefault="00461DD9" w:rsidP="00461DD9">
      <w:pPr>
        <w:rPr>
          <w:lang w:val="ru-RU"/>
        </w:rPr>
      </w:pPr>
      <w:r>
        <w:rPr>
          <w:lang w:val="ru-RU"/>
        </w:rPr>
        <w:t>П</w:t>
      </w:r>
      <w:r w:rsidRPr="00C14BF6">
        <w:rPr>
          <w:lang w:val="ru-RU"/>
        </w:rPr>
        <w:t xml:space="preserve">еревірка стану сусідства </w:t>
      </w:r>
      <w:r w:rsidRPr="00C14BF6">
        <w:rPr>
          <w:lang w:val="en-US"/>
        </w:rPr>
        <w:t>EIGRP</w:t>
      </w:r>
      <w:r w:rsidRPr="00461DD9">
        <w:rPr>
          <w:lang w:val="ru-RU"/>
        </w:rPr>
        <w:t xml:space="preserve"> </w:t>
      </w:r>
      <w:r w:rsidRPr="00C14BF6">
        <w:rPr>
          <w:lang w:val="ru-RU"/>
        </w:rPr>
        <w:t>і анонсованих префіксів за допомогою команди ``</w:t>
      </w:r>
      <w:r w:rsidRPr="00461DD9">
        <w:t xml:space="preserve"> </w:t>
      </w:r>
      <w:r>
        <w:t>show ip eigrp neighbors</w:t>
      </w:r>
      <w:r w:rsidRPr="00C14BF6">
        <w:rPr>
          <w:lang w:val="ru-RU"/>
        </w:rPr>
        <w:t>`` на кожному маршрутизаторі.</w:t>
      </w:r>
    </w:p>
    <w:p w14:paraId="7C8070DC" w14:textId="26EA058F" w:rsidR="00461DD9" w:rsidRPr="00461DD9" w:rsidRDefault="00461DD9" w:rsidP="00461DD9">
      <w:pPr>
        <w:rPr>
          <w:lang w:val="ru-RU"/>
        </w:rPr>
      </w:pPr>
      <w:r w:rsidRPr="00461DD9">
        <w:rPr>
          <w:lang w:val="ru-RU"/>
        </w:rPr>
        <w:drawing>
          <wp:inline distT="0" distB="0" distL="0" distR="0" wp14:anchorId="7AE41723" wp14:editId="16F34F7F">
            <wp:extent cx="5940425" cy="421005"/>
            <wp:effectExtent l="0" t="0" r="3175" b="0"/>
            <wp:docPr id="69409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97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55D0" w14:textId="77777777" w:rsidR="00461DD9" w:rsidRDefault="00461DD9" w:rsidP="00C14BF6">
      <w:pPr>
        <w:rPr>
          <w:lang w:val="ru-RU"/>
        </w:rPr>
      </w:pPr>
    </w:p>
    <w:p w14:paraId="02FBDC4C" w14:textId="77777777" w:rsidR="00C14BF6" w:rsidRDefault="00C14BF6">
      <w:pPr>
        <w:rPr>
          <w:lang w:val="ru-RU"/>
        </w:rPr>
      </w:pPr>
    </w:p>
    <w:p w14:paraId="073F8D8F" w14:textId="77777777" w:rsidR="00F328A6" w:rsidRDefault="00F328A6">
      <w:pPr>
        <w:rPr>
          <w:lang w:val="ru-RU"/>
        </w:rPr>
      </w:pPr>
    </w:p>
    <w:p w14:paraId="53E1165E" w14:textId="77777777" w:rsidR="00F328A6" w:rsidRDefault="00F328A6">
      <w:pPr>
        <w:rPr>
          <w:lang w:val="ru-RU"/>
        </w:rPr>
      </w:pPr>
    </w:p>
    <w:p w14:paraId="6756AA1B" w14:textId="77777777" w:rsidR="00F328A6" w:rsidRDefault="00F328A6">
      <w:pPr>
        <w:rPr>
          <w:lang w:val="ru-RU"/>
        </w:rPr>
      </w:pPr>
    </w:p>
    <w:p w14:paraId="687DC9D6" w14:textId="77777777" w:rsidR="00F328A6" w:rsidRDefault="00F328A6">
      <w:pPr>
        <w:rPr>
          <w:lang w:val="ru-RU"/>
        </w:rPr>
      </w:pPr>
    </w:p>
    <w:p w14:paraId="0502A6DC" w14:textId="77777777" w:rsidR="00F328A6" w:rsidRDefault="00F328A6">
      <w:pPr>
        <w:rPr>
          <w:lang w:val="ru-RU"/>
        </w:rPr>
      </w:pPr>
    </w:p>
    <w:p w14:paraId="7EA0BC45" w14:textId="77777777" w:rsidR="00F328A6" w:rsidRDefault="00F328A6">
      <w:pPr>
        <w:rPr>
          <w:lang w:val="ru-RU"/>
        </w:rPr>
      </w:pPr>
    </w:p>
    <w:p w14:paraId="411466ED" w14:textId="77777777" w:rsidR="00F328A6" w:rsidRDefault="00F328A6">
      <w:pPr>
        <w:rPr>
          <w:lang w:val="ru-RU"/>
        </w:rPr>
      </w:pPr>
    </w:p>
    <w:p w14:paraId="693C4661" w14:textId="77777777" w:rsidR="00F328A6" w:rsidRDefault="00F328A6">
      <w:pPr>
        <w:rPr>
          <w:lang w:val="ru-RU"/>
        </w:rPr>
      </w:pPr>
    </w:p>
    <w:p w14:paraId="60A9E76F" w14:textId="77777777" w:rsidR="00F328A6" w:rsidRDefault="00F328A6">
      <w:pPr>
        <w:rPr>
          <w:lang w:val="ru-RU"/>
        </w:rPr>
      </w:pPr>
    </w:p>
    <w:p w14:paraId="04D77447" w14:textId="77777777" w:rsidR="00F328A6" w:rsidRDefault="00F328A6">
      <w:pPr>
        <w:rPr>
          <w:lang w:val="ru-RU"/>
        </w:rPr>
      </w:pPr>
    </w:p>
    <w:p w14:paraId="515B6DFB" w14:textId="77777777" w:rsidR="00F328A6" w:rsidRDefault="00F328A6">
      <w:pPr>
        <w:rPr>
          <w:lang w:val="ru-RU"/>
        </w:rPr>
      </w:pPr>
    </w:p>
    <w:p w14:paraId="2FFAA913" w14:textId="77777777" w:rsidR="00F328A6" w:rsidRDefault="00F328A6">
      <w:pPr>
        <w:rPr>
          <w:lang w:val="ru-RU"/>
        </w:rPr>
      </w:pPr>
    </w:p>
    <w:p w14:paraId="1289CBFB" w14:textId="77777777" w:rsidR="00F328A6" w:rsidRDefault="00F328A6">
      <w:pPr>
        <w:rPr>
          <w:lang w:val="ru-RU"/>
        </w:rPr>
      </w:pPr>
    </w:p>
    <w:p w14:paraId="3120664B" w14:textId="77777777" w:rsidR="00F328A6" w:rsidRDefault="00F328A6">
      <w:pPr>
        <w:rPr>
          <w:lang w:val="ru-RU"/>
        </w:rPr>
      </w:pPr>
    </w:p>
    <w:p w14:paraId="1CD91B99" w14:textId="77777777" w:rsidR="00F328A6" w:rsidRDefault="00F328A6">
      <w:pPr>
        <w:rPr>
          <w:lang w:val="ru-RU"/>
        </w:rPr>
      </w:pPr>
    </w:p>
    <w:p w14:paraId="597ED0C1" w14:textId="77777777" w:rsidR="00F328A6" w:rsidRDefault="00F328A6">
      <w:pPr>
        <w:rPr>
          <w:lang w:val="ru-RU"/>
        </w:rPr>
      </w:pPr>
    </w:p>
    <w:p w14:paraId="3FA94FBA" w14:textId="77777777" w:rsidR="00F328A6" w:rsidRDefault="00F328A6">
      <w:pPr>
        <w:rPr>
          <w:lang w:val="ru-RU"/>
        </w:rPr>
      </w:pPr>
    </w:p>
    <w:p w14:paraId="66E1415B" w14:textId="29208CEE" w:rsidR="00F328A6" w:rsidRDefault="00F328A6">
      <w:pPr>
        <w:rPr>
          <w:lang w:val="ru-RU"/>
        </w:rPr>
      </w:pPr>
      <w:r>
        <w:rPr>
          <w:lang w:val="ru-RU"/>
        </w:rPr>
        <w:lastRenderedPageBreak/>
        <w:t>Топологія всієї роботи:</w:t>
      </w:r>
    </w:p>
    <w:p w14:paraId="74E11FA7" w14:textId="2A779B70" w:rsidR="00F328A6" w:rsidRPr="00F328A6" w:rsidRDefault="00F328A6">
      <w:pPr>
        <w:rPr>
          <w:lang w:val="ru-RU"/>
        </w:rPr>
      </w:pPr>
      <w:r w:rsidRPr="00F328A6">
        <w:rPr>
          <w:lang w:val="ru-RU"/>
        </w:rPr>
        <w:drawing>
          <wp:inline distT="0" distB="0" distL="0" distR="0" wp14:anchorId="4992D4D4" wp14:editId="023698AB">
            <wp:extent cx="5940425" cy="1231265"/>
            <wp:effectExtent l="0" t="0" r="3175" b="6985"/>
            <wp:docPr id="12484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7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8A6" w:rsidRPr="00F32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CC"/>
    <w:rsid w:val="000C5D74"/>
    <w:rsid w:val="001D7D01"/>
    <w:rsid w:val="00461DD9"/>
    <w:rsid w:val="00C14BF6"/>
    <w:rsid w:val="00E269CC"/>
    <w:rsid w:val="00EA1767"/>
    <w:rsid w:val="00F3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4541"/>
  <w15:chartTrackingRefBased/>
  <w15:docId w15:val="{AC0F0541-18DA-4850-8219-CB754F1A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Бондаренко</dc:creator>
  <cp:keywords/>
  <dc:description/>
  <cp:lastModifiedBy>Саша Бондаренко</cp:lastModifiedBy>
  <cp:revision>2</cp:revision>
  <dcterms:created xsi:type="dcterms:W3CDTF">2023-06-15T08:11:00Z</dcterms:created>
  <dcterms:modified xsi:type="dcterms:W3CDTF">2023-06-15T09:27:00Z</dcterms:modified>
</cp:coreProperties>
</file>