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60BA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МІНІСТЕРСТВО ОСВІТИ І НАУКИ УКРАЇНИ</w:t>
      </w:r>
    </w:p>
    <w:p w14:paraId="6DF077FD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НАЦІОНАЛЬНИЙ ТЕХНІЧНИЙ УНІВЕРСИТЕТ УКРАЇНИ</w:t>
      </w:r>
    </w:p>
    <w:p w14:paraId="3D381C7F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>«КИЇВСЬКИЙ ПОЛІТЕХНІЧНИЙ ІНСТИТУТ»</w:t>
      </w:r>
    </w:p>
    <w:p w14:paraId="2CAA0A15" w14:textId="77777777" w:rsidR="00336CE5" w:rsidRPr="00336CE5" w:rsidRDefault="00336CE5" w:rsidP="00336CE5">
      <w:pPr>
        <w:jc w:val="center"/>
        <w:rPr>
          <w:rFonts w:cs="Times New Roman"/>
        </w:rPr>
      </w:pPr>
      <w:proofErr w:type="spellStart"/>
      <w:r w:rsidRPr="00336CE5">
        <w:rPr>
          <w:rFonts w:cs="Times New Roman"/>
        </w:rPr>
        <w:t>Навчально-науковий</w:t>
      </w:r>
      <w:proofErr w:type="spellEnd"/>
      <w:r w:rsidRPr="00336CE5">
        <w:rPr>
          <w:rFonts w:cs="Times New Roman"/>
        </w:rPr>
        <w:t xml:space="preserve"> </w:t>
      </w:r>
      <w:proofErr w:type="spellStart"/>
      <w:r w:rsidRPr="00336CE5">
        <w:rPr>
          <w:rFonts w:cs="Times New Roman"/>
        </w:rPr>
        <w:t>інститут</w:t>
      </w:r>
      <w:proofErr w:type="spellEnd"/>
      <w:r w:rsidRPr="00336CE5">
        <w:rPr>
          <w:rFonts w:cs="Times New Roman"/>
        </w:rPr>
        <w:t xml:space="preserve"> прикладного системного </w:t>
      </w:r>
      <w:proofErr w:type="spellStart"/>
      <w:r w:rsidRPr="00336CE5">
        <w:rPr>
          <w:rFonts w:cs="Times New Roman"/>
        </w:rPr>
        <w:t>аналізу</w:t>
      </w:r>
      <w:proofErr w:type="spellEnd"/>
    </w:p>
    <w:p w14:paraId="12518838" w14:textId="77777777" w:rsidR="00336CE5" w:rsidRPr="00336CE5" w:rsidRDefault="00336CE5" w:rsidP="00336CE5">
      <w:pPr>
        <w:jc w:val="center"/>
        <w:rPr>
          <w:rFonts w:cs="Times New Roman"/>
        </w:rPr>
      </w:pPr>
      <w:r w:rsidRPr="00336CE5">
        <w:rPr>
          <w:rFonts w:cs="Times New Roman"/>
        </w:rPr>
        <w:t xml:space="preserve">Кафедра </w:t>
      </w:r>
      <w:proofErr w:type="spellStart"/>
      <w:r w:rsidRPr="00336CE5">
        <w:rPr>
          <w:rFonts w:cs="Times New Roman"/>
        </w:rPr>
        <w:t>Математичних</w:t>
      </w:r>
      <w:proofErr w:type="spellEnd"/>
      <w:r w:rsidRPr="00336CE5">
        <w:rPr>
          <w:rFonts w:cs="Times New Roman"/>
        </w:rPr>
        <w:t xml:space="preserve"> </w:t>
      </w:r>
      <w:proofErr w:type="spellStart"/>
      <w:r w:rsidRPr="00336CE5">
        <w:rPr>
          <w:rFonts w:cs="Times New Roman"/>
        </w:rPr>
        <w:t>методів</w:t>
      </w:r>
      <w:proofErr w:type="spellEnd"/>
      <w:r w:rsidRPr="00336CE5">
        <w:rPr>
          <w:rFonts w:cs="Times New Roman"/>
        </w:rPr>
        <w:t xml:space="preserve"> системного </w:t>
      </w:r>
      <w:proofErr w:type="spellStart"/>
      <w:r w:rsidRPr="00336CE5">
        <w:rPr>
          <w:rFonts w:cs="Times New Roman"/>
        </w:rPr>
        <w:t>аналізу</w:t>
      </w:r>
      <w:proofErr w:type="spellEnd"/>
    </w:p>
    <w:p w14:paraId="5CE395D9" w14:textId="77777777" w:rsidR="00336CE5" w:rsidRDefault="00336CE5" w:rsidP="00336CE5">
      <w:pPr>
        <w:jc w:val="center"/>
      </w:pPr>
    </w:p>
    <w:p w14:paraId="21F886F1" w14:textId="735E951F" w:rsidR="00336CE5" w:rsidRPr="00336CE5" w:rsidRDefault="00336CE5" w:rsidP="00336CE5">
      <w:pPr>
        <w:jc w:val="center"/>
        <w:rPr>
          <w:lang w:val="uk-UA"/>
        </w:rPr>
      </w:pPr>
      <w:proofErr w:type="spellStart"/>
      <w:r>
        <w:t>Лабораторна</w:t>
      </w:r>
      <w:proofErr w:type="spellEnd"/>
      <w:r>
        <w:t xml:space="preserve"> робота №</w:t>
      </w:r>
      <w:r>
        <w:rPr>
          <w:lang w:val="uk-UA"/>
        </w:rPr>
        <w:t>1</w:t>
      </w:r>
    </w:p>
    <w:p w14:paraId="5E34E650" w14:textId="2B93319A" w:rsidR="00336CE5" w:rsidRPr="00336CE5" w:rsidRDefault="00336CE5" w:rsidP="00336CE5">
      <w:pPr>
        <w:jc w:val="center"/>
        <w:rPr>
          <w:lang w:val="uk-UA"/>
        </w:rPr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r>
        <w:rPr>
          <w:lang w:val="uk-UA"/>
        </w:rPr>
        <w:t>Основи моделювання складних мереж</w:t>
      </w:r>
      <w:r>
        <w:t>»</w:t>
      </w:r>
    </w:p>
    <w:p w14:paraId="755E86F1" w14:textId="77777777" w:rsidR="00336CE5" w:rsidRDefault="00336CE5" w:rsidP="00336CE5">
      <w:pPr>
        <w:jc w:val="center"/>
        <w:rPr>
          <w:lang w:val="uk-UA"/>
        </w:rPr>
      </w:pPr>
      <w:proofErr w:type="spellStart"/>
      <w:r w:rsidRPr="00336CE5">
        <w:t>Згорткові</w:t>
      </w:r>
      <w:proofErr w:type="spellEnd"/>
      <w:r w:rsidRPr="00336CE5">
        <w:t xml:space="preserve"> </w:t>
      </w:r>
      <w:proofErr w:type="spellStart"/>
      <w:r w:rsidRPr="00336CE5">
        <w:t>нейронні</w:t>
      </w:r>
      <w:proofErr w:type="spellEnd"/>
      <w:r w:rsidRPr="00336CE5">
        <w:t xml:space="preserve"> </w:t>
      </w:r>
      <w:proofErr w:type="spellStart"/>
      <w:r w:rsidRPr="00336CE5">
        <w:t>мережі</w:t>
      </w:r>
      <w:proofErr w:type="spellEnd"/>
    </w:p>
    <w:p w14:paraId="3A13C5FF" w14:textId="77777777" w:rsidR="00336CE5" w:rsidRDefault="00336CE5" w:rsidP="00336CE5">
      <w:pPr>
        <w:jc w:val="center"/>
        <w:rPr>
          <w:lang w:val="uk-UA"/>
        </w:rPr>
      </w:pPr>
    </w:p>
    <w:p w14:paraId="7AE0AA2B" w14:textId="77777777" w:rsidR="00336CE5" w:rsidRPr="00336CE5" w:rsidRDefault="00336CE5" w:rsidP="00336CE5">
      <w:pPr>
        <w:rPr>
          <w:lang w:val="uk-UA"/>
        </w:rPr>
      </w:pPr>
    </w:p>
    <w:p w14:paraId="6C0C0F06" w14:textId="77777777" w:rsidR="00336CE5" w:rsidRDefault="00336CE5" w:rsidP="00336CE5">
      <w:pPr>
        <w:jc w:val="right"/>
      </w:pPr>
    </w:p>
    <w:p w14:paraId="25A9400F" w14:textId="77777777" w:rsidR="00336CE5" w:rsidRDefault="00336CE5" w:rsidP="00336CE5">
      <w:pPr>
        <w:jc w:val="right"/>
      </w:pPr>
      <w:proofErr w:type="spellStart"/>
      <w:r>
        <w:t>Виконали</w:t>
      </w:r>
      <w:proofErr w:type="spellEnd"/>
    </w:p>
    <w:p w14:paraId="690B420F" w14:textId="4091A244" w:rsidR="00336CE5" w:rsidRDefault="00336CE5" w:rsidP="00336CE5">
      <w:pPr>
        <w:jc w:val="right"/>
      </w:pPr>
      <w:proofErr w:type="spellStart"/>
      <w:r>
        <w:t>Студенти</w:t>
      </w:r>
      <w:proofErr w:type="spellEnd"/>
      <w:r w:rsidRPr="00336CE5">
        <w:t xml:space="preserve"> </w:t>
      </w:r>
      <w:r>
        <w:rPr>
          <w:lang w:val="uk-UA"/>
        </w:rPr>
        <w:t>четвертого</w:t>
      </w:r>
      <w:r>
        <w:t xml:space="preserve"> курсу</w:t>
      </w:r>
    </w:p>
    <w:p w14:paraId="6FF225A5" w14:textId="07C2FB4F" w:rsidR="00336CE5" w:rsidRDefault="00336CE5" w:rsidP="00336CE5">
      <w:pPr>
        <w:jc w:val="right"/>
        <w:rPr>
          <w:lang w:val="uk-UA"/>
        </w:rPr>
      </w:pPr>
      <w:proofErr w:type="spellStart"/>
      <w:r>
        <w:t>групи</w:t>
      </w:r>
      <w:proofErr w:type="spellEnd"/>
      <w:r>
        <w:t xml:space="preserve"> КА-3</w:t>
      </w:r>
      <w:r>
        <w:rPr>
          <w:lang w:val="uk-UA"/>
        </w:rPr>
        <w:t>3-32</w:t>
      </w:r>
    </w:p>
    <w:p w14:paraId="27E60BCD" w14:textId="192D2788" w:rsidR="00336CE5" w:rsidRPr="00336CE5" w:rsidRDefault="00336CE5" w:rsidP="00336CE5">
      <w:pPr>
        <w:jc w:val="right"/>
        <w:rPr>
          <w:lang w:val="uk-UA"/>
        </w:rPr>
      </w:pPr>
      <w:proofErr w:type="spellStart"/>
      <w:r>
        <w:rPr>
          <w:lang w:val="uk-UA"/>
        </w:rPr>
        <w:t>Тодощенко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Евгеній</w:t>
      </w:r>
      <w:proofErr w:type="spellEnd"/>
    </w:p>
    <w:p w14:paraId="2B030D98" w14:textId="77777777" w:rsidR="00336CE5" w:rsidRDefault="00336CE5" w:rsidP="00336CE5">
      <w:pPr>
        <w:jc w:val="right"/>
      </w:pPr>
      <w:r>
        <w:t xml:space="preserve">Сивенко </w:t>
      </w:r>
      <w:proofErr w:type="spellStart"/>
      <w:r>
        <w:t>Костянтин</w:t>
      </w:r>
      <w:proofErr w:type="spellEnd"/>
    </w:p>
    <w:p w14:paraId="2F2D5B68" w14:textId="77777777" w:rsidR="00336CE5" w:rsidRDefault="00336CE5" w:rsidP="00336CE5">
      <w:pPr>
        <w:jc w:val="right"/>
      </w:pPr>
      <w:r>
        <w:t>Слюсар Олександр</w:t>
      </w:r>
    </w:p>
    <w:p w14:paraId="7A1880CA" w14:textId="32D1CC49" w:rsidR="00336CE5" w:rsidRPr="00336CE5" w:rsidRDefault="00336CE5" w:rsidP="00336CE5">
      <w:pPr>
        <w:jc w:val="right"/>
        <w:rPr>
          <w:lang w:val="uk-UA"/>
        </w:rPr>
      </w:pPr>
      <w:proofErr w:type="spellStart"/>
      <w:r>
        <w:t>Варіант</w:t>
      </w:r>
      <w:proofErr w:type="spellEnd"/>
      <w:r>
        <w:t xml:space="preserve"> </w:t>
      </w:r>
      <w:r>
        <w:rPr>
          <w:lang w:val="uk-UA"/>
        </w:rPr>
        <w:t>13</w:t>
      </w:r>
    </w:p>
    <w:p w14:paraId="753A6F5C" w14:textId="77777777" w:rsidR="00336CE5" w:rsidRDefault="00336CE5" w:rsidP="00336CE5">
      <w:pPr>
        <w:jc w:val="right"/>
        <w:rPr>
          <w:lang w:val="uk-UA"/>
        </w:rPr>
      </w:pPr>
    </w:p>
    <w:p w14:paraId="6D591A25" w14:textId="77777777" w:rsidR="00336CE5" w:rsidRDefault="00336CE5" w:rsidP="00336CE5">
      <w:pPr>
        <w:jc w:val="right"/>
        <w:rPr>
          <w:lang w:val="uk-UA"/>
        </w:rPr>
      </w:pPr>
    </w:p>
    <w:p w14:paraId="35F14B36" w14:textId="77777777" w:rsidR="00336CE5" w:rsidRDefault="00336CE5" w:rsidP="00336CE5">
      <w:pPr>
        <w:jc w:val="right"/>
        <w:rPr>
          <w:lang w:val="uk-UA"/>
        </w:rPr>
      </w:pPr>
    </w:p>
    <w:p w14:paraId="7B5E90F2" w14:textId="77777777" w:rsidR="00336CE5" w:rsidRDefault="00336CE5" w:rsidP="00336CE5">
      <w:pPr>
        <w:jc w:val="right"/>
        <w:rPr>
          <w:lang w:val="uk-UA"/>
        </w:rPr>
      </w:pPr>
    </w:p>
    <w:p w14:paraId="7EE3063C" w14:textId="77777777" w:rsidR="00336CE5" w:rsidRDefault="00336CE5" w:rsidP="00336CE5">
      <w:pPr>
        <w:jc w:val="right"/>
        <w:rPr>
          <w:lang w:val="uk-UA"/>
        </w:rPr>
      </w:pPr>
    </w:p>
    <w:p w14:paraId="6D2399E2" w14:textId="77777777" w:rsidR="00336CE5" w:rsidRDefault="00336CE5" w:rsidP="00336CE5">
      <w:pPr>
        <w:jc w:val="right"/>
        <w:rPr>
          <w:lang w:val="uk-UA"/>
        </w:rPr>
      </w:pPr>
    </w:p>
    <w:p w14:paraId="0D6906C7" w14:textId="77777777" w:rsidR="00336CE5" w:rsidRPr="00336CE5" w:rsidRDefault="00336CE5" w:rsidP="00336CE5">
      <w:pPr>
        <w:jc w:val="right"/>
        <w:rPr>
          <w:lang w:val="uk-UA"/>
        </w:rPr>
      </w:pPr>
    </w:p>
    <w:p w14:paraId="1911C7B0" w14:textId="77777777" w:rsidR="00336CE5" w:rsidRDefault="00336CE5" w:rsidP="00336CE5"/>
    <w:p w14:paraId="1774A453" w14:textId="204D73EF" w:rsidR="00225CE2" w:rsidRDefault="00336CE5" w:rsidP="00336CE5">
      <w:pPr>
        <w:jc w:val="center"/>
        <w:rPr>
          <w:lang w:val="uk-UA"/>
        </w:rPr>
      </w:pPr>
      <w:proofErr w:type="spellStart"/>
      <w:r>
        <w:t>Київ</w:t>
      </w:r>
      <w:proofErr w:type="spellEnd"/>
      <w:r>
        <w:t>-</w:t>
      </w:r>
      <w:r>
        <w:rPr>
          <w:lang w:val="uk-UA"/>
        </w:rPr>
        <w:t>2026</w:t>
      </w:r>
    </w:p>
    <w:p w14:paraId="50F41678" w14:textId="77777777" w:rsidR="00336CE5" w:rsidRPr="00336CE5" w:rsidRDefault="00336CE5" w:rsidP="00336CE5">
      <w:pPr>
        <w:jc w:val="center"/>
        <w:rPr>
          <w:b/>
          <w:bCs/>
          <w:lang w:val="uk-UA"/>
        </w:rPr>
      </w:pPr>
      <w:r w:rsidRPr="00336CE5">
        <w:rPr>
          <w:b/>
          <w:bCs/>
          <w:lang w:val="uk-UA"/>
        </w:rPr>
        <w:lastRenderedPageBreak/>
        <w:t>Лабораторна 1. Класифікація зображень (</w:t>
      </w:r>
      <w:r w:rsidRPr="00336CE5">
        <w:rPr>
          <w:b/>
          <w:bCs/>
          <w:lang w:val="en-GB"/>
        </w:rPr>
        <w:t>CNN</w:t>
      </w:r>
      <w:r w:rsidRPr="00336CE5">
        <w:rPr>
          <w:b/>
          <w:bCs/>
          <w:lang w:val="uk-UA"/>
        </w:rPr>
        <w:t>)</w:t>
      </w:r>
    </w:p>
    <w:p w14:paraId="3F0EE1BF" w14:textId="77777777" w:rsidR="00336CE5" w:rsidRPr="00336CE5" w:rsidRDefault="00336CE5" w:rsidP="00336CE5">
      <w:pPr>
        <w:rPr>
          <w:lang w:val="uk-UA"/>
        </w:rPr>
      </w:pPr>
      <w:r w:rsidRPr="00336CE5">
        <w:rPr>
          <w:b/>
          <w:bCs/>
          <w:lang w:val="uk-UA"/>
        </w:rPr>
        <w:t>Мета:</w:t>
      </w:r>
      <w:r w:rsidRPr="00336CE5">
        <w:rPr>
          <w:lang w:val="uk-UA"/>
        </w:rPr>
        <w:t xml:space="preserve"> навчити </w:t>
      </w:r>
      <w:r w:rsidRPr="00336CE5">
        <w:rPr>
          <w:lang w:val="en-GB"/>
        </w:rPr>
        <w:t>CNN</w:t>
      </w:r>
      <w:r w:rsidRPr="00336CE5">
        <w:rPr>
          <w:lang w:val="uk-UA"/>
        </w:rPr>
        <w:t xml:space="preserve"> для </w:t>
      </w:r>
      <w:proofErr w:type="spellStart"/>
      <w:r w:rsidRPr="00336CE5">
        <w:rPr>
          <w:lang w:val="uk-UA"/>
        </w:rPr>
        <w:t>мультикласової</w:t>
      </w:r>
      <w:proofErr w:type="spellEnd"/>
      <w:r w:rsidRPr="00336CE5">
        <w:rPr>
          <w:lang w:val="uk-UA"/>
        </w:rPr>
        <w:t xml:space="preserve"> або бінарної класифікації, </w:t>
      </w:r>
      <w:r w:rsidRPr="00336CE5">
        <w:rPr>
          <w:b/>
          <w:bCs/>
          <w:lang w:val="uk-UA"/>
        </w:rPr>
        <w:t>обов’язково порівняти щонайменше 2 різні архітектури</w:t>
      </w:r>
      <w:r w:rsidRPr="00336CE5">
        <w:rPr>
          <w:lang w:val="uk-UA"/>
        </w:rPr>
        <w:t xml:space="preserve"> (напр., </w:t>
      </w:r>
      <w:proofErr w:type="spellStart"/>
      <w:r w:rsidRPr="00336CE5">
        <w:rPr>
          <w:i/>
          <w:iCs/>
          <w:lang w:val="en-GB"/>
        </w:rPr>
        <w:t>AlexNet</w:t>
      </w:r>
      <w:proofErr w:type="spellEnd"/>
      <w:r w:rsidRPr="00336CE5">
        <w:rPr>
          <w:i/>
          <w:iCs/>
          <w:lang w:val="uk-UA"/>
        </w:rPr>
        <w:t xml:space="preserve">, </w:t>
      </w:r>
      <w:r w:rsidRPr="00336CE5">
        <w:rPr>
          <w:i/>
          <w:iCs/>
          <w:lang w:val="en-GB"/>
        </w:rPr>
        <w:t>VGG</w:t>
      </w:r>
      <w:r w:rsidRPr="00336CE5">
        <w:rPr>
          <w:i/>
          <w:iCs/>
          <w:lang w:val="uk-UA"/>
        </w:rPr>
        <w:t xml:space="preserve">16/19, </w:t>
      </w:r>
      <w:proofErr w:type="spellStart"/>
      <w:r w:rsidRPr="00336CE5">
        <w:rPr>
          <w:i/>
          <w:iCs/>
          <w:lang w:val="en-GB"/>
        </w:rPr>
        <w:t>ResNet</w:t>
      </w:r>
      <w:proofErr w:type="spellEnd"/>
      <w:r w:rsidRPr="00336CE5">
        <w:rPr>
          <w:i/>
          <w:iCs/>
          <w:lang w:val="uk-UA"/>
        </w:rPr>
        <w:t xml:space="preserve">18/34, </w:t>
      </w:r>
      <w:proofErr w:type="spellStart"/>
      <w:r w:rsidRPr="00336CE5">
        <w:rPr>
          <w:i/>
          <w:iCs/>
          <w:lang w:val="en-GB"/>
        </w:rPr>
        <w:t>DenseNet</w:t>
      </w:r>
      <w:proofErr w:type="spellEnd"/>
      <w:r w:rsidRPr="00336CE5">
        <w:rPr>
          <w:i/>
          <w:iCs/>
          <w:lang w:val="uk-UA"/>
        </w:rPr>
        <w:t xml:space="preserve">121, </w:t>
      </w:r>
      <w:proofErr w:type="spellStart"/>
      <w:r w:rsidRPr="00336CE5">
        <w:rPr>
          <w:i/>
          <w:iCs/>
          <w:lang w:val="en-GB"/>
        </w:rPr>
        <w:t>MobileNetV</w:t>
      </w:r>
      <w:proofErr w:type="spellEnd"/>
      <w:r w:rsidRPr="00336CE5">
        <w:rPr>
          <w:i/>
          <w:iCs/>
          <w:lang w:val="uk-UA"/>
        </w:rPr>
        <w:t xml:space="preserve">2, </w:t>
      </w:r>
      <w:proofErr w:type="spellStart"/>
      <w:r w:rsidRPr="00336CE5">
        <w:rPr>
          <w:i/>
          <w:iCs/>
          <w:lang w:val="en-GB"/>
        </w:rPr>
        <w:t>EfficientNet</w:t>
      </w:r>
      <w:proofErr w:type="spellEnd"/>
      <w:r w:rsidRPr="00336CE5">
        <w:rPr>
          <w:i/>
          <w:iCs/>
          <w:lang w:val="uk-UA"/>
        </w:rPr>
        <w:noBreakHyphen/>
      </w:r>
      <w:r w:rsidRPr="00336CE5">
        <w:rPr>
          <w:i/>
          <w:iCs/>
          <w:lang w:val="en-GB"/>
        </w:rPr>
        <w:t>B</w:t>
      </w:r>
      <w:r w:rsidRPr="00336CE5">
        <w:rPr>
          <w:i/>
          <w:iCs/>
          <w:lang w:val="uk-UA"/>
        </w:rPr>
        <w:t>0</w:t>
      </w:r>
      <w:r w:rsidRPr="00336CE5">
        <w:rPr>
          <w:lang w:val="uk-UA"/>
        </w:rPr>
        <w:t xml:space="preserve">) </w:t>
      </w:r>
      <w:r w:rsidRPr="00336CE5">
        <w:rPr>
          <w:b/>
          <w:bCs/>
          <w:lang w:val="uk-UA"/>
        </w:rPr>
        <w:t>і</w:t>
      </w:r>
      <w:r w:rsidRPr="00336CE5">
        <w:rPr>
          <w:lang w:val="uk-UA"/>
        </w:rPr>
        <w:t xml:space="preserve"> підходи «з нуля» </w:t>
      </w:r>
      <w:r w:rsidRPr="00336CE5">
        <w:rPr>
          <w:lang w:val="en-GB"/>
        </w:rPr>
        <w:t>vs</w:t>
      </w:r>
      <w:r w:rsidRPr="00336CE5">
        <w:rPr>
          <w:lang w:val="uk-UA"/>
        </w:rPr>
        <w:t xml:space="preserve"> </w:t>
      </w:r>
      <w:r w:rsidRPr="00336CE5">
        <w:rPr>
          <w:lang w:val="en-GB"/>
        </w:rPr>
        <w:t>transfer</w:t>
      </w:r>
      <w:r w:rsidRPr="00336CE5">
        <w:rPr>
          <w:lang w:val="uk-UA"/>
        </w:rPr>
        <w:t xml:space="preserve"> </w:t>
      </w:r>
      <w:r w:rsidRPr="00336CE5">
        <w:rPr>
          <w:lang w:val="en-GB"/>
        </w:rPr>
        <w:t>learning</w:t>
      </w:r>
      <w:r w:rsidRPr="00336CE5">
        <w:rPr>
          <w:lang w:val="uk-UA"/>
        </w:rPr>
        <w:t>; оцінити якість (</w:t>
      </w:r>
      <w:r w:rsidRPr="00336CE5">
        <w:rPr>
          <w:lang w:val="en-GB"/>
        </w:rPr>
        <w:t>Accuracy</w:t>
      </w:r>
      <w:r w:rsidRPr="00336CE5">
        <w:rPr>
          <w:lang w:val="uk-UA"/>
        </w:rPr>
        <w:t xml:space="preserve">, </w:t>
      </w:r>
      <w:r w:rsidRPr="00336CE5">
        <w:rPr>
          <w:lang w:val="en-GB"/>
        </w:rPr>
        <w:t>F</w:t>
      </w:r>
      <w:r w:rsidRPr="00336CE5">
        <w:rPr>
          <w:lang w:val="uk-UA"/>
        </w:rPr>
        <w:t xml:space="preserve">1, </w:t>
      </w:r>
      <w:r w:rsidRPr="00336CE5">
        <w:rPr>
          <w:lang w:val="en-GB"/>
        </w:rPr>
        <w:t>Confusion</w:t>
      </w:r>
      <w:r w:rsidRPr="00336CE5">
        <w:rPr>
          <w:lang w:val="uk-UA"/>
        </w:rPr>
        <w:t xml:space="preserve"> </w:t>
      </w:r>
      <w:r w:rsidRPr="00336CE5">
        <w:rPr>
          <w:lang w:val="en-GB"/>
        </w:rPr>
        <w:t>Matrix</w:t>
      </w:r>
      <w:r w:rsidRPr="00336CE5">
        <w:rPr>
          <w:lang w:val="uk-UA"/>
        </w:rPr>
        <w:t xml:space="preserve">) та вплив </w:t>
      </w:r>
      <w:proofErr w:type="spellStart"/>
      <w:r w:rsidRPr="00336CE5">
        <w:rPr>
          <w:lang w:val="uk-UA"/>
        </w:rPr>
        <w:t>аугментацій</w:t>
      </w:r>
      <w:proofErr w:type="spellEnd"/>
      <w:r w:rsidRPr="00336CE5">
        <w:rPr>
          <w:lang w:val="uk-UA"/>
        </w:rPr>
        <w:t>.</w:t>
      </w:r>
    </w:p>
    <w:p w14:paraId="67196DF1" w14:textId="2F4E4B96" w:rsid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drawing>
          <wp:inline distT="0" distB="0" distL="0" distR="0" wp14:anchorId="69B688B0" wp14:editId="439253B2">
            <wp:extent cx="6120765" cy="4557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E59D" w14:textId="31D80FB8" w:rsid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drawing>
          <wp:inline distT="0" distB="0" distL="0" distR="0" wp14:anchorId="48DFCB87" wp14:editId="7077074E">
            <wp:extent cx="6120765" cy="3209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26DE" w14:textId="64E5583D" w:rsid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lastRenderedPageBreak/>
        <w:drawing>
          <wp:inline distT="0" distB="0" distL="0" distR="0" wp14:anchorId="4D77001D" wp14:editId="7A3EB782">
            <wp:extent cx="6120765" cy="4404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D409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Найчастіші помилки (ResNet18 (TL, без </w:t>
      </w:r>
      <w:proofErr w:type="spellStart"/>
      <w:r w:rsidRPr="00336CE5">
        <w:rPr>
          <w:lang w:val="uk-UA"/>
        </w:rPr>
        <w:t>aug</w:t>
      </w:r>
      <w:proofErr w:type="spellEnd"/>
      <w:r w:rsidRPr="00336CE5">
        <w:rPr>
          <w:lang w:val="uk-UA"/>
        </w:rPr>
        <w:t>)), істина -&gt; передбачення: кількість</w:t>
      </w:r>
    </w:p>
    <w:p w14:paraId="0628577B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Faces_easy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Faces</w:t>
      </w:r>
      <w:proofErr w:type="spellEnd"/>
      <w:r w:rsidRPr="00336CE5">
        <w:rPr>
          <w:lang w:val="uk-UA"/>
        </w:rPr>
        <w:t>: 12</w:t>
      </w:r>
    </w:p>
    <w:p w14:paraId="54B0C70D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scorpion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crayfish</w:t>
      </w:r>
      <w:proofErr w:type="spellEnd"/>
      <w:r w:rsidRPr="00336CE5">
        <w:rPr>
          <w:lang w:val="uk-UA"/>
        </w:rPr>
        <w:t>: 3</w:t>
      </w:r>
    </w:p>
    <w:p w14:paraId="1CD10E7F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schooner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ketch</w:t>
      </w:r>
      <w:proofErr w:type="spellEnd"/>
      <w:r w:rsidRPr="00336CE5">
        <w:rPr>
          <w:lang w:val="uk-UA"/>
        </w:rPr>
        <w:t>: 3</w:t>
      </w:r>
    </w:p>
    <w:p w14:paraId="1B25F0A3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lotus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water_lilly</w:t>
      </w:r>
      <w:proofErr w:type="spellEnd"/>
      <w:r w:rsidRPr="00336CE5">
        <w:rPr>
          <w:lang w:val="uk-UA"/>
        </w:rPr>
        <w:t>: 3</w:t>
      </w:r>
    </w:p>
    <w:p w14:paraId="198D502B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ceiling_fan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chair</w:t>
      </w:r>
      <w:proofErr w:type="spellEnd"/>
      <w:r w:rsidRPr="00336CE5">
        <w:rPr>
          <w:lang w:val="uk-UA"/>
        </w:rPr>
        <w:t>: 2</w:t>
      </w:r>
    </w:p>
    <w:p w14:paraId="5D4948E0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cannon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airplanes</w:t>
      </w:r>
      <w:proofErr w:type="spellEnd"/>
      <w:r w:rsidRPr="00336CE5">
        <w:rPr>
          <w:lang w:val="uk-UA"/>
        </w:rPr>
        <w:t>: 2</w:t>
      </w:r>
    </w:p>
    <w:p w14:paraId="5F7DAF9C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water_lilly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lotus</w:t>
      </w:r>
      <w:proofErr w:type="spellEnd"/>
      <w:r w:rsidRPr="00336CE5">
        <w:rPr>
          <w:lang w:val="uk-UA"/>
        </w:rPr>
        <w:t>: 2</w:t>
      </w:r>
    </w:p>
    <w:p w14:paraId="73C6E5A3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crocodile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crocodile_head</w:t>
      </w:r>
      <w:proofErr w:type="spellEnd"/>
      <w:r w:rsidRPr="00336CE5">
        <w:rPr>
          <w:lang w:val="uk-UA"/>
        </w:rPr>
        <w:t>: 2</w:t>
      </w:r>
    </w:p>
    <w:p w14:paraId="3064829F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windsor_chair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chair</w:t>
      </w:r>
      <w:proofErr w:type="spellEnd"/>
      <w:r w:rsidRPr="00336CE5">
        <w:rPr>
          <w:lang w:val="uk-UA"/>
        </w:rPr>
        <w:t>: 1</w:t>
      </w:r>
    </w:p>
    <w:p w14:paraId="1AF3D087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  </w:t>
      </w:r>
      <w:proofErr w:type="spellStart"/>
      <w:r w:rsidRPr="00336CE5">
        <w:rPr>
          <w:lang w:val="uk-UA"/>
        </w:rPr>
        <w:t>elephant</w:t>
      </w:r>
      <w:proofErr w:type="spellEnd"/>
      <w:r w:rsidRPr="00336CE5">
        <w:rPr>
          <w:lang w:val="uk-UA"/>
        </w:rPr>
        <w:t xml:space="preserve"> -&gt; </w:t>
      </w:r>
      <w:proofErr w:type="spellStart"/>
      <w:r w:rsidRPr="00336CE5">
        <w:rPr>
          <w:lang w:val="uk-UA"/>
        </w:rPr>
        <w:t>joshua_tree</w:t>
      </w:r>
      <w:proofErr w:type="spellEnd"/>
      <w:r w:rsidRPr="00336CE5">
        <w:rPr>
          <w:lang w:val="uk-UA"/>
        </w:rPr>
        <w:t>: 1</w:t>
      </w:r>
    </w:p>
    <w:p w14:paraId="16937874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Найкраща модель: ResNet18 (TL, без </w:t>
      </w:r>
      <w:proofErr w:type="spellStart"/>
      <w:r w:rsidRPr="00336CE5">
        <w:rPr>
          <w:lang w:val="uk-UA"/>
        </w:rPr>
        <w:t>aug</w:t>
      </w:r>
      <w:proofErr w:type="spellEnd"/>
      <w:r w:rsidRPr="00336CE5">
        <w:rPr>
          <w:lang w:val="uk-UA"/>
        </w:rPr>
        <w:t>) -&gt; outputs\best_model.pt</w:t>
      </w:r>
    </w:p>
    <w:p w14:paraId="3280B077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Папка </w:t>
      </w:r>
      <w:proofErr w:type="spellStart"/>
      <w:r w:rsidRPr="00336CE5">
        <w:rPr>
          <w:lang w:val="uk-UA"/>
        </w:rPr>
        <w:t>my_images</w:t>
      </w:r>
      <w:proofErr w:type="spellEnd"/>
      <w:r w:rsidRPr="00336CE5">
        <w:rPr>
          <w:lang w:val="uk-UA"/>
        </w:rPr>
        <w:t>/ порожня: додайте 5-10 зображень і запустіть цю комірку ще раз.</w:t>
      </w:r>
    </w:p>
    <w:p w14:paraId="0DFE9329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lastRenderedPageBreak/>
        <w:t xml:space="preserve">Найкраща модель за </w:t>
      </w:r>
      <w:proofErr w:type="spellStart"/>
      <w:r w:rsidRPr="00336CE5">
        <w:rPr>
          <w:lang w:val="uk-UA"/>
        </w:rPr>
        <w:t>Test</w:t>
      </w:r>
      <w:proofErr w:type="spellEnd"/>
      <w:r w:rsidRPr="00336CE5">
        <w:rPr>
          <w:lang w:val="uk-UA"/>
        </w:rPr>
        <w:t xml:space="preserve"> Macro-F1: ResNet18 (TL, </w:t>
      </w:r>
      <w:proofErr w:type="spellStart"/>
      <w:r w:rsidRPr="00336CE5">
        <w:rPr>
          <w:lang w:val="uk-UA"/>
        </w:rPr>
        <w:t>aug</w:t>
      </w:r>
      <w:proofErr w:type="spellEnd"/>
      <w:r w:rsidRPr="00336CE5">
        <w:rPr>
          <w:lang w:val="uk-UA"/>
        </w:rPr>
        <w:t>) (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92.7%, Top-5 99.2%, F1 0.926).</w:t>
      </w:r>
    </w:p>
    <w:p w14:paraId="7A603BC5" w14:textId="77777777" w:rsidR="00336CE5" w:rsidRPr="00336CE5" w:rsidRDefault="00336CE5" w:rsidP="00336CE5">
      <w:pPr>
        <w:jc w:val="center"/>
        <w:rPr>
          <w:lang w:val="uk-UA"/>
        </w:rPr>
      </w:pPr>
      <w:proofErr w:type="spellStart"/>
      <w:r w:rsidRPr="00336CE5">
        <w:rPr>
          <w:lang w:val="uk-UA"/>
        </w:rPr>
        <w:t>Transfer</w:t>
      </w:r>
      <w:proofErr w:type="spellEnd"/>
      <w:r w:rsidRPr="00336CE5">
        <w:rPr>
          <w:lang w:val="uk-UA"/>
        </w:rPr>
        <w:t xml:space="preserve"> </w:t>
      </w:r>
      <w:proofErr w:type="spellStart"/>
      <w:r w:rsidRPr="00336CE5">
        <w:rPr>
          <w:lang w:val="uk-UA"/>
        </w:rPr>
        <w:t>learning</w:t>
      </w:r>
      <w:proofErr w:type="spellEnd"/>
      <w:r w:rsidRPr="00336CE5">
        <w:rPr>
          <w:lang w:val="uk-UA"/>
        </w:rPr>
        <w:t xml:space="preserve">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з нуля (ResNet18): 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92.7%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71.1%, Macro-F1 0.926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0.595, різниця 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= +21.6 </w:t>
      </w:r>
      <w:proofErr w:type="spellStart"/>
      <w:r w:rsidRPr="00336CE5">
        <w:rPr>
          <w:lang w:val="uk-UA"/>
        </w:rPr>
        <w:t>п.п</w:t>
      </w:r>
      <w:proofErr w:type="spellEnd"/>
      <w:r w:rsidRPr="00336CE5">
        <w:rPr>
          <w:lang w:val="uk-UA"/>
        </w:rPr>
        <w:t>.</w:t>
      </w:r>
    </w:p>
    <w:p w14:paraId="58E1F764" w14:textId="77777777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Вплив </w:t>
      </w:r>
      <w:proofErr w:type="spellStart"/>
      <w:r w:rsidRPr="00336CE5">
        <w:rPr>
          <w:lang w:val="uk-UA"/>
        </w:rPr>
        <w:t>аугментацій</w:t>
      </w:r>
      <w:proofErr w:type="spellEnd"/>
      <w:r w:rsidRPr="00336CE5">
        <w:rPr>
          <w:lang w:val="uk-UA"/>
        </w:rPr>
        <w:t xml:space="preserve"> (ResNet18 TL): 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92.7% з </w:t>
      </w:r>
      <w:proofErr w:type="spellStart"/>
      <w:r w:rsidRPr="00336CE5">
        <w:rPr>
          <w:lang w:val="uk-UA"/>
        </w:rPr>
        <w:t>aug</w:t>
      </w:r>
      <w:proofErr w:type="spellEnd"/>
      <w:r w:rsidRPr="00336CE5">
        <w:rPr>
          <w:lang w:val="uk-UA"/>
        </w:rPr>
        <w:t xml:space="preserve">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94.1% без </w:t>
      </w:r>
      <w:proofErr w:type="spellStart"/>
      <w:r w:rsidRPr="00336CE5">
        <w:rPr>
          <w:lang w:val="uk-UA"/>
        </w:rPr>
        <w:t>aug</w:t>
      </w:r>
      <w:proofErr w:type="spellEnd"/>
      <w:r w:rsidRPr="00336CE5">
        <w:rPr>
          <w:lang w:val="uk-UA"/>
        </w:rPr>
        <w:t xml:space="preserve">, Macro-F1 0.926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0.920, різниця 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= -1.4 </w:t>
      </w:r>
      <w:proofErr w:type="spellStart"/>
      <w:r w:rsidRPr="00336CE5">
        <w:rPr>
          <w:lang w:val="uk-UA"/>
        </w:rPr>
        <w:t>п.п</w:t>
      </w:r>
      <w:proofErr w:type="spellEnd"/>
      <w:r w:rsidRPr="00336CE5">
        <w:rPr>
          <w:lang w:val="uk-UA"/>
        </w:rPr>
        <w:t>.</w:t>
      </w:r>
    </w:p>
    <w:p w14:paraId="1A42632D" w14:textId="6FDC96DC" w:rsidR="00336CE5" w:rsidRPr="00336CE5" w:rsidRDefault="00336CE5" w:rsidP="00336CE5">
      <w:pPr>
        <w:jc w:val="center"/>
        <w:rPr>
          <w:lang w:val="uk-UA"/>
        </w:rPr>
      </w:pPr>
      <w:r w:rsidRPr="00336CE5">
        <w:rPr>
          <w:lang w:val="uk-UA"/>
        </w:rPr>
        <w:t xml:space="preserve">ResNet18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MobileNetV2 (TL): параметри 11.2M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2.4M, </w:t>
      </w:r>
      <w:proofErr w:type="spellStart"/>
      <w:r w:rsidRPr="00336CE5">
        <w:rPr>
          <w:lang w:val="uk-UA"/>
        </w:rPr>
        <w:t>FLOPs</w:t>
      </w:r>
      <w:proofErr w:type="spellEnd"/>
      <w:r w:rsidRPr="00336CE5">
        <w:rPr>
          <w:lang w:val="uk-UA"/>
        </w:rPr>
        <w:t xml:space="preserve"> 1.81G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0.30G, </w:t>
      </w:r>
      <w:proofErr w:type="spellStart"/>
      <w:r w:rsidRPr="00336CE5">
        <w:rPr>
          <w:lang w:val="uk-UA"/>
        </w:rPr>
        <w:t>latency</w:t>
      </w:r>
      <w:proofErr w:type="spellEnd"/>
      <w:r w:rsidRPr="00336CE5">
        <w:rPr>
          <w:lang w:val="uk-UA"/>
        </w:rPr>
        <w:t xml:space="preserve"> CPU 15.1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13.7 мс, </w:t>
      </w:r>
      <w:proofErr w:type="spellStart"/>
      <w:r w:rsidRPr="00336CE5">
        <w:rPr>
          <w:lang w:val="uk-UA"/>
        </w:rPr>
        <w:t>Acc</w:t>
      </w:r>
      <w:proofErr w:type="spellEnd"/>
      <w:r w:rsidRPr="00336CE5">
        <w:rPr>
          <w:lang w:val="uk-UA"/>
        </w:rPr>
        <w:t xml:space="preserve"> 92.7% </w:t>
      </w:r>
      <w:proofErr w:type="spellStart"/>
      <w:r w:rsidRPr="00336CE5">
        <w:rPr>
          <w:lang w:val="uk-UA"/>
        </w:rPr>
        <w:t>vs</w:t>
      </w:r>
      <w:proofErr w:type="spellEnd"/>
      <w:r w:rsidRPr="00336CE5">
        <w:rPr>
          <w:lang w:val="uk-UA"/>
        </w:rPr>
        <w:t xml:space="preserve"> 92.4%.</w:t>
      </w:r>
    </w:p>
    <w:sectPr w:rsidR="00336CE5" w:rsidRPr="00336C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E2"/>
    <w:rsid w:val="00225CE2"/>
    <w:rsid w:val="00336CE5"/>
    <w:rsid w:val="00AE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667D"/>
  <w15:chartTrackingRefBased/>
  <w15:docId w15:val="{1CBC5126-0C56-4603-9E02-089DA4E7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C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5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C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5C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5C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5C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5C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5C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2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2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25C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C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C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25C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Слюсар</dc:creator>
  <cp:keywords/>
  <dc:description/>
  <cp:lastModifiedBy>Саня Слюсар</cp:lastModifiedBy>
  <cp:revision>2</cp:revision>
  <dcterms:created xsi:type="dcterms:W3CDTF">2026-10-05T12:26:00Z</dcterms:created>
  <dcterms:modified xsi:type="dcterms:W3CDTF">2026-10-05T12:33:00Z</dcterms:modified>
</cp:coreProperties>
</file>