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6D" w:rsidRPr="004414F1" w:rsidRDefault="00A17E6D" w:rsidP="00A17E6D">
      <w:pPr>
        <w:pStyle w:val="a7"/>
        <w:rPr>
          <w:sz w:val="28"/>
          <w:szCs w:val="28"/>
        </w:rPr>
      </w:pPr>
      <w:r w:rsidRPr="004414F1">
        <w:rPr>
          <w:sz w:val="28"/>
          <w:szCs w:val="28"/>
        </w:rPr>
        <w:t>Министерство образования и науки Донецкой Народной республики</w:t>
      </w:r>
    </w:p>
    <w:p w:rsidR="00A17E6D" w:rsidRPr="004414F1" w:rsidRDefault="00A17E6D" w:rsidP="00A17E6D">
      <w:pPr>
        <w:pStyle w:val="a7"/>
        <w:rPr>
          <w:sz w:val="28"/>
          <w:szCs w:val="28"/>
        </w:rPr>
      </w:pPr>
      <w:r w:rsidRPr="004414F1">
        <w:rPr>
          <w:sz w:val="28"/>
          <w:szCs w:val="28"/>
        </w:rPr>
        <w:fldChar w:fldCharType="begin"/>
      </w:r>
      <w:r w:rsidRPr="004414F1">
        <w:rPr>
          <w:sz w:val="28"/>
          <w:szCs w:val="28"/>
        </w:rPr>
        <w:instrText xml:space="preserve"> DOCPROPERTY  Company  \* MERGEFORMAT </w:instrText>
      </w:r>
      <w:r w:rsidRPr="004414F1">
        <w:rPr>
          <w:sz w:val="28"/>
          <w:szCs w:val="28"/>
        </w:rPr>
        <w:fldChar w:fldCharType="separate"/>
      </w:r>
      <w:r w:rsidRPr="004414F1">
        <w:rPr>
          <w:sz w:val="28"/>
          <w:szCs w:val="28"/>
        </w:rPr>
        <w:t>Донецкий Национальный Технический Университет</w:t>
      </w:r>
      <w:r w:rsidRPr="004414F1">
        <w:rPr>
          <w:sz w:val="28"/>
          <w:szCs w:val="28"/>
        </w:rPr>
        <w:fldChar w:fldCharType="end"/>
      </w: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pStyle w:val="a3"/>
        <w:rPr>
          <w:sz w:val="28"/>
          <w:szCs w:val="28"/>
        </w:rPr>
      </w:pPr>
      <w:r w:rsidRPr="004414F1">
        <w:rPr>
          <w:sz w:val="28"/>
          <w:szCs w:val="28"/>
        </w:rPr>
        <w:t>Факультет КНТ</w:t>
      </w:r>
    </w:p>
    <w:p w:rsidR="00A17E6D" w:rsidRPr="004414F1" w:rsidRDefault="00A17E6D" w:rsidP="00A17E6D">
      <w:pPr>
        <w:pStyle w:val="a3"/>
        <w:rPr>
          <w:sz w:val="28"/>
          <w:szCs w:val="28"/>
        </w:rPr>
      </w:pPr>
      <w:r w:rsidRPr="004414F1">
        <w:rPr>
          <w:sz w:val="28"/>
          <w:szCs w:val="28"/>
        </w:rPr>
        <w:t>Кафедра ПИ</w:t>
      </w:r>
    </w:p>
    <w:p w:rsidR="00A17E6D" w:rsidRPr="004414F1" w:rsidRDefault="00A17E6D" w:rsidP="00A17E6D">
      <w:pPr>
        <w:pStyle w:val="a3"/>
        <w:rPr>
          <w:sz w:val="28"/>
          <w:szCs w:val="28"/>
        </w:rPr>
      </w:pPr>
    </w:p>
    <w:p w:rsidR="00A17E6D" w:rsidRPr="004414F1" w:rsidRDefault="00A17E6D" w:rsidP="00A17E6D">
      <w:pPr>
        <w:pStyle w:val="a4"/>
        <w:rPr>
          <w:szCs w:val="28"/>
        </w:rPr>
      </w:pPr>
      <w:r w:rsidRPr="004414F1">
        <w:rPr>
          <w:szCs w:val="28"/>
        </w:rPr>
        <w:fldChar w:fldCharType="begin"/>
      </w:r>
      <w:r w:rsidRPr="004414F1">
        <w:rPr>
          <w:szCs w:val="28"/>
        </w:rPr>
        <w:instrText xml:space="preserve"> TITLE   \* MERGEFORMAT </w:instrText>
      </w:r>
      <w:r w:rsidRPr="004414F1">
        <w:rPr>
          <w:szCs w:val="28"/>
        </w:rPr>
        <w:fldChar w:fldCharType="separate"/>
      </w:r>
      <w:r w:rsidRPr="004414F1">
        <w:rPr>
          <w:szCs w:val="28"/>
        </w:rPr>
        <w:t>Отчет</w:t>
      </w:r>
      <w:r w:rsidRPr="004414F1">
        <w:rPr>
          <w:szCs w:val="28"/>
        </w:rPr>
        <w:fldChar w:fldCharType="end"/>
      </w:r>
    </w:p>
    <w:p w:rsidR="00A17E6D" w:rsidRPr="004414F1" w:rsidRDefault="000B2F2E" w:rsidP="00A17E6D">
      <w:pPr>
        <w:pStyle w:val="a5"/>
        <w:rPr>
          <w:szCs w:val="28"/>
        </w:rPr>
      </w:pPr>
      <w:r w:rsidRPr="004414F1">
        <w:rPr>
          <w:szCs w:val="28"/>
        </w:rPr>
        <w:t>к лабораторной работе №</w:t>
      </w:r>
      <w:r w:rsidR="00FC6A69">
        <w:rPr>
          <w:szCs w:val="28"/>
        </w:rPr>
        <w:t>6</w:t>
      </w:r>
    </w:p>
    <w:p w:rsidR="00A17E6D" w:rsidRPr="004414F1" w:rsidRDefault="00A17E6D" w:rsidP="00A17E6D">
      <w:pPr>
        <w:pStyle w:val="a5"/>
        <w:rPr>
          <w:szCs w:val="28"/>
        </w:rPr>
      </w:pPr>
      <w:r w:rsidRPr="004414F1">
        <w:rPr>
          <w:szCs w:val="28"/>
        </w:rPr>
        <w:t>по курсу «Профессиональный практикум программной инженерии»</w:t>
      </w:r>
    </w:p>
    <w:p w:rsidR="00A17E6D" w:rsidRPr="004414F1" w:rsidRDefault="00A17E6D" w:rsidP="00A17E6D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4414F1">
        <w:rPr>
          <w:sz w:val="28"/>
          <w:szCs w:val="28"/>
        </w:rPr>
        <w:t>на тему «</w:t>
      </w:r>
      <w:r w:rsidR="00FC6A69">
        <w:rPr>
          <w:sz w:val="28"/>
          <w:szCs w:val="28"/>
        </w:rPr>
        <w:t>Создание руководства программиста</w:t>
      </w:r>
      <w:r w:rsidRPr="004414F1">
        <w:rPr>
          <w:color w:val="auto"/>
          <w:sz w:val="28"/>
          <w:szCs w:val="28"/>
        </w:rPr>
        <w:t>»</w:t>
      </w: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pStyle w:val="a6"/>
        <w:spacing w:before="0"/>
        <w:ind w:left="5529"/>
        <w:rPr>
          <w:sz w:val="28"/>
          <w:szCs w:val="28"/>
        </w:rPr>
      </w:pPr>
      <w:r w:rsidRPr="004414F1">
        <w:rPr>
          <w:sz w:val="28"/>
          <w:szCs w:val="28"/>
        </w:rPr>
        <w:t>Выполнил ст. гр. ПИ-15а</w:t>
      </w:r>
    </w:p>
    <w:p w:rsidR="00A17E6D" w:rsidRPr="004414F1" w:rsidRDefault="00A17E6D" w:rsidP="00A17E6D">
      <w:pPr>
        <w:pStyle w:val="a6"/>
        <w:spacing w:before="0"/>
        <w:ind w:left="5529"/>
        <w:rPr>
          <w:sz w:val="28"/>
          <w:szCs w:val="28"/>
        </w:rPr>
      </w:pPr>
      <w:r w:rsidRPr="004414F1">
        <w:rPr>
          <w:sz w:val="28"/>
          <w:szCs w:val="28"/>
        </w:rPr>
        <w:t>Беркович В.В.</w:t>
      </w: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4F1">
        <w:rPr>
          <w:rFonts w:ascii="Times New Roman" w:hAnsi="Times New Roman" w:cs="Times New Roman"/>
          <w:sz w:val="28"/>
          <w:szCs w:val="28"/>
        </w:rPr>
        <w:t>Донецк 2018</w:t>
      </w:r>
    </w:p>
    <w:p w:rsidR="004414F1" w:rsidRDefault="004414F1" w:rsidP="004414F1">
      <w:pPr>
        <w:rPr>
          <w:rFonts w:ascii="Times New Roman" w:hAnsi="Times New Roman" w:cs="Times New Roman"/>
          <w:sz w:val="28"/>
          <w:szCs w:val="28"/>
        </w:rPr>
      </w:pP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lastRenderedPageBreak/>
        <w:t>&lt;?xml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version="1.0" encoding="UTF-8"?&gt;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&lt;article version="5.1"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="http://docbook.org/ns/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xmlns:xlink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="http://www.w3.org/1999/xlink"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xmlns:xila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="http://www.w3.org/2001/XInclude/local-attributes"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xmlns:xi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="http://www.w3.org/2001/XInclude"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xmlns:trans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="http://docbook.org/ns/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transclusion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xmlns:svg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="http://www.w3.org/2000/svg"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xmlns:m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="http://www.w3.org/1998/Math/MathML"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xmlns:html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="http://www.w3.org/1999/xhtml"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xmlns:db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="http://docbook.org/ns/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info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EB0341">
        <w:rPr>
          <w:rFonts w:ascii="Times New Roman" w:hAnsi="Times New Roman" w:cs="Times New Roman"/>
          <w:sz w:val="28"/>
          <w:szCs w:val="28"/>
        </w:rPr>
        <w:t>Программный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341">
        <w:rPr>
          <w:rFonts w:ascii="Times New Roman" w:hAnsi="Times New Roman" w:cs="Times New Roman"/>
          <w:sz w:val="28"/>
          <w:szCs w:val="28"/>
        </w:rPr>
        <w:t>Продукт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TabSaver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"&lt;/title&gt;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author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personname</w:t>
      </w:r>
      <w:proofErr w:type="spellEnd"/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&gt;Valeria&lt;/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surname&gt;</w:t>
      </w:r>
      <w:proofErr w:type="spellStart"/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Berkovych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&lt;/surname&gt;&lt;/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personname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affiliation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orgname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Berkovych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Industries LLC&lt;/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orgname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&lt;/affiliation&gt;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&lt;/author&gt;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pubdate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20-11-2018&lt;/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pubdate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&lt;/info&gt;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section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EB0341">
        <w:rPr>
          <w:rFonts w:ascii="Times New Roman" w:hAnsi="Times New Roman" w:cs="Times New Roman"/>
          <w:sz w:val="28"/>
          <w:szCs w:val="28"/>
        </w:rPr>
        <w:t>Описание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341">
        <w:rPr>
          <w:rFonts w:ascii="Times New Roman" w:hAnsi="Times New Roman" w:cs="Times New Roman"/>
          <w:sz w:val="28"/>
          <w:szCs w:val="28"/>
        </w:rPr>
        <w:t>продукта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para&gt;</w:t>
      </w:r>
      <w:proofErr w:type="gramEnd"/>
      <w:r w:rsidRPr="00EB0341">
        <w:rPr>
          <w:rFonts w:ascii="Times New Roman" w:hAnsi="Times New Roman" w:cs="Times New Roman"/>
          <w:sz w:val="28"/>
          <w:szCs w:val="28"/>
        </w:rPr>
        <w:t>Программный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341">
        <w:rPr>
          <w:rFonts w:ascii="Times New Roman" w:hAnsi="Times New Roman" w:cs="Times New Roman"/>
          <w:sz w:val="28"/>
          <w:szCs w:val="28"/>
        </w:rPr>
        <w:t>продукт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&lt;emphasis role="bold"&gt;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TabSaver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&lt;/emphasis&gt; </w:t>
      </w:r>
      <w:r w:rsidRPr="00EB0341">
        <w:rPr>
          <w:rFonts w:ascii="Times New Roman" w:hAnsi="Times New Roman" w:cs="Times New Roman"/>
          <w:sz w:val="28"/>
          <w:szCs w:val="28"/>
        </w:rPr>
        <w:t>позволит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0341">
        <w:rPr>
          <w:rFonts w:ascii="Times New Roman" w:hAnsi="Times New Roman" w:cs="Times New Roman"/>
          <w:sz w:val="28"/>
          <w:szCs w:val="28"/>
        </w:rPr>
        <w:t>вам сохранять группы вкладок и быстро открывать их вновь, когда это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</w:rPr>
      </w:pPr>
      <w:r w:rsidRPr="00EB034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B0341">
        <w:rPr>
          <w:rFonts w:ascii="Times New Roman" w:hAnsi="Times New Roman" w:cs="Times New Roman"/>
          <w:sz w:val="28"/>
          <w:szCs w:val="28"/>
        </w:rPr>
        <w:t>потребуется.&lt;</w:t>
      </w:r>
      <w:proofErr w:type="gramEnd"/>
      <w:r w:rsidRPr="00EB034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B0341">
        <w:rPr>
          <w:rFonts w:ascii="Times New Roman" w:hAnsi="Times New Roman" w:cs="Times New Roman"/>
          <w:sz w:val="28"/>
          <w:szCs w:val="28"/>
        </w:rPr>
        <w:t>para</w:t>
      </w:r>
      <w:proofErr w:type="spellEnd"/>
      <w:r w:rsidRPr="00EB0341">
        <w:rPr>
          <w:rFonts w:ascii="Times New Roman" w:hAnsi="Times New Roman" w:cs="Times New Roman"/>
          <w:sz w:val="28"/>
          <w:szCs w:val="28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</w:rPr>
      </w:pPr>
      <w:r w:rsidRPr="00EB0341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EB0341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EB0341">
        <w:rPr>
          <w:rFonts w:ascii="Times New Roman" w:hAnsi="Times New Roman" w:cs="Times New Roman"/>
          <w:sz w:val="28"/>
          <w:szCs w:val="28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</w:rPr>
      </w:pP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</w:rPr>
      </w:pPr>
      <w:r w:rsidRPr="00EB034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B0341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EB0341">
        <w:rPr>
          <w:rFonts w:ascii="Times New Roman" w:hAnsi="Times New Roman" w:cs="Times New Roman"/>
          <w:sz w:val="28"/>
          <w:szCs w:val="28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</w:rPr>
      </w:pPr>
      <w:r w:rsidRPr="00EB034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EB034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B0341">
        <w:rPr>
          <w:rFonts w:ascii="Times New Roman" w:hAnsi="Times New Roman" w:cs="Times New Roman"/>
          <w:sz w:val="28"/>
          <w:szCs w:val="28"/>
        </w:rPr>
        <w:t>&gt;Пример 1: Сохранение группы вкладок&lt;/</w:t>
      </w:r>
      <w:proofErr w:type="spellStart"/>
      <w:r w:rsidRPr="00EB034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B0341">
        <w:rPr>
          <w:rFonts w:ascii="Times New Roman" w:hAnsi="Times New Roman" w:cs="Times New Roman"/>
          <w:sz w:val="28"/>
          <w:szCs w:val="28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</w:rPr>
      </w:pPr>
      <w:r w:rsidRPr="00EB034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EB0341">
        <w:rPr>
          <w:rFonts w:ascii="Times New Roman" w:hAnsi="Times New Roman" w:cs="Times New Roman"/>
          <w:sz w:val="28"/>
          <w:szCs w:val="28"/>
        </w:rPr>
        <w:t>para</w:t>
      </w:r>
      <w:proofErr w:type="spellEnd"/>
      <w:r w:rsidRPr="00EB0341">
        <w:rPr>
          <w:rFonts w:ascii="Times New Roman" w:hAnsi="Times New Roman" w:cs="Times New Roman"/>
          <w:sz w:val="28"/>
          <w:szCs w:val="28"/>
        </w:rPr>
        <w:t xml:space="preserve">&gt;Группы вкладок сохраняются путем использования 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</w:rPr>
        <w:t>chrome.tabs</w:t>
      </w:r>
      <w:proofErr w:type="spellEnd"/>
      <w:proofErr w:type="gramEnd"/>
      <w:r w:rsidRPr="00EB0341">
        <w:rPr>
          <w:rFonts w:ascii="Times New Roman" w:hAnsi="Times New Roman" w:cs="Times New Roman"/>
          <w:sz w:val="28"/>
          <w:szCs w:val="28"/>
        </w:rPr>
        <w:t xml:space="preserve"> API для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</w:rPr>
      </w:pPr>
      <w:r w:rsidRPr="00EB0341">
        <w:rPr>
          <w:rFonts w:ascii="Times New Roman" w:hAnsi="Times New Roman" w:cs="Times New Roman"/>
          <w:sz w:val="28"/>
          <w:szCs w:val="28"/>
        </w:rPr>
        <w:t xml:space="preserve">    взаимодействия с открытыми вкладками и 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</w:rPr>
        <w:t>chrome.storage</w:t>
      </w:r>
      <w:proofErr w:type="spellEnd"/>
      <w:proofErr w:type="gramEnd"/>
      <w:r w:rsidRPr="00EB0341">
        <w:rPr>
          <w:rFonts w:ascii="Times New Roman" w:hAnsi="Times New Roman" w:cs="Times New Roman"/>
          <w:sz w:val="28"/>
          <w:szCs w:val="28"/>
        </w:rPr>
        <w:t xml:space="preserve"> API для сохранения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</w:rPr>
        <w:t xml:space="preserve">    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>&lt;/para&gt;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programlisting</w:t>
      </w:r>
      <w:proofErr w:type="spellEnd"/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chrome.tabs.getAllInWindow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null, function(tabs){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tabs.length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value.push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tabs[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new_group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= {};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key] = value;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chrome.storage.local.set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new_group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}); &lt;/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programlisting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&lt;/section&gt;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section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EB0341">
        <w:rPr>
          <w:rFonts w:ascii="Times New Roman" w:hAnsi="Times New Roman" w:cs="Times New Roman"/>
          <w:sz w:val="28"/>
          <w:szCs w:val="28"/>
        </w:rPr>
        <w:t>Пример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r w:rsidRPr="00EB0341">
        <w:rPr>
          <w:rFonts w:ascii="Times New Roman" w:hAnsi="Times New Roman" w:cs="Times New Roman"/>
          <w:sz w:val="28"/>
          <w:szCs w:val="28"/>
        </w:rPr>
        <w:t>Удаление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341">
        <w:rPr>
          <w:rFonts w:ascii="Times New Roman" w:hAnsi="Times New Roman" w:cs="Times New Roman"/>
          <w:sz w:val="28"/>
          <w:szCs w:val="28"/>
        </w:rPr>
        <w:t>группы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341">
        <w:rPr>
          <w:rFonts w:ascii="Times New Roman" w:hAnsi="Times New Roman" w:cs="Times New Roman"/>
          <w:sz w:val="28"/>
          <w:szCs w:val="28"/>
        </w:rPr>
        <w:t>вкладок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034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B0341">
        <w:rPr>
          <w:rFonts w:ascii="Times New Roman" w:hAnsi="Times New Roman" w:cs="Times New Roman"/>
          <w:sz w:val="28"/>
          <w:szCs w:val="28"/>
        </w:rPr>
        <w:t>para</w:t>
      </w:r>
      <w:proofErr w:type="spellEnd"/>
      <w:r w:rsidRPr="00EB0341">
        <w:rPr>
          <w:rFonts w:ascii="Times New Roman" w:hAnsi="Times New Roman" w:cs="Times New Roman"/>
          <w:sz w:val="28"/>
          <w:szCs w:val="28"/>
        </w:rPr>
        <w:t>&gt;При нажатии кнопки удаления, соответствующая сохраненная группа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</w:rPr>
        <w:t xml:space="preserve">    будет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341">
        <w:rPr>
          <w:rFonts w:ascii="Times New Roman" w:hAnsi="Times New Roman" w:cs="Times New Roman"/>
          <w:sz w:val="28"/>
          <w:szCs w:val="28"/>
        </w:rPr>
        <w:t>удалена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&lt;/para&gt;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programlisting</w:t>
      </w:r>
      <w:proofErr w:type="spellEnd"/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deleteGroup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chrome.storage.local.remove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this.id.slice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(1));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reload(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} &lt;/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programlisting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&lt;/section&gt;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section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EB0341">
        <w:rPr>
          <w:rFonts w:ascii="Times New Roman" w:hAnsi="Times New Roman" w:cs="Times New Roman"/>
          <w:sz w:val="28"/>
          <w:szCs w:val="28"/>
        </w:rPr>
        <w:t>Пример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3: </w:t>
      </w:r>
      <w:r w:rsidRPr="00EB0341">
        <w:rPr>
          <w:rFonts w:ascii="Times New Roman" w:hAnsi="Times New Roman" w:cs="Times New Roman"/>
          <w:sz w:val="28"/>
          <w:szCs w:val="28"/>
        </w:rPr>
        <w:t>Открытие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341">
        <w:rPr>
          <w:rFonts w:ascii="Times New Roman" w:hAnsi="Times New Roman" w:cs="Times New Roman"/>
          <w:sz w:val="28"/>
          <w:szCs w:val="28"/>
        </w:rPr>
        <w:t>сохраненной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341">
        <w:rPr>
          <w:rFonts w:ascii="Times New Roman" w:hAnsi="Times New Roman" w:cs="Times New Roman"/>
          <w:sz w:val="28"/>
          <w:szCs w:val="28"/>
        </w:rPr>
        <w:t>группы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341">
        <w:rPr>
          <w:rFonts w:ascii="Times New Roman" w:hAnsi="Times New Roman" w:cs="Times New Roman"/>
          <w:sz w:val="28"/>
          <w:szCs w:val="28"/>
        </w:rPr>
        <w:t>в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341">
        <w:rPr>
          <w:rFonts w:ascii="Times New Roman" w:hAnsi="Times New Roman" w:cs="Times New Roman"/>
          <w:sz w:val="28"/>
          <w:szCs w:val="28"/>
        </w:rPr>
        <w:t>новом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341">
        <w:rPr>
          <w:rFonts w:ascii="Times New Roman" w:hAnsi="Times New Roman" w:cs="Times New Roman"/>
          <w:sz w:val="28"/>
          <w:szCs w:val="28"/>
        </w:rPr>
        <w:t>окне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034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B0341">
        <w:rPr>
          <w:rFonts w:ascii="Times New Roman" w:hAnsi="Times New Roman" w:cs="Times New Roman"/>
          <w:sz w:val="28"/>
          <w:szCs w:val="28"/>
        </w:rPr>
        <w:t>para</w:t>
      </w:r>
      <w:proofErr w:type="spellEnd"/>
      <w:r w:rsidRPr="00EB0341">
        <w:rPr>
          <w:rFonts w:ascii="Times New Roman" w:hAnsi="Times New Roman" w:cs="Times New Roman"/>
          <w:sz w:val="28"/>
          <w:szCs w:val="28"/>
        </w:rPr>
        <w:t>&gt;При нажатии кнопки удаления, соответствующая сохраненная группа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</w:rPr>
        <w:t xml:space="preserve">    будет</w:t>
      </w: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341">
        <w:rPr>
          <w:rFonts w:ascii="Times New Roman" w:hAnsi="Times New Roman" w:cs="Times New Roman"/>
          <w:sz w:val="28"/>
          <w:szCs w:val="28"/>
        </w:rPr>
        <w:t>удалена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&lt;/para&gt;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programlisting</w:t>
      </w:r>
      <w:proofErr w:type="spellEnd"/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openGroup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'test open'+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this.id.slice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(1));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key = </w:t>
      </w:r>
      <w:proofErr w:type="spellStart"/>
      <w:r w:rsidRPr="00EB0341">
        <w:rPr>
          <w:rFonts w:ascii="Times New Roman" w:hAnsi="Times New Roman" w:cs="Times New Roman"/>
          <w:sz w:val="28"/>
          <w:szCs w:val="28"/>
          <w:lang w:val="en-US"/>
        </w:rPr>
        <w:t>this.id.slice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chrome.storage.local.get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key, function(item){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0341">
        <w:rPr>
          <w:rFonts w:ascii="Times New Roman" w:hAnsi="Times New Roman" w:cs="Times New Roman"/>
          <w:sz w:val="28"/>
          <w:szCs w:val="28"/>
          <w:lang w:val="en-US"/>
        </w:rPr>
        <w:t>chrome.windows.create</w:t>
      </w:r>
      <w:proofErr w:type="spellEnd"/>
      <w:r w:rsidRPr="00EB0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0341">
        <w:rPr>
          <w:rFonts w:ascii="Times New Roman" w:hAnsi="Times New Roman" w:cs="Times New Roman"/>
          <w:sz w:val="28"/>
          <w:szCs w:val="28"/>
          <w:lang w:val="en-US"/>
        </w:rPr>
        <w:t>{url:item[key]}, function(window){});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</w:rPr>
      </w:pPr>
      <w:r w:rsidRPr="00EB03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0341">
        <w:rPr>
          <w:rFonts w:ascii="Times New Roman" w:hAnsi="Times New Roman" w:cs="Times New Roman"/>
          <w:sz w:val="28"/>
          <w:szCs w:val="28"/>
        </w:rPr>
        <w:t>});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</w:rPr>
      </w:pPr>
      <w:r w:rsidRPr="00EB0341">
        <w:rPr>
          <w:rFonts w:ascii="Times New Roman" w:hAnsi="Times New Roman" w:cs="Times New Roman"/>
          <w:sz w:val="28"/>
          <w:szCs w:val="28"/>
        </w:rPr>
        <w:t xml:space="preserve">    }} &lt;/</w:t>
      </w:r>
      <w:proofErr w:type="spellStart"/>
      <w:r w:rsidRPr="00EB0341">
        <w:rPr>
          <w:rFonts w:ascii="Times New Roman" w:hAnsi="Times New Roman" w:cs="Times New Roman"/>
          <w:sz w:val="28"/>
          <w:szCs w:val="28"/>
        </w:rPr>
        <w:t>programlisting</w:t>
      </w:r>
      <w:proofErr w:type="spellEnd"/>
      <w:r w:rsidRPr="00EB0341">
        <w:rPr>
          <w:rFonts w:ascii="Times New Roman" w:hAnsi="Times New Roman" w:cs="Times New Roman"/>
          <w:sz w:val="28"/>
          <w:szCs w:val="28"/>
        </w:rPr>
        <w:t>&gt;</w:t>
      </w:r>
    </w:p>
    <w:p w:rsidR="00EB0341" w:rsidRPr="00EB0341" w:rsidRDefault="00EB0341" w:rsidP="00EB0341">
      <w:pPr>
        <w:rPr>
          <w:rFonts w:ascii="Times New Roman" w:hAnsi="Times New Roman" w:cs="Times New Roman"/>
          <w:sz w:val="28"/>
          <w:szCs w:val="28"/>
        </w:rPr>
      </w:pPr>
      <w:r w:rsidRPr="00EB0341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EB0341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EB0341">
        <w:rPr>
          <w:rFonts w:ascii="Times New Roman" w:hAnsi="Times New Roman" w:cs="Times New Roman"/>
          <w:sz w:val="28"/>
          <w:szCs w:val="28"/>
        </w:rPr>
        <w:t>&gt;</w:t>
      </w:r>
    </w:p>
    <w:p w:rsidR="00EB0341" w:rsidRDefault="00EB0341" w:rsidP="00EB0341">
      <w:pPr>
        <w:rPr>
          <w:rFonts w:ascii="Times New Roman" w:hAnsi="Times New Roman" w:cs="Times New Roman"/>
          <w:sz w:val="28"/>
          <w:szCs w:val="28"/>
        </w:rPr>
      </w:pPr>
      <w:r w:rsidRPr="00EB034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B0341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EB0341">
        <w:rPr>
          <w:rFonts w:ascii="Times New Roman" w:hAnsi="Times New Roman" w:cs="Times New Roman"/>
          <w:sz w:val="28"/>
          <w:szCs w:val="28"/>
        </w:rPr>
        <w:t>&gt;</w:t>
      </w:r>
    </w:p>
    <w:p w:rsidR="00EB0341" w:rsidRDefault="00EB0341" w:rsidP="00EB0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корректности</w:t>
      </w:r>
      <w:bookmarkStart w:id="0" w:name="_GoBack"/>
      <w:bookmarkEnd w:id="0"/>
    </w:p>
    <w:p w:rsidR="00EB0341" w:rsidRPr="004414F1" w:rsidRDefault="00EB0341" w:rsidP="00EB03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261AE4" wp14:editId="66494BCC">
            <wp:extent cx="3936254" cy="203103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289" cy="20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341" w:rsidRPr="004414F1" w:rsidSect="00993FD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8D"/>
    <w:rsid w:val="000B2F2E"/>
    <w:rsid w:val="00177286"/>
    <w:rsid w:val="001E03EC"/>
    <w:rsid w:val="0024508D"/>
    <w:rsid w:val="004414F1"/>
    <w:rsid w:val="005238F8"/>
    <w:rsid w:val="008D3FAD"/>
    <w:rsid w:val="00911DBA"/>
    <w:rsid w:val="00A17E6D"/>
    <w:rsid w:val="00B103AE"/>
    <w:rsid w:val="00EB0341"/>
    <w:rsid w:val="00FC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CB28"/>
  <w15:chartTrackingRefBased/>
  <w15:docId w15:val="{39E5FA5E-64B0-47E7-BC1A-E8A474DB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E6D"/>
  </w:style>
  <w:style w:type="paragraph" w:styleId="2">
    <w:name w:val="heading 2"/>
    <w:basedOn w:val="a"/>
    <w:next w:val="a"/>
    <w:link w:val="20"/>
    <w:uiPriority w:val="9"/>
    <w:unhideWhenUsed/>
    <w:qFormat/>
    <w:rsid w:val="00B103AE"/>
    <w:pPr>
      <w:keepNext/>
      <w:keepLines/>
      <w:spacing w:before="40" w:after="0" w:line="240" w:lineRule="auto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03AE"/>
    <w:pPr>
      <w:keepNext/>
      <w:keepLines/>
      <w:spacing w:before="40" w:after="0" w:line="240" w:lineRule="auto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03AE"/>
    <w:rPr>
      <w:rFonts w:eastAsiaTheme="majorEastAsia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103AE"/>
    <w:rPr>
      <w:rFonts w:eastAsiaTheme="majorEastAsia" w:cstheme="majorBidi"/>
      <w:sz w:val="28"/>
      <w:szCs w:val="24"/>
    </w:rPr>
  </w:style>
  <w:style w:type="paragraph" w:customStyle="1" w:styleId="a3">
    <w:name w:val="Титул. Кафедра"/>
    <w:basedOn w:val="a"/>
    <w:rsid w:val="00A17E6D"/>
    <w:pPr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Титул. Название"/>
    <w:basedOn w:val="a"/>
    <w:next w:val="a5"/>
    <w:rsid w:val="00A17E6D"/>
    <w:pPr>
      <w:spacing w:before="1800"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a5">
    <w:name w:val="Титул. Подназвание"/>
    <w:basedOn w:val="a"/>
    <w:rsid w:val="00A17E6D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. Автор"/>
    <w:basedOn w:val="a"/>
    <w:next w:val="a"/>
    <w:rsid w:val="00A17E6D"/>
    <w:pPr>
      <w:spacing w:before="240" w:after="0" w:line="360" w:lineRule="auto"/>
      <w:ind w:left="56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17E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Титул. Шапка"/>
    <w:basedOn w:val="a8"/>
    <w:rsid w:val="00A17E6D"/>
    <w:pPr>
      <w:spacing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A17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17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EB226-39B7-4471-8F0F-59E6E70B5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2018-11-19T01:47:00Z</dcterms:created>
  <dcterms:modified xsi:type="dcterms:W3CDTF">2018-11-20T02:22:00Z</dcterms:modified>
</cp:coreProperties>
</file>