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ind w:right="1997" w:firstLine="208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ind w:right="1997" w:firstLine="208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right="0" w:hanging="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«Новосибирский государственный технический университет»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232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«Системы электроснабжения предприятий»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 ПО ПРАКТИКЕ</w:t>
      </w:r>
    </w:p>
    <w:tbl>
      <w:tblPr>
        <w:tblStyle w:val="Table1"/>
        <w:tblW w:w="9246.0" w:type="dxa"/>
        <w:jc w:val="left"/>
        <w:tblInd w:w="108.0" w:type="dxa"/>
        <w:tblLayout w:type="fixed"/>
        <w:tblLook w:val="0400"/>
      </w:tblPr>
      <w:tblGrid>
        <w:gridCol w:w="3372"/>
        <w:gridCol w:w="5874"/>
        <w:tblGridChange w:id="0">
          <w:tblGrid>
            <w:gridCol w:w="3372"/>
            <w:gridCol w:w="5874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Учебная практика: ознакомительная практика</w:t>
            </w:r>
          </w:p>
        </w:tc>
      </w:tr>
      <w:tr>
        <w:trPr>
          <w:cantSplit w:val="0"/>
          <w:trHeight w:val="191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vertAlign w:val="superscript"/>
                <w:rtl w:val="0"/>
              </w:rPr>
              <w:t xml:space="preserve">(наименование практики в соответствии с учебным планом)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Направление подготовки: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13.03.02 Электроэнергетика и электротехника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2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2"/>
        <w:gridCol w:w="456"/>
        <w:gridCol w:w="336"/>
        <w:gridCol w:w="130"/>
        <w:gridCol w:w="272"/>
        <w:gridCol w:w="1472"/>
        <w:gridCol w:w="344"/>
        <w:gridCol w:w="344"/>
        <w:gridCol w:w="136"/>
        <w:gridCol w:w="658"/>
        <w:gridCol w:w="31"/>
        <w:gridCol w:w="204"/>
        <w:gridCol w:w="350"/>
        <w:gridCol w:w="460"/>
        <w:gridCol w:w="284"/>
        <w:gridCol w:w="801"/>
        <w:gridCol w:w="571"/>
        <w:gridCol w:w="135"/>
        <w:gridCol w:w="660"/>
        <w:gridCol w:w="344"/>
        <w:gridCol w:w="344"/>
        <w:gridCol w:w="133"/>
        <w:gridCol w:w="1288"/>
        <w:tblGridChange w:id="0">
          <w:tblGrid>
            <w:gridCol w:w="472"/>
            <w:gridCol w:w="456"/>
            <w:gridCol w:w="336"/>
            <w:gridCol w:w="130"/>
            <w:gridCol w:w="272"/>
            <w:gridCol w:w="1472"/>
            <w:gridCol w:w="344"/>
            <w:gridCol w:w="344"/>
            <w:gridCol w:w="136"/>
            <w:gridCol w:w="658"/>
            <w:gridCol w:w="31"/>
            <w:gridCol w:w="204"/>
            <w:gridCol w:w="350"/>
            <w:gridCol w:w="460"/>
            <w:gridCol w:w="284"/>
            <w:gridCol w:w="801"/>
            <w:gridCol w:w="571"/>
            <w:gridCol w:w="135"/>
            <w:gridCol w:w="660"/>
            <w:gridCol w:w="344"/>
            <w:gridCol w:w="344"/>
            <w:gridCol w:w="133"/>
            <w:gridCol w:w="1288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gridSpan w:val="11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Выполнил:</w:t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Проверил: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Харламова Ольга Николаевна 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от НГТУ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Шевцов Дмитрий Евгеньевич 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(Ф.И.О.)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(Ф.И.О.)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Балл: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72">
            <w:pPr>
              <w:ind w:left="-113" w:right="-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ECTS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Группа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Эн1-45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5"/>
            <w:vMerge w:val="restart"/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Факультет</w:t>
            </w:r>
          </w:p>
        </w:tc>
        <w:tc>
          <w:tcPr>
            <w:gridSpan w:val="4"/>
            <w:vMerge w:val="restart"/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энергетики</w:t>
            </w:r>
          </w:p>
        </w:tc>
        <w:tc>
          <w:tcPr>
            <w:gridSpan w:val="2"/>
            <w:vMerge w:val="restart"/>
            <w:vAlign w:val="bottom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5"/>
            <w:vMerge w:val="continue"/>
            <w:vAlign w:val="bottom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bottom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«отлично», «хорошо», «удовлетворительно», «неудовлетворительно»</w:t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gridSpan w:val="9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C">
            <w:pPr>
              <w:ind w:left="-113" w:right="-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D">
            <w:pPr>
              <w:ind w:right="-11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E">
            <w:pPr>
              <w:ind w:right="-11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»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F">
            <w:pPr>
              <w:ind w:left="-113" w:right="-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января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2">
            <w:pPr>
              <w:ind w:left="-113" w:right="-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3">
            <w:pPr>
              <w:ind w:left="-113" w:right="-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F4">
            <w:pPr>
              <w:ind w:left="-113" w:right="-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г.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F7">
            <w:pPr>
              <w:ind w:left="-113" w:right="-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9">
            <w:pPr>
              <w:ind w:left="-113" w:right="-1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A">
            <w:pPr>
              <w:ind w:left="-113" w:right="-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»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B">
            <w:pPr>
              <w:ind w:left="-113" w:right="-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января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F">
            <w:pPr>
              <w:ind w:left="-113" w:right="-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00">
            <w:pPr>
              <w:ind w:left="-113" w:right="-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101">
            <w:pPr>
              <w:ind w:left="-113" w:right="-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г.</w:t>
            </w:r>
          </w:p>
        </w:tc>
      </w:tr>
    </w:tbl>
    <w:p w:rsidR="00000000" w:rsidDel="00000000" w:rsidP="00000000" w:rsidRDefault="00000000" w:rsidRPr="00000000" w14:paraId="000001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Новосибирск, 2025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rPr/>
      </w:pPr>
      <w:r w:rsidDel="00000000" w:rsidR="00000000" w:rsidRPr="00000000">
        <w:rPr>
          <w:rtl w:val="0"/>
        </w:rPr>
        <w:t xml:space="preserve">1. Цель практики</w:t>
      </w:r>
    </w:p>
    <w:p w:rsidR="00000000" w:rsidDel="00000000" w:rsidP="00000000" w:rsidRDefault="00000000" w:rsidRPr="00000000" w14:paraId="0000010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представление о структуре энергетического образования в НГТУ, о структуре электроэнергетической отрасли и технологиях производства, передачи, распределения и потребления электрической энергии.</w:t>
      </w:r>
    </w:p>
    <w:p w:rsidR="00000000" w:rsidDel="00000000" w:rsidP="00000000" w:rsidRDefault="00000000" w:rsidRPr="00000000" w14:paraId="0000010F">
      <w:pPr>
        <w:pStyle w:val="Heading1"/>
        <w:ind w:left="0" w:firstLine="720"/>
        <w:rPr/>
      </w:pPr>
      <w:r w:rsidDel="00000000" w:rsidR="00000000" w:rsidRPr="00000000">
        <w:rPr>
          <w:rtl w:val="0"/>
        </w:rPr>
        <w:t xml:space="preserve">2. Структура ФЭН</w:t>
      </w:r>
    </w:p>
    <w:p w:rsidR="00000000" w:rsidDel="00000000" w:rsidP="00000000" w:rsidRDefault="00000000" w:rsidRPr="00000000" w14:paraId="0000011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 настоящее время в структуру факультета входят семь выпускающих кафедр.</w:t>
      </w:r>
    </w:p>
    <w:p w:rsidR="00000000" w:rsidDel="00000000" w:rsidP="00000000" w:rsidRDefault="00000000" w:rsidRPr="00000000" w14:paraId="0000011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rPr/>
      </w:pPr>
      <w:r w:rsidDel="00000000" w:rsidR="00000000" w:rsidRPr="00000000">
        <w:rPr>
          <w:rtl w:val="0"/>
        </w:rPr>
        <w:t xml:space="preserve">2.1.   Кафедры ФЭН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Автоматизированных электроэнергетических систем (АЭЭС);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Безопасности труда (БТ)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Производственного менеджмента и экономики энергетики (ПМиЭЭ)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 электроснабжения предприятий (СЭСП)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Тепловых электрических станций (ТЭС)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Техники и электрофизики высоких напряжений (ТЭВН)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электрических станций (ЭлСт)</w:t>
      </w:r>
    </w:p>
    <w:p w:rsidR="00000000" w:rsidDel="00000000" w:rsidP="00000000" w:rsidRDefault="00000000" w:rsidRPr="00000000" w14:paraId="0000011A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Основные направления бакалаврской подготовки ФЭН</w:t>
      </w:r>
    </w:p>
    <w:p w:rsidR="00000000" w:rsidDel="00000000" w:rsidP="00000000" w:rsidRDefault="00000000" w:rsidRPr="00000000" w14:paraId="0000011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факультете энергетики проводится подготовка студентов по нескольким направлениям бакалавриата: </w:t>
      </w:r>
    </w:p>
    <w:p w:rsidR="00000000" w:rsidDel="00000000" w:rsidP="00000000" w:rsidRDefault="00000000" w:rsidRPr="00000000" w14:paraId="0000011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13.03.02 – Электроэнергетика и электротехника, профиль Электроэнергетика, выпускающие кафедры ЭлСт, ТЭВН, АЭЭС и СЭСП,</w:t>
      </w:r>
    </w:p>
    <w:p w:rsidR="00000000" w:rsidDel="00000000" w:rsidP="00000000" w:rsidRDefault="00000000" w:rsidRPr="00000000" w14:paraId="0000011D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13.03.01 – Теплоэнергетика и теплотехника, профиль Производство тепловой и электрической энергии, выпускающая кафедра ТЭС,</w:t>
      </w:r>
    </w:p>
    <w:p w:rsidR="00000000" w:rsidDel="00000000" w:rsidP="00000000" w:rsidRDefault="00000000" w:rsidRPr="00000000" w14:paraId="0000011E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20.03.01 – Техносферная безопасность, профиль Безопасность жизнедеятельности в техносфере, выпускающая кафедра БТ.</w:t>
      </w:r>
    </w:p>
    <w:p w:rsidR="00000000" w:rsidDel="00000000" w:rsidP="00000000" w:rsidRDefault="00000000" w:rsidRPr="00000000" w14:paraId="0000011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Основные направления учебной и научной деятельности кафедр ФЭН</w:t>
      </w:r>
    </w:p>
    <w:p w:rsidR="00000000" w:rsidDel="00000000" w:rsidP="00000000" w:rsidRDefault="00000000" w:rsidRPr="00000000" w14:paraId="0000012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Повышение эффективности современных электроэнергетических систем</w:t>
      </w:r>
    </w:p>
    <w:p w:rsidR="00000000" w:rsidDel="00000000" w:rsidP="00000000" w:rsidRDefault="00000000" w:rsidRPr="00000000" w14:paraId="0000012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Разработка методов моделирования процессов ситуационного управления гидроэлектростанциями</w:t>
      </w:r>
    </w:p>
    <w:p w:rsidR="00000000" w:rsidDel="00000000" w:rsidP="00000000" w:rsidRDefault="00000000" w:rsidRPr="00000000" w14:paraId="0000012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Технологии искусственного интеллекта и вероятностных методов анализа и оптимизации в электроэнергетических системах</w:t>
      </w:r>
    </w:p>
    <w:p w:rsidR="00000000" w:rsidDel="00000000" w:rsidP="00000000" w:rsidRDefault="00000000" w:rsidRPr="00000000" w14:paraId="0000012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Системы автоматического управления, системы автоматического регулирования и системы автоматического контроля для непрерывных процессов</w:t>
      </w:r>
    </w:p>
    <w:p w:rsidR="00000000" w:rsidDel="00000000" w:rsidP="00000000" w:rsidRDefault="00000000" w:rsidRPr="00000000" w14:paraId="0000012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Средства и системы защиты от перенапряжений в электрических сетях различного назначения. Мониторинг и диагностика состояния изоляции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Инструктаж по технике безопасности при нахождении в лабораториях университета с электротехническим оборудованием</w:t>
      </w:r>
    </w:p>
    <w:p w:rsidR="00000000" w:rsidDel="00000000" w:rsidP="00000000" w:rsidRDefault="00000000" w:rsidRPr="00000000" w14:paraId="0000012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началом посещения лабораторий выпускающих кафедр и проведением демонстрационных опытов на электротехническом оборудовании состоялся инструктаж по технике безопасности. Ниже приведены основные положения техники безопасности, которые должны соблюдать студенты.</w:t>
      </w:r>
    </w:p>
    <w:p w:rsidR="00000000" w:rsidDel="00000000" w:rsidP="00000000" w:rsidRDefault="00000000" w:rsidRPr="00000000" w14:paraId="0000012A">
      <w:pPr>
        <w:spacing w:after="0" w:before="12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Лаборатории выпускающих кафедр ФЭН относятся к помещениям без повышенной опасности поражения электрическим током.</w:t>
      </w:r>
    </w:p>
    <w:p w:rsidR="00000000" w:rsidDel="00000000" w:rsidP="00000000" w:rsidRDefault="00000000" w:rsidRPr="00000000" w14:paraId="0000012B">
      <w:pPr>
        <w:spacing w:after="0" w:before="12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нахождении вблизи электроустановки (лабораторного стенда) необходимо проверить её включенное или отключенное состояние. Если электроустановка включена, то ни в коем случае не приближаться вплотную и не прикасаться к открытым элементам, находящимся под напряжением.</w:t>
      </w:r>
    </w:p>
    <w:p w:rsidR="00000000" w:rsidDel="00000000" w:rsidP="00000000" w:rsidRDefault="00000000" w:rsidRPr="00000000" w14:paraId="0000012C">
      <w:pPr>
        <w:spacing w:after="0" w:before="12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проведении опытов на электроустановке может потребоваться сборка или изменения в её электрической цепи. Перед началом такой работы необходимо снять напряжение с электроустановки, т.е. отключить автоматы постоянного и переменного тока. Все работы по сборке схемы электрической цепи электроустановки проводятся только на её лицевой панели. Любые работы с задней стороны электроустановки запрещены.</w:t>
      </w:r>
    </w:p>
    <w:p w:rsidR="00000000" w:rsidDel="00000000" w:rsidP="00000000" w:rsidRDefault="00000000" w:rsidRPr="00000000" w14:paraId="0000012D">
      <w:pPr>
        <w:spacing w:after="0" w:before="12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окончания сборки электрической цепи перед началом проведения опытов все лишние провода с электроустановки необходимо убрать.</w:t>
      </w:r>
    </w:p>
    <w:p w:rsidR="00000000" w:rsidDel="00000000" w:rsidP="00000000" w:rsidRDefault="00000000" w:rsidRPr="00000000" w14:paraId="0000012E">
      <w:pPr>
        <w:spacing w:after="0" w:before="12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изменения в электрической цепи, произведённые студентами, должен проверить преподаватель. Включение электроустановки под напряжение после любого изменения электрической цепи может производиться только с разрешения преподавателя.</w:t>
      </w:r>
    </w:p>
    <w:p w:rsidR="00000000" w:rsidDel="00000000" w:rsidP="00000000" w:rsidRDefault="00000000" w:rsidRPr="00000000" w14:paraId="0000012F">
      <w:pPr>
        <w:spacing w:after="0" w:before="12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обнаружении неисправности электроустановки во время проведения опытов необходимо немедленно её отключить и сообщить об этом преподавателю. Неисправностями следует считать: обрыв какого-либо провода, искры, задымление, запредельные показания приборов и др.</w:t>
      </w:r>
    </w:p>
    <w:p w:rsidR="00000000" w:rsidDel="00000000" w:rsidP="00000000" w:rsidRDefault="00000000" w:rsidRPr="00000000" w14:paraId="00000130">
      <w:pPr>
        <w:spacing w:after="0" w:before="12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Нельзя оставлять без присмотра электроустановку, находящуюся под напряжением.</w:t>
      </w:r>
    </w:p>
    <w:p w:rsidR="00000000" w:rsidDel="00000000" w:rsidP="00000000" w:rsidRDefault="00000000" w:rsidRPr="00000000" w14:paraId="00000131">
      <w:pPr>
        <w:spacing w:after="0" w:before="12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попадания человека под напряжение, необходимо максимально быстро снять напряжение с этой электроустановки. При отсутствии такой возможности необходимо максимально быстро снять напряжение со всей лаборатории полностью, отключив автомат общего ввода. Ни в коем случае нельзя прикасаться к человеку, попавшему под напряжение.</w:t>
      </w:r>
    </w:p>
    <w:p w:rsidR="00000000" w:rsidDel="00000000" w:rsidP="00000000" w:rsidRDefault="00000000" w:rsidRPr="00000000" w14:paraId="00000132">
      <w:pPr>
        <w:spacing w:after="0" w:before="12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Нельзя руками прикасаться к механически подвижным частям электрических аппаратов, а также пытаться вручную их переводить в другое положение. Подвижные части могут иметь пружинный привод, и при разжимании пружины возможно травмирование рук.</w:t>
      </w:r>
    </w:p>
    <w:p w:rsidR="00000000" w:rsidDel="00000000" w:rsidP="00000000" w:rsidRDefault="00000000" w:rsidRPr="00000000" w14:paraId="00000133">
      <w:pPr>
        <w:spacing w:after="0" w:before="12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Покидать лабораторию во время занятий можно только с разрешения преподавателя.</w:t>
      </w:r>
    </w:p>
    <w:p w:rsidR="00000000" w:rsidDel="00000000" w:rsidP="00000000" w:rsidRDefault="00000000" w:rsidRPr="00000000" w14:paraId="0000013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Определения терминов</w:t>
      </w:r>
    </w:p>
    <w:p w:rsidR="00000000" w:rsidDel="00000000" w:rsidP="00000000" w:rsidRDefault="00000000" w:rsidRPr="00000000" w14:paraId="00000137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Энергоустановка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- комплекс взаимосвязанного оборудования и сооружений, предназначенных для производства или преобразования, передачи, накопления, распределения или потребления энергии.</w:t>
      </w:r>
    </w:p>
    <w:p w:rsidR="00000000" w:rsidDel="00000000" w:rsidP="00000000" w:rsidRDefault="00000000" w:rsidRPr="00000000" w14:paraId="00000138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Электроустановка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- совокупность машин, аппаратов, линий и вспомогательного оборудования (вместе с сооружениями и помещениями, в которых они установлены), предназначенных для производства, преобразования, трансформации, передачи, распределения электрической энергии и преобразования её в другой вид энергии.</w:t>
      </w:r>
    </w:p>
    <w:p w:rsidR="00000000" w:rsidDel="00000000" w:rsidP="00000000" w:rsidRDefault="00000000" w:rsidRPr="00000000" w14:paraId="00000139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Электрическая станция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— это совокупность установок, оборудования и аппаратуры, используемых для производства электрической энергии, а также необходимые для этого сооружения и здания, расположенные на определённой территории.</w:t>
      </w:r>
    </w:p>
    <w:p w:rsidR="00000000" w:rsidDel="00000000" w:rsidP="00000000" w:rsidRDefault="00000000" w:rsidRPr="00000000" w14:paraId="0000013A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Электрическая подстанция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- электроустановка, предназначенная для приёма, преобразования и распределения электрической энергии.</w:t>
      </w:r>
    </w:p>
    <w:p w:rsidR="00000000" w:rsidDel="00000000" w:rsidP="00000000" w:rsidRDefault="00000000" w:rsidRPr="00000000" w14:paraId="0000013B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Энергосистема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— это совокупность энергетических ресурсов всех видов, а также методов и средств для их получения, преобразования, распределения и использования, которые обеспечивают снабжение потребителей всеми видами энергии.</w:t>
      </w:r>
    </w:p>
    <w:p w:rsidR="00000000" w:rsidDel="00000000" w:rsidP="00000000" w:rsidRDefault="00000000" w:rsidRPr="00000000" w14:paraId="0000013C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Нейтраль электроустановки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— это общая точка обмоток, а также соединенный с ней вывод в многофазных электромашинных генераторах, трансформаторах и др...</w:t>
      </w:r>
    </w:p>
    <w:p w:rsidR="00000000" w:rsidDel="00000000" w:rsidP="00000000" w:rsidRDefault="00000000" w:rsidRPr="00000000" w14:paraId="0000013D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Фазное напряжение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— это напряжение между любым из трёх токоведущих проводников и нулём.</w:t>
      </w:r>
    </w:p>
    <w:p w:rsidR="00000000" w:rsidDel="00000000" w:rsidP="00000000" w:rsidRDefault="00000000" w:rsidRPr="00000000" w14:paraId="0000013E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Линейное напряжение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— это напряжение между двумя линейными проводами или началами обмоток трёхфазного генератора или трансформатора.</w:t>
      </w:r>
    </w:p>
    <w:p w:rsidR="00000000" w:rsidDel="00000000" w:rsidP="00000000" w:rsidRDefault="00000000" w:rsidRPr="00000000" w14:paraId="0000013F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Классы напряжений электроустановок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— это численные значения напряжения, применяемые в электрических сетях при передаче энергии потребителям.</w:t>
      </w:r>
    </w:p>
    <w:p w:rsidR="00000000" w:rsidDel="00000000" w:rsidP="00000000" w:rsidRDefault="00000000" w:rsidRPr="00000000" w14:paraId="00000140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КЭС (конденсационная электростанция)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- тепловая электростанция, производящая преимущественно электрическую энергию.</w:t>
      </w:r>
    </w:p>
    <w:p w:rsidR="00000000" w:rsidDel="00000000" w:rsidP="00000000" w:rsidRDefault="00000000" w:rsidRPr="00000000" w14:paraId="00000141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ГРЭС (государственная районная электростанция)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- исторически название КЭС, включенных в единую энергосистему СССР. Название происходит от государственной принадлежности и от использования местного энергоресурса (торф, бурый уголь и т. д.) и расчёта для преимущественного электроснабжения конкретного энергетического района. По сути, ГРЭС - это очень большая КЭС.</w:t>
      </w:r>
    </w:p>
    <w:p w:rsidR="00000000" w:rsidDel="00000000" w:rsidP="00000000" w:rsidRDefault="00000000" w:rsidRPr="00000000" w14:paraId="00000142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ТЭЦ (теплоэлектроцентраль)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- разновидность тепловой электростанции, которая не только производит электроэнергию, но и является источником тепловой энергии в централизованных системах теплоснабжения (в виде пара и горячей воды, в том числе и для обеспечения горячего водоснабжения и отопления жилых и промышленных объектов).</w:t>
      </w:r>
    </w:p>
    <w:p w:rsidR="00000000" w:rsidDel="00000000" w:rsidP="00000000" w:rsidRDefault="00000000" w:rsidRPr="00000000" w14:paraId="00000143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Атомная электростанция (АЭС)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- ядерная установка для производства электрической (и в некоторых случаях тепловой) энергии. Располагается в пределах определённой проектом территории, на которой используется ядерный реактор и комплекс необходимых систем, устройств, оборудования и сооружений.</w:t>
      </w:r>
    </w:p>
    <w:p w:rsidR="00000000" w:rsidDel="00000000" w:rsidP="00000000" w:rsidRDefault="00000000" w:rsidRPr="00000000" w14:paraId="00000144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ГЭС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— это гидроэлектростанция, комплекс сооружений и оборудования для преобразования энергии потока воды в электрическую энергию.</w:t>
      </w:r>
    </w:p>
    <w:p w:rsidR="00000000" w:rsidDel="00000000" w:rsidP="00000000" w:rsidRDefault="00000000" w:rsidRPr="00000000" w14:paraId="00000145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ГАЭС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- гидроаккумулирующая электростанция. Принцип работы ГАЭС заключается в том, что перекачиванием воды из нижнего бассейна в верхний она накапливает (аккумулирует) избыточную энергию, вырабатываемую другими электростанциями, когда спрос на электрическую энергию мал (например, ночью).</w:t>
      </w:r>
    </w:p>
    <w:p w:rsidR="00000000" w:rsidDel="00000000" w:rsidP="00000000" w:rsidRDefault="00000000" w:rsidRPr="00000000" w14:paraId="00000146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Силовой выключатель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— это электрическое устройство, предназначенное для включения и отключения электрических цепей высокого напряжения. Он способен размыкать и замыкать цепи под нагрузкой, а также отключать их при возникновении короткого замыкания или перегрузки.</w:t>
      </w:r>
    </w:p>
    <w:p w:rsidR="00000000" w:rsidDel="00000000" w:rsidP="00000000" w:rsidRDefault="00000000" w:rsidRPr="00000000" w14:paraId="00000147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Выключатель нагрузки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— это коммутационный аппарат, предназначенный для обесточивания сети, находящейся под нагрузкой. По большому счёту это миниатюрный рубильник.</w:t>
      </w:r>
    </w:p>
    <w:p w:rsidR="00000000" w:rsidDel="00000000" w:rsidP="00000000" w:rsidRDefault="00000000" w:rsidRPr="00000000" w14:paraId="00000148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Разъединитель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- высоковольтный коммутационный аппарат, предназначенный для разъединения и переключения отдельных участков электрических цепей при отсутствии в них тока. Создаёт видимый разрыв электрической цепи.</w:t>
      </w:r>
    </w:p>
    <w:p w:rsidR="00000000" w:rsidDel="00000000" w:rsidP="00000000" w:rsidRDefault="00000000" w:rsidRPr="00000000" w14:paraId="00000149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Трансформатор тока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— это понижающий трансформатор, предназначенный для преобразования тока большой величины до меньшего значения, удобного для измерения.</w:t>
      </w:r>
    </w:p>
    <w:p w:rsidR="00000000" w:rsidDel="00000000" w:rsidP="00000000" w:rsidRDefault="00000000" w:rsidRPr="00000000" w14:paraId="0000014A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Трансформатор напряжения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- понижающий измерительный трансформатор, предназначенный для безопасного измерения напряжения более 1 кВ.</w:t>
      </w:r>
    </w:p>
    <w:p w:rsidR="00000000" w:rsidDel="00000000" w:rsidP="00000000" w:rsidRDefault="00000000" w:rsidRPr="00000000" w14:paraId="0000014B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Силовой трансформатор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— это электромеханическое устройство, предназначенное для транспортировки электроэнергии на значительные расстояния. Он используется для повышения или понижения уровня напряжения при сохранении частоты источника питания.</w:t>
      </w:r>
    </w:p>
    <w:p w:rsidR="00000000" w:rsidDel="00000000" w:rsidP="00000000" w:rsidRDefault="00000000" w:rsidRPr="00000000" w14:paraId="0000014C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Реле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— это коммутационное устройство, выполняющее соединение или разъединение цепи в электронных и электрических схемах при смене входных значений тока или другого параметра.</w:t>
      </w:r>
    </w:p>
    <w:p w:rsidR="00000000" w:rsidDel="00000000" w:rsidP="00000000" w:rsidRDefault="00000000" w:rsidRPr="00000000" w14:paraId="0000014D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Промежуточные реле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– это логические реле, работающие в дискретных цепях, расширяющие функции других реле, которые присутствуют в электрической цепи.</w:t>
      </w:r>
    </w:p>
    <w:p w:rsidR="00000000" w:rsidDel="00000000" w:rsidP="00000000" w:rsidRDefault="00000000" w:rsidRPr="00000000" w14:paraId="0000014E">
      <w:pPr>
        <w:spacing w:after="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Указательное реле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— это логическое электрическое реле, предназначенное для указания срабатывания или возврата других коммутационных аппаратов.</w:t>
      </w:r>
    </w:p>
    <w:p w:rsidR="00000000" w:rsidDel="00000000" w:rsidP="00000000" w:rsidRDefault="00000000" w:rsidRPr="00000000" w14:paraId="0000014F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Релейная защита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- комплекс устройств, предназначенных для быстрого, автоматического выявления и отделения от электроэнергетической системы повреждённых элементов в аварийных ситуациях.</w:t>
      </w:r>
    </w:p>
    <w:p w:rsidR="00000000" w:rsidDel="00000000" w:rsidP="00000000" w:rsidRDefault="00000000" w:rsidRPr="00000000" w14:paraId="0000015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Список используемых источников</w:t>
      </w:r>
    </w:p>
    <w:p w:rsidR="00000000" w:rsidDel="00000000" w:rsidP="00000000" w:rsidRDefault="00000000" w:rsidRPr="00000000" w14:paraId="0000015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Правила устройства электроустановок. – 7-е изд. – М.: ЭНАС, 2011.</w:t>
      </w:r>
    </w:p>
    <w:p w:rsidR="00000000" w:rsidDel="00000000" w:rsidP="00000000" w:rsidRDefault="00000000" w:rsidRPr="00000000" w14:paraId="0000015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Выбор электрооборудования и разработка главной схемы тепловой электрической станции: учебное пособие / М.А, Купарев, В.И. Ключенович, И.И. Литвинов, В.К. Терехов. – Новосибирск: Изд-во НГТУ, 2018. – 164 с.</w:t>
      </w:r>
    </w:p>
    <w:sectPr>
      <w:footerReference r:id="rId7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75" w:hanging="675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pPr>
      <w:spacing w:after="0" w:line="360" w:lineRule="auto"/>
      <w:ind w:firstLine="709"/>
      <w:jc w:val="both"/>
      <w:outlineLvl w:val="0"/>
    </w:pPr>
    <w:rPr>
      <w:rFonts w:ascii="Times New Roman" w:cs="Times New Roman" w:hAnsi="Times New Roman"/>
      <w:b w:val="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pPr>
      <w:spacing w:after="0" w:line="360" w:lineRule="auto"/>
      <w:ind w:firstLine="709"/>
      <w:jc w:val="both"/>
      <w:outlineLvl w:val="1"/>
    </w:pPr>
    <w:rPr>
      <w:rFonts w:ascii="Times New Roman" w:cs="Times New Roman" w:hAnsi="Times New Roman"/>
      <w:b w:val="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</w:rPr>
  </w:style>
  <w:style w:type="paragraph" w:styleId="7">
    <w:name w:val="heading 7"/>
    <w:basedOn w:val="a"/>
    <w:next w:val="a"/>
    <w:link w:val="70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</w:rPr>
  </w:style>
  <w:style w:type="paragraph" w:styleId="8">
    <w:name w:val="heading 8"/>
    <w:basedOn w:val="a"/>
    <w:next w:val="a"/>
    <w:link w:val="80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</w:rPr>
  </w:style>
  <w:style w:type="paragraph" w:styleId="9">
    <w:name w:val="heading 9"/>
    <w:basedOn w:val="a"/>
    <w:next w:val="a"/>
    <w:link w:val="90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a0"/>
    <w:uiPriority w:val="9"/>
    <w:rPr>
      <w:rFonts w:ascii="Arial" w:cs="Arial" w:eastAsia="Arial" w:hAnsi="Arial"/>
      <w:sz w:val="40"/>
      <w:szCs w:val="40"/>
    </w:rPr>
  </w:style>
  <w:style w:type="character" w:styleId="Heading2Char" w:customStyle="1">
    <w:name w:val="Heading 2 Char"/>
    <w:basedOn w:val="a0"/>
    <w:uiPriority w:val="9"/>
    <w:rPr>
      <w:rFonts w:ascii="Arial" w:cs="Arial" w:eastAsia="Arial" w:hAnsi="Arial"/>
      <w:sz w:val="34"/>
    </w:rPr>
  </w:style>
  <w:style w:type="character" w:styleId="30" w:customStyle="1">
    <w:name w:val="Заголовок 3 Знак"/>
    <w:basedOn w:val="a0"/>
    <w:link w:val="3"/>
    <w:uiPriority w:val="9"/>
    <w:rPr>
      <w:rFonts w:ascii="Arial" w:cs="Arial" w:eastAsia="Arial" w:hAnsi="Arial"/>
      <w:sz w:val="30"/>
      <w:szCs w:val="30"/>
    </w:rPr>
  </w:style>
  <w:style w:type="character" w:styleId="40" w:customStyle="1">
    <w:name w:val="Заголовок 4 Знак"/>
    <w:basedOn w:val="a0"/>
    <w:link w:val="4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50" w:customStyle="1">
    <w:name w:val="Заголовок 5 Знак"/>
    <w:basedOn w:val="a0"/>
    <w:link w:val="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60" w:customStyle="1">
    <w:name w:val="Заголовок 6 Знак"/>
    <w:basedOn w:val="a0"/>
    <w:link w:val="6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70" w:customStyle="1">
    <w:name w:val="Заголовок 7 Знак"/>
    <w:basedOn w:val="a0"/>
    <w:link w:val="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80" w:customStyle="1">
    <w:name w:val="Заголовок 8 Знак"/>
    <w:basedOn w:val="a0"/>
    <w:link w:val="8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90" w:customStyle="1">
    <w:name w:val="Заголовок 9 Знак"/>
    <w:basedOn w:val="a0"/>
    <w:link w:val="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a3">
    <w:name w:val="No Spacing"/>
    <w:uiPriority w:val="1"/>
    <w:qFormat w:val="1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a5" w:customStyle="1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 w:val="1"/>
    <w:pPr>
      <w:spacing w:after="200" w:before="200"/>
    </w:pPr>
    <w:rPr>
      <w:sz w:val="24"/>
      <w:szCs w:val="24"/>
    </w:rPr>
  </w:style>
  <w:style w:type="character" w:styleId="a7" w:customStyle="1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 w:val="1"/>
    <w:pPr>
      <w:ind w:left="720" w:right="720"/>
    </w:pPr>
    <w:rPr>
      <w:i w:val="1"/>
    </w:rPr>
  </w:style>
  <w:style w:type="character" w:styleId="22" w:customStyle="1">
    <w:name w:val="Цитата 2 Знак"/>
    <w:link w:val="21"/>
    <w:uiPriority w:val="29"/>
    <w:rPr>
      <w:i w:val="1"/>
    </w:rPr>
  </w:style>
  <w:style w:type="paragraph" w:styleId="a8">
    <w:name w:val="Intense Quote"/>
    <w:basedOn w:val="a"/>
    <w:next w:val="a"/>
    <w:link w:val="a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a9" w:customStyle="1">
    <w:name w:val="Выделенная цитата Знак"/>
    <w:link w:val="a8"/>
    <w:uiPriority w:val="30"/>
    <w:rPr>
      <w:i w:val="1"/>
    </w:rPr>
  </w:style>
  <w:style w:type="character" w:styleId="HeaderChar" w:customStyle="1">
    <w:name w:val="Header Char"/>
    <w:basedOn w:val="a0"/>
    <w:uiPriority w:val="99"/>
  </w:style>
  <w:style w:type="character" w:styleId="FooterChar" w:customStyle="1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5b9bd5" w:themeColor="accent1"/>
      <w:sz w:val="18"/>
      <w:szCs w:val="18"/>
    </w:rPr>
  </w:style>
  <w:style w:type="character" w:styleId="CaptionChar" w:customStyle="1">
    <w:name w:val="Caption Char"/>
    <w:uiPriority w:val="99"/>
  </w:style>
  <w:style w:type="table" w:styleId="TableGridLight" w:customStyle="1">
    <w:name w:val="Table Grid Light"/>
    <w:basedOn w:val="a1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tblPr/>
      <w:tcPr>
        <w:shd w:color="f2f2f2" w:fill="f2f2f2" w:themeColor="text1" w:themeFill="text1" w:themeFillTint="00000D" w:themeTint="00000D" w:val="clear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GridTable1Light-Accent1" w:customStyle="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ec4e6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GridTable1Light-Accent2" w:customStyle="1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4b28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GridTable1Light-Accent3" w:customStyle="1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cacaca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GridTable1Light-Accent4" w:customStyle="1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fda6a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GridTable1Light-Accent5" w:customStyle="1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1acdc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5" w:themeTint="000067" w:val="single"/>
          <w:left w:color="b3c5e7" w:space="0" w:sz="4" w:themeColor="accent5" w:themeTint="000067" w:val="single"/>
          <w:bottom w:color="b3c5e7" w:space="0" w:sz="4" w:themeColor="accent5" w:themeTint="000067" w:val="single"/>
          <w:right w:color="b3c5e7" w:space="0" w:sz="4" w:themeColor="accent5" w:themeTint="000067" w:val="single"/>
        </w:tcBorders>
      </w:tcPr>
    </w:tblStylePr>
  </w:style>
  <w:style w:type="table" w:styleId="GridTable1Light-Accent6" w:customStyle="1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aad190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2-Accent1" w:customStyle="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8a2d8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8a2d8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</w:style>
  <w:style w:type="table" w:styleId="GridTable2-Accent2" w:customStyle="1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4b184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2-Accent3" w:customStyle="1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a5a5a5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2-Accent4" w:customStyle="1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fd865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2-Accent5" w:customStyle="1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472c4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GridTable2-Accent6" w:customStyle="1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70ad47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3-Accent1" w:customStyle="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68a2d8" w:space="0" w:sz="4" w:themeColor="accent1" w:themeTint="0000EA" w:val="single"/>
        <w:insideH w:color="68a2d8" w:space="0" w:sz="4" w:themeColor="accent1" w:themeTint="0000EA" w:val="single"/>
        <w:insideV w:color="68a2d8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deaf6" w:fill="ddeaf6" w:themeColor="accent1" w:themeFill="accent1" w:themeFillTint="000034" w:themeTint="000034" w:val="clear"/>
      </w:tcPr>
    </w:tblStylePr>
  </w:style>
  <w:style w:type="table" w:styleId="GridTable3-Accent2" w:customStyle="1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3-Accent3" w:customStyle="1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3-Accent4" w:customStyle="1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3-Accent5" w:customStyle="1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GridTable3-Accent6" w:customStyle="1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cbcbcb" w:themeColor="text1" w:themeFill="text1" w:themeFillTint="000034" w:themeTint="000034" w:val="clear"/>
      </w:tcPr>
    </w:tblStylePr>
  </w:style>
  <w:style w:type="table" w:styleId="GridTable4-Accent1" w:customStyle="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  <w:insideV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68a2d8" w:space="0" w:sz="4" w:themeColor="accent1" w:themeTint="0000EA" w:val="single"/>
          <w:left w:color="68a2d8" w:space="0" w:sz="4" w:themeColor="accent1" w:themeTint="0000EA" w:val="single"/>
          <w:bottom w:color="68a2d8" w:space="0" w:sz="4" w:themeColor="accent1" w:themeTint="0000EA" w:val="single"/>
          <w:right w:color="68a2d8" w:space="0" w:sz="4" w:themeColor="accent1" w:themeTint="0000EA" w:val="single"/>
        </w:tcBorders>
        <w:shd w:color="68a2d8" w:fill="68a2d8" w:themeColor="accent1" w:themeFill="accent1" w:themeFillTint="0000EA" w:themeTint="0000EA" w:val="clear"/>
      </w:tcPr>
    </w:tblStylePr>
    <w:tblStylePr w:type="lastRow">
      <w:rPr>
        <w:b w:val="1"/>
        <w:color w:val="404040"/>
      </w:rPr>
      <w:tblPr/>
      <w:tcPr>
        <w:tcBorders>
          <w:top w:color="68a2d8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eebf6" w:fill="deebf6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eebf6" w:fill="deebf6" w:themeColor="accent1" w:themeFill="accent1" w:themeFillTint="000032" w:themeTint="000032" w:val="clear"/>
      </w:tcPr>
    </w:tblStylePr>
  </w:style>
  <w:style w:type="table" w:styleId="GridTable4-Accent2" w:customStyle="1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4b184" w:space="0" w:sz="4" w:themeColor="accent2" w:themeTint="000097" w:val="single"/>
          <w:left w:color="f4b184" w:space="0" w:sz="4" w:themeColor="accent2" w:themeTint="000097" w:val="single"/>
          <w:bottom w:color="f4b184" w:space="0" w:sz="4" w:themeColor="accent2" w:themeTint="000097" w:val="single"/>
          <w:right w:color="f4b184" w:space="0" w:sz="4" w:themeColor="accent2" w:themeTint="000097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GridTable4-Accent3" w:customStyle="1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a5a5a5" w:space="0" w:sz="4" w:themeColor="accent3" w:themeTint="0000FE" w:val="single"/>
          <w:left w:color="a5a5a5" w:space="0" w:sz="4" w:themeColor="accent3" w:themeTint="0000FE" w:val="single"/>
          <w:bottom w:color="a5a5a5" w:space="0" w:sz="4" w:themeColor="accent3" w:themeTint="0000FE" w:val="single"/>
          <w:right w:color="a5a5a5" w:space="0" w:sz="4" w:themeColor="accent3" w:themeTint="0000FE" w:val="single"/>
        </w:tcBorders>
        <w:shd w:color="a5a5a5" w:fill="a5a5a5" w:themeColor="accent3" w:themeFill="accent3" w:themeFillTint="0000FE" w:themeTint="0000FE" w:val="clear"/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GridTable4-Accent4" w:customStyle="1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  <w:insideV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fd865" w:space="0" w:sz="4" w:themeColor="accent4" w:themeTint="00009A" w:val="single"/>
          <w:left w:color="ffd865" w:space="0" w:sz="4" w:themeColor="accent4" w:themeTint="00009A" w:val="single"/>
          <w:bottom w:color="ffd865" w:space="0" w:sz="4" w:themeColor="accent4" w:themeTint="00009A" w:val="single"/>
          <w:right w:color="ffd865" w:space="0" w:sz="4" w:themeColor="accent4" w:themeTint="00009A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GridTable4-Accent5" w:customStyle="1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</w:tcBorders>
        <w:shd w:color="4472c4" w:fill="4472c4" w:themeColor="accent5" w:themeFill="accent5" w:val="clear"/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GridTable4-Accent6" w:customStyle="1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Color="accent6" w:themeFill="accent6" w:val="clear"/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000040" w:themeTint="000040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band1Vert">
      <w:tblPr/>
      <w:tcPr>
        <w:shd w:color="8a8a8a" w:fill="8a8a8a" w:themeColor="text1" w:themeFill="text1" w:themeFillTint="000075" w:themeTint="000075" w:val="clear"/>
      </w:tcPr>
    </w:tblStylePr>
    <w:tblStylePr w:type="band1Horz">
      <w:tblPr/>
      <w:tcPr>
        <w:shd w:color="8a8a8a" w:fill="8a8a8a" w:themeColor="text1" w:themeFill="text1" w:themeFillTint="000075" w:themeTint="000075" w:val="clear"/>
      </w:tcPr>
    </w:tblStylePr>
  </w:style>
  <w:style w:type="table" w:styleId="GridTable5Dark-Accent1" w:customStyle="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deaf6" w:fill="ddeaf6" w:themeColor="accent1" w:themeFill="accent1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5b9bd5" w:fill="5b9bd5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band1Vert">
      <w:tblPr/>
      <w:tcPr>
        <w:shd w:color="b3d0eb" w:fill="b3d0eb" w:themeColor="accent1" w:themeFill="accent1" w:themeFillTint="000075" w:themeTint="000075" w:val="clear"/>
      </w:tcPr>
    </w:tblStylePr>
    <w:tblStylePr w:type="band1Horz">
      <w:tblPr/>
      <w:tcPr>
        <w:shd w:color="b3d0eb" w:fill="b3d0eb" w:themeColor="accent1" w:themeFill="accent1" w:themeFillTint="000075" w:themeTint="000075" w:val="clear"/>
      </w:tcPr>
    </w:tblStylePr>
  </w:style>
  <w:style w:type="table" w:styleId="GridTable5Dark-Accent2" w:customStyle="1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be5d6" w:fill="fbe5d6" w:themeColor="accent2" w:themeFill="accent2" w:themeFillTint="000032" w:themeTint="000032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ed7d31" w:fill="ed7d31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band1Vert">
      <w:tblPr/>
      <w:tcPr>
        <w:shd w:color="f6c3a0" w:fill="f6c3a0" w:themeColor="accent2" w:themeFill="accent2" w:themeFillTint="000075" w:themeTint="000075" w:val="clear"/>
      </w:tcPr>
    </w:tblStylePr>
    <w:tblStylePr w:type="band1Horz">
      <w:tblPr/>
      <w:tcPr>
        <w:shd w:color="f6c3a0" w:fill="f6c3a0" w:themeColor="accent2" w:themeFill="accent2" w:themeFillTint="000075" w:themeTint="000075" w:val="clear"/>
      </w:tcPr>
    </w:tblStylePr>
  </w:style>
  <w:style w:type="table" w:styleId="GridTable5Dark-Accent3" w:customStyle="1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cecec" w:fill="ececec" w:themeColor="accent3" w:themeFill="accent3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a5a5a5" w:fill="a5a5a5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band1Vert">
      <w:tblPr/>
      <w:tcPr>
        <w:shd w:color="d5d5d5" w:fill="d5d5d5" w:themeColor="accent3" w:themeFill="accent3" w:themeFillTint="000075" w:themeTint="000075" w:val="clear"/>
      </w:tcPr>
    </w:tblStylePr>
    <w:tblStylePr w:type="band1Horz">
      <w:tblPr/>
      <w:tcPr>
        <w:shd w:color="d5d5d5" w:fill="d5d5d5" w:themeColor="accent3" w:themeFill="accent3" w:themeFillTint="000075" w:themeTint="000075" w:val="clear"/>
      </w:tcPr>
    </w:tblStylePr>
  </w:style>
  <w:style w:type="table" w:styleId="GridTable5Dark-Accent4" w:customStyle="1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ff2cb" w:fill="fff2cb" w:themeColor="accent4" w:themeFill="accent4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fc000" w:fill="ffc000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band1Vert">
      <w:tblPr/>
      <w:tcPr>
        <w:shd w:color="ffe28a" w:fill="ffe28a" w:themeColor="accent4" w:themeFill="accent4" w:themeFillTint="000075" w:themeTint="000075" w:val="clear"/>
      </w:tcPr>
    </w:tblStylePr>
    <w:tblStylePr w:type="band1Horz">
      <w:tblPr/>
      <w:tcPr>
        <w:shd w:color="ffe28a" w:fill="ffe28a" w:themeColor="accent4" w:themeFill="accent4" w:themeFillTint="000075" w:themeTint="000075" w:val="clear"/>
      </w:tcPr>
    </w:tblStylePr>
  </w:style>
  <w:style w:type="table" w:styleId="GridTable5Dark-Accent5" w:customStyle="1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8e2f3" w:fill="d8e2f3" w:themeColor="accent5" w:themeFill="accent5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472c4" w:fill="4472c4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band1Vert">
      <w:tblPr/>
      <w:tcPr>
        <w:shd w:color="a9bee4" w:fill="a9bee4" w:themeColor="accent5" w:themeFill="accent5" w:themeFillTint="000075" w:themeTint="000075" w:val="clear"/>
      </w:tcPr>
    </w:tblStylePr>
    <w:tblStylePr w:type="band1Horz">
      <w:tblPr/>
      <w:tcPr>
        <w:shd w:color="a9bee4" w:fill="a9bee4" w:themeColor="accent5" w:themeFill="accent5" w:themeFillTint="000075" w:themeTint="000075" w:val="clear"/>
      </w:tcPr>
    </w:tblStylePr>
  </w:style>
  <w:style w:type="table" w:styleId="GridTable5Dark-Accent6" w:customStyle="1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1efd8" w:fill="e1efd8" w:themeColor="accent6" w:themeFill="accent6" w:themeFillTint="00003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70ad47" w:fill="70ad47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band1Vert">
      <w:tblPr/>
      <w:tcPr>
        <w:shd w:color="bcdba8" w:fill="bcdba8" w:themeColor="accent6" w:themeFill="accent6" w:themeFillTint="000075" w:themeTint="000075" w:val="clear"/>
      </w:tcPr>
    </w:tblStylePr>
    <w:tblStylePr w:type="band1Horz">
      <w:tblPr/>
      <w:tcPr>
        <w:shd w:color="bcdba8" w:fill="bcdba8" w:themeColor="accent6" w:themeFill="accent6" w:themeFillTint="000075" w:themeTint="000075" w:val="clear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val="7f7f7f" w:themeColor="text1" w:themeShade="000095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Shade="000095" w:themeTint="000080"/>
      </w:rPr>
    </w:tblStylePr>
    <w:tblStylePr w:type="firstCol">
      <w:rPr>
        <w:b w:val="1"/>
        <w:color w:val="7f7f7f" w:themeColor="text1" w:themeShade="000095" w:themeTint="000080"/>
      </w:rPr>
    </w:tblStylePr>
    <w:tblStylePr w:type="lastCol">
      <w:rPr>
        <w:b w:val="1"/>
        <w:color w:val="7f7f7f" w:themeColor="text1" w:themeShade="000095" w:themeTint="000080"/>
      </w:rPr>
    </w:tblStylePr>
    <w:tblStylePr w:type="band1Vert">
      <w:tblPr/>
      <w:tcPr>
        <w:shd w:color="cbcbcb" w:fill="cbcbcb" w:themeColor="text1" w:themeFill="text1" w:themeFillTint="000034" w:themeTint="000034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cccea" w:space="0" w:sz="4" w:themeColor="accent1" w:themeTint="000080" w:val="single"/>
        <w:left w:color="acccea" w:space="0" w:sz="4" w:themeColor="accent1" w:themeTint="000080" w:val="single"/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b w:val="1"/>
        <w:color w:val="acccea" w:themeColor="accent1" w:themeShade="000095" w:themeTint="000080"/>
      </w:rPr>
      <w:tblPr/>
      <w:tcPr>
        <w:tcBorders>
          <w:bottom w:color="acccea" w:space="0" w:sz="12" w:themeColor="accent1" w:themeTint="000080" w:val="single"/>
        </w:tcBorders>
      </w:tcPr>
    </w:tblStylePr>
    <w:tblStylePr w:type="lastRow">
      <w:rPr>
        <w:b w:val="1"/>
        <w:color w:val="acccea" w:themeColor="accent1" w:themeShade="000095" w:themeTint="000080"/>
      </w:rPr>
    </w:tblStylePr>
    <w:tblStylePr w:type="firstCol">
      <w:rPr>
        <w:b w:val="1"/>
        <w:color w:val="acccea" w:themeColor="accent1" w:themeShade="000095" w:themeTint="000080"/>
      </w:rPr>
    </w:tblStylePr>
    <w:tblStylePr w:type="lastCol">
      <w:rPr>
        <w:b w:val="1"/>
        <w:color w:val="acccea" w:themeColor="accent1" w:themeShade="000095" w:themeTint="000080"/>
      </w:rPr>
    </w:tblStylePr>
    <w:tblStylePr w:type="band1Vert"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cccea" w:themeColor="accent1" w:themeShade="000095" w:themeTint="00008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cccea" w:themeColor="accent1" w:themeShade="000095" w:themeTint="000080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b w:val="1"/>
        <w:color w:val="f4b184" w:themeColor="accent2" w:themeShade="000095" w:themeTint="000097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b w:val="1"/>
        <w:color w:val="f4b184" w:themeColor="accent2" w:themeShade="000095" w:themeTint="000097"/>
      </w:rPr>
    </w:tblStylePr>
    <w:tblStylePr w:type="firstCol">
      <w:rPr>
        <w:b w:val="1"/>
        <w:color w:val="f4b184" w:themeColor="accent2" w:themeShade="000095" w:themeTint="000097"/>
      </w:rPr>
    </w:tblStylePr>
    <w:tblStylePr w:type="lastCol">
      <w:rPr>
        <w:b w:val="1"/>
        <w:color w:val="f4b184" w:themeColor="accent2" w:themeShade="000095" w:themeTint="000097"/>
      </w:r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a5a5a5" w:themeColor="accent3" w:themeShade="000095" w:themeTint="0000FE"/>
      </w:rPr>
      <w:tblPr/>
      <w:tcPr>
        <w:tcBorders>
          <w:bottom w:color="a5a5a5" w:space="0" w:sz="12" w:themeColor="accent3" w:themeTint="0000FE" w:val="single"/>
        </w:tcBorders>
      </w:tcPr>
    </w:tblStylePr>
    <w:tblStylePr w:type="lastRow">
      <w:rPr>
        <w:b w:val="1"/>
        <w:color w:val="a5a5a5" w:themeColor="accent3" w:themeShade="000095" w:themeTint="0000FE"/>
      </w:rPr>
    </w:tblStylePr>
    <w:tblStylePr w:type="firstCol">
      <w:rPr>
        <w:b w:val="1"/>
        <w:color w:val="a5a5a5" w:themeColor="accent3" w:themeShade="000095" w:themeTint="0000FE"/>
      </w:rPr>
    </w:tblStylePr>
    <w:tblStylePr w:type="lastCol">
      <w:rPr>
        <w:b w:val="1"/>
        <w:color w:val="a5a5a5" w:themeColor="accent3" w:themeShade="000095" w:themeTint="0000FE"/>
      </w:r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 w:themeShade="000095" w:themeTint="0000FE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 w:themeShade="000095" w:themeTint="0000FE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b w:val="1"/>
        <w:color w:val="ffd865" w:themeColor="accent4" w:themeShade="000095" w:themeTint="00009A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b w:val="1"/>
        <w:color w:val="ffd865" w:themeColor="accent4" w:themeShade="000095" w:themeTint="00009A"/>
      </w:rPr>
    </w:tblStylePr>
    <w:tblStylePr w:type="firstCol">
      <w:rPr>
        <w:b w:val="1"/>
        <w:color w:val="ffd865" w:themeColor="accent4" w:themeShade="000095" w:themeTint="00009A"/>
      </w:rPr>
    </w:tblStylePr>
    <w:tblStylePr w:type="lastCol">
      <w:rPr>
        <w:b w:val="1"/>
        <w:color w:val="ffd865" w:themeColor="accent4" w:themeShade="000095" w:themeTint="00009A"/>
      </w:r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254175" w:themeColor="accent5" w:themeShade="000095"/>
      </w:rPr>
      <w:tblPr/>
      <w:tcPr>
        <w:tcBorders>
          <w:bottom w:color="4472c4" w:space="0" w:sz="12" w:themeColor="accent5" w:val="single"/>
        </w:tcBorders>
      </w:tcPr>
    </w:tblStylePr>
    <w:tblStylePr w:type="lastRow">
      <w:rPr>
        <w:b w:val="1"/>
        <w:color w:val="254175" w:themeColor="accent5" w:themeShade="000095"/>
      </w:rPr>
    </w:tblStylePr>
    <w:tblStylePr w:type="firstCol">
      <w:rPr>
        <w:b w:val="1"/>
        <w:color w:val="254175" w:themeColor="accent5" w:themeShade="000095"/>
      </w:rPr>
    </w:tblStylePr>
    <w:tblStylePr w:type="lastCol">
      <w:rPr>
        <w:b w:val="1"/>
        <w:color w:val="254175" w:themeColor="accent5" w:themeShade="000095"/>
      </w:rPr>
    </w:tblStylePr>
    <w:tblStylePr w:type="band1Vert"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254175" w:themeColor="accent5" w:themeShade="000095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2Horz">
      <w:rPr>
        <w:rFonts w:ascii="Arial" w:hAnsi="Arial"/>
        <w:color w:val="254175" w:themeColor="accent5" w:themeShade="000095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254175" w:themeColor="accent5" w:themeShade="000095"/>
      </w:rPr>
      <w:tblPr/>
      <w:tcPr>
        <w:tcBorders>
          <w:bottom w:color="70ad47" w:space="0" w:sz="12" w:themeColor="accent6" w:val="single"/>
        </w:tcBorders>
      </w:tcPr>
    </w:tblStylePr>
    <w:tblStylePr w:type="lastRow">
      <w:rPr>
        <w:b w:val="1"/>
        <w:color w:val="254175" w:themeColor="accent5" w:themeShade="000095"/>
      </w:rPr>
    </w:tblStylePr>
    <w:tblStylePr w:type="firstCol">
      <w:rPr>
        <w:b w:val="1"/>
        <w:color w:val="254175" w:themeColor="accent5" w:themeShade="000095"/>
      </w:rPr>
    </w:tblStylePr>
    <w:tblStylePr w:type="lastCol">
      <w:rPr>
        <w:b w:val="1"/>
        <w:color w:val="254175" w:themeColor="accent5" w:themeShade="000095"/>
      </w:r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254175" w:themeColor="accent5" w:themeShade="000095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254175" w:themeColor="accent5" w:themeShade="0000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cccea" w:space="0" w:sz="4" w:themeColor="accent1" w:themeTint="000080" w:val="single"/>
        <w:right w:color="acccea" w:space="0" w:sz="4" w:themeColor="accent1" w:themeTint="000080" w:val="single"/>
        <w:insideH w:color="acccea" w:space="0" w:sz="4" w:themeColor="accent1" w:themeTint="000080" w:val="single"/>
        <w:insideV w:color="acccea" w:space="0" w:sz="4" w:themeColor="accent1" w:themeTint="000080" w:val="single"/>
      </w:tblBorders>
    </w:tblPr>
    <w:tblStylePr w:type="firstRow">
      <w:rPr>
        <w:rFonts w:ascii="Arial" w:hAnsi="Arial"/>
        <w:b w:val="1"/>
        <w:color w:val="acccea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cccea" w:space="0" w:sz="4" w:themeColor="accen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cccea" w:themeColor="accent1" w:themeShade="000095" w:themeTint="000080"/>
        <w:sz w:val="22"/>
      </w:rPr>
      <w:tblPr/>
      <w:tcPr>
        <w:tcBorders>
          <w:top w:color="acccea" w:space="0" w:sz="4" w:themeColor="accen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cccea" w:themeColor="accen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cccea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cccea" w:themeColor="accent1" w:themeShade="000095" w:themeTint="000080"/>
        <w:sz w:val="22"/>
      </w:rPr>
      <w:tblPr/>
      <w:tcPr>
        <w:tcBorders>
          <w:top w:color="auto" w:space="0" w:sz="0" w:val="none"/>
          <w:left w:color="acccea" w:space="0" w:sz="4" w:themeColor="accen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cccea" w:themeColor="accent1" w:themeShade="000095" w:themeTint="000080"/>
        <w:sz w:val="22"/>
      </w:rPr>
      <w:tblPr/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cccea" w:themeColor="accent1" w:themeShade="000095" w:themeTint="000080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4b184" w:space="0" w:sz="4" w:themeColor="accent2" w:themeTint="000097" w:val="single"/>
        <w:right w:color="f4b184" w:space="0" w:sz="4" w:themeColor="accent2" w:themeTint="000097" w:val="single"/>
        <w:insideH w:color="f4b184" w:space="0" w:sz="4" w:themeColor="accent2" w:themeTint="000097" w:val="single"/>
        <w:insideV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f4b184" w:space="0" w:sz="4" w:themeColor="accent2" w:themeTint="0000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4b184" w:themeColor="accent2" w:themeShade="000095" w:themeTint="000097"/>
        <w:sz w:val="22"/>
      </w:rPr>
      <w:tblPr/>
      <w:tcPr>
        <w:tcBorders>
          <w:top w:color="f4b184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f4b184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rFonts w:ascii="Arial" w:hAnsi="Arial"/>
        <w:b w:val="1"/>
        <w:color w:val="a5a5a5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a5a5a5" w:space="0" w:sz="4" w:themeColor="accent3" w:themeTint="0000FE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5a5a5" w:themeColor="accent3" w:themeShade="000095" w:themeTint="0000FE"/>
        <w:sz w:val="22"/>
      </w:rPr>
      <w:tblPr/>
      <w:tcPr>
        <w:tcBorders>
          <w:top w:color="a5a5a5" w:space="0" w:sz="4" w:themeColor="accent3" w:themeTint="0000FE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5a5a5" w:themeColor="accent3" w:themeShade="000095" w:themeTint="0000FE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5a5a5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5a5a5" w:themeColor="accent3" w:themeShade="000095" w:themeTint="0000FE"/>
        <w:sz w:val="22"/>
      </w:rPr>
      <w:tblPr/>
      <w:tcPr>
        <w:tcBorders>
          <w:top w:color="auto" w:space="0" w:sz="0" w:val="none"/>
          <w:left w:color="a5a5a5" w:space="0" w:sz="4" w:themeColor="accent3" w:themeTint="0000FE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 w:themeShade="000095" w:themeTint="0000FE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 w:themeShade="000095" w:themeTint="0000FE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ffd865" w:space="0" w:sz="4" w:themeColor="accent4" w:themeTint="00009A" w:val="single"/>
        <w:right w:color="ffd865" w:space="0" w:sz="4" w:themeColor="accent4" w:themeTint="00009A" w:val="single"/>
        <w:insideH w:color="ffd865" w:space="0" w:sz="4" w:themeColor="accent4" w:themeTint="00009A" w:val="single"/>
        <w:insideV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ffd865" w:space="0" w:sz="4" w:themeColor="accent4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fd865" w:themeColor="accent4" w:themeShade="000095" w:themeTint="00009A"/>
        <w:sz w:val="22"/>
      </w:rPr>
      <w:tblPr/>
      <w:tcPr>
        <w:tcBorders>
          <w:top w:color="ffd865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ffd865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254175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95afdd" w:space="0" w:sz="4" w:themeColor="accent5" w:themeTint="0000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54175" w:themeColor="accent5" w:themeShade="000095"/>
        <w:sz w:val="22"/>
      </w:rPr>
      <w:tblPr/>
      <w:tcPr>
        <w:tcBorders>
          <w:top w:color="95afdd" w:space="0" w:sz="4" w:themeColor="accent5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54175" w:themeColor="accent5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95afdd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54175" w:themeColor="accent5" w:themeShade="000095"/>
        <w:sz w:val="22"/>
      </w:rPr>
      <w:tblPr/>
      <w:tcPr>
        <w:tcBorders>
          <w:top w:color="auto" w:space="0" w:sz="0" w:val="none"/>
          <w:left w:color="95afdd" w:space="0" w:sz="4" w:themeColor="accent5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254175" w:themeColor="accent5" w:themeShade="000095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2Horz">
      <w:rPr>
        <w:rFonts w:ascii="Arial" w:hAnsi="Arial"/>
        <w:color w:val="254175" w:themeColor="accent5" w:themeShade="000095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16429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dd394" w:space="0" w:sz="4" w:themeColor="accent6" w:themeTint="00009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416429" w:themeColor="accent6" w:themeShade="000095"/>
        <w:sz w:val="22"/>
      </w:rPr>
      <w:tblPr/>
      <w:tcPr>
        <w:tcBorders>
          <w:top w:color="add394" w:space="0" w:sz="4" w:themeColor="accent6" w:themeTint="00009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416429" w:themeColor="accent6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dd394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416429" w:themeColor="accent6" w:themeShade="000095"/>
        <w:sz w:val="22"/>
      </w:rPr>
      <w:tblPr/>
      <w:tcPr>
        <w:tcBorders>
          <w:top w:color="auto" w:space="0" w:sz="0" w:val="none"/>
          <w:left w:color="add394" w:space="0" w:sz="4" w:themeColor="accent6" w:themeTint="00009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16429" w:themeColor="accent6" w:themeShade="000095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416429" w:themeColor="accent6" w:themeShade="0000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1Light-Accent1" w:customStyle="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b9bd5" w:space="0" w:sz="4" w:themeColor="accen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5b9bd5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5e5f4" w:fill="d5e5f4" w:themeColor="accent1" w:themeFill="accent1" w:themeFillTint="000040" w:themeTint="000040" w:val="clear"/>
      </w:tcPr>
    </w:tblStylePr>
    <w:tblStylePr w:type="band1Horz">
      <w:tblPr/>
      <w:tcPr>
        <w:shd w:color="d5e5f4" w:fill="d5e5f4" w:themeColor="accent1" w:themeFill="accent1" w:themeFillTint="000040" w:themeTint="000040" w:val="clear"/>
      </w:tcPr>
    </w:tblStylePr>
  </w:style>
  <w:style w:type="table" w:styleId="ListTable1Light-Accent2" w:customStyle="1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ed7d31" w:space="0" w:sz="4" w:themeColor="accent2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ed7d31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1Light-Accent3" w:customStyle="1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a5a5a5" w:space="0" w:sz="4" w:themeColor="accent3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a5a5a5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1Light-Accent4" w:customStyle="1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fc000" w:space="0" w:sz="4" w:themeColor="accent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ffc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1Light-Accent5" w:customStyle="1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472c4" w:space="0" w:sz="4" w:themeColor="accent5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472c4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cfdbf0" w:fill="cfdbf0" w:themeColor="accent5" w:themeFill="accent5" w:themeFillTint="000040" w:themeTint="000040" w:val="clear"/>
      </w:tcPr>
    </w:tblStylePr>
    <w:tblStylePr w:type="band1Horz">
      <w:tblPr/>
      <w:tcPr>
        <w:shd w:color="cfdbf0" w:fill="cfdbf0" w:themeColor="accent5" w:themeFill="accent5" w:themeFillTint="000040" w:themeTint="000040" w:val="clear"/>
      </w:tcPr>
    </w:tblStylePr>
  </w:style>
  <w:style w:type="table" w:styleId="ListTable1Light-Accent6" w:customStyle="1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70ad47" w:space="0" w:sz="4" w:themeColor="accent6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tblPr/>
      <w:tcPr>
        <w:shd w:color="daebcf" w:fill="daebcf" w:themeColor="accent6" w:themeFill="accent6" w:themeFillTint="000040" w:themeTint="000040" w:val="clear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2-Accent1" w:customStyle="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1" w:themeTint="000090" w:val="single"/>
        <w:bottom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1" w:themeTint="000090" w:val="single"/>
          <w:left w:color="000000" w:space="0" w:sz="4" w:val="none"/>
          <w:bottom w:color="a2c6e7" w:space="0" w:sz="4" w:themeColor="accen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2c6e7" w:space="0" w:sz="4" w:themeColor="accent1" w:themeTint="000090" w:val="single"/>
          <w:left w:color="000000" w:space="0" w:sz="4" w:val="none"/>
          <w:bottom w:color="a2c6e7" w:space="0" w:sz="4" w:themeColor="accen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</w:style>
  <w:style w:type="table" w:styleId="ListTable2-Accent2" w:customStyle="1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color="000000" w:space="0" w:sz="4" w:val="none"/>
          <w:bottom w:color="f4b58a" w:space="0" w:sz="4" w:themeColor="accent2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4b58a" w:space="0" w:sz="4" w:themeColor="accent2" w:themeTint="000090" w:val="single"/>
          <w:left w:color="000000" w:space="0" w:sz="4" w:val="none"/>
          <w:bottom w:color="f4b58a" w:space="0" w:sz="4" w:themeColor="accent2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2-Accent3" w:customStyle="1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color="000000" w:space="0" w:sz="4" w:val="none"/>
          <w:bottom w:color="cccccc" w:space="0" w:sz="4" w:themeColor="accent3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ccccc" w:space="0" w:sz="4" w:themeColor="accent3" w:themeTint="000090" w:val="single"/>
          <w:left w:color="000000" w:space="0" w:sz="4" w:val="none"/>
          <w:bottom w:color="cccccc" w:space="0" w:sz="4" w:themeColor="accent3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2-Accent4" w:customStyle="1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bottom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color="000000" w:space="0" w:sz="4" w:val="none"/>
          <w:bottom w:color="ffdb6f" w:space="0" w:sz="4" w:themeColor="accent4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fdb6f" w:space="0" w:sz="4" w:themeColor="accent4" w:themeTint="000090" w:val="single"/>
          <w:left w:color="000000" w:space="0" w:sz="4" w:val="none"/>
          <w:bottom w:color="ffdb6f" w:space="0" w:sz="4" w:themeColor="accent4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2-Accent5" w:customStyle="1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5" w:themeTint="000090" w:val="single"/>
        <w:bottom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5" w:themeTint="000090" w:val="single"/>
          <w:left w:color="000000" w:space="0" w:sz="4" w:val="none"/>
          <w:bottom w:color="95afdd" w:space="0" w:sz="4" w:themeColor="accent5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5afdd" w:space="0" w:sz="4" w:themeColor="accent5" w:themeTint="000090" w:val="single"/>
          <w:left w:color="000000" w:space="0" w:sz="4" w:val="none"/>
          <w:bottom w:color="95afdd" w:space="0" w:sz="4" w:themeColor="accent5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</w:style>
  <w:style w:type="table" w:styleId="ListTable2-Accent6" w:customStyle="1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add394" w:space="0" w:sz="4" w:themeColor="accent6" w:themeTint="000090" w:val="single"/>
          <w:left w:color="000000" w:space="0" w:sz="4" w:val="none"/>
          <w:bottom w:color="add394" w:space="0" w:sz="4" w:themeColor="accent6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5b9bd5" w:space="0" w:sz="4" w:themeColor="accent1" w:val="single"/>
          <w:bottom w:color="5b9bd5" w:space="0" w:sz="4" w:themeColor="accent1" w:val="single"/>
        </w:tcBorders>
      </w:tcPr>
    </w:tblStylePr>
  </w:style>
  <w:style w:type="table" w:styleId="ListTable3-Accent2" w:customStyle="1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left w:color="f4b184" w:space="0" w:sz="4" w:themeColor="accent2" w:themeTint="000097" w:val="single"/>
        <w:bottom w:color="f4b184" w:space="0" w:sz="4" w:themeColor="accent2" w:themeTint="000097" w:val="single"/>
        <w:right w:color="f4b184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4b184" w:space="0" w:sz="4" w:themeColor="accent2" w:themeTint="000097" w:val="single"/>
          <w:right w:color="f4b184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4b184" w:space="0" w:sz="4" w:themeColor="accent2" w:themeTint="000097" w:val="single"/>
          <w:bottom w:color="f4b184" w:space="0" w:sz="4" w:themeColor="accent2" w:themeTint="000097" w:val="single"/>
        </w:tcBorders>
      </w:tcPr>
    </w:tblStylePr>
  </w:style>
  <w:style w:type="table" w:styleId="ListTable3-Accent3" w:customStyle="1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9c9c9" w:fill="c9c9c9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9c9c9" w:space="0" w:sz="4" w:themeColor="accent3" w:themeTint="000098" w:val="single"/>
          <w:right w:color="c9c9c9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9c9c9" w:space="0" w:sz="4" w:themeColor="accent3" w:themeTint="000098" w:val="single"/>
          <w:bottom w:color="c9c9c9" w:space="0" w:sz="4" w:themeColor="accent3" w:themeTint="000098" w:val="single"/>
        </w:tcBorders>
      </w:tcPr>
    </w:tblStylePr>
  </w:style>
  <w:style w:type="table" w:styleId="ListTable3-Accent4" w:customStyle="1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left w:color="ffd865" w:space="0" w:sz="4" w:themeColor="accent4" w:themeTint="00009A" w:val="single"/>
        <w:bottom w:color="ffd865" w:space="0" w:sz="4" w:themeColor="accent4" w:themeTint="00009A" w:val="single"/>
        <w:right w:color="ffd865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fd865" w:space="0" w:sz="4" w:themeColor="accent4" w:themeTint="00009A" w:val="single"/>
          <w:right w:color="ffd865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d865" w:space="0" w:sz="4" w:themeColor="accent4" w:themeTint="00009A" w:val="single"/>
          <w:bottom w:color="ffd865" w:space="0" w:sz="4" w:themeColor="accent4" w:themeTint="00009A" w:val="single"/>
        </w:tcBorders>
      </w:tcPr>
    </w:tblStylePr>
  </w:style>
  <w:style w:type="table" w:styleId="ListTable3-Accent5" w:customStyle="1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8da9db" w:space="0" w:sz="4" w:themeColor="accent5" w:themeTint="00009A" w:val="single"/>
        <w:left w:color="8da9db" w:space="0" w:sz="4" w:themeColor="accent5" w:themeTint="00009A" w:val="single"/>
        <w:bottom w:color="8da9db" w:space="0" w:sz="4" w:themeColor="accent5" w:themeTint="00009A" w:val="single"/>
        <w:right w:color="8da9db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8da9db" w:fill="8da9db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8da9db" w:space="0" w:sz="4" w:themeColor="accent5" w:themeTint="00009A" w:val="single"/>
          <w:right w:color="8da9db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8da9db" w:space="0" w:sz="4" w:themeColor="accent5" w:themeTint="00009A" w:val="single"/>
          <w:bottom w:color="8da9db" w:space="0" w:sz="4" w:themeColor="accent5" w:themeTint="00009A" w:val="single"/>
        </w:tcBorders>
      </w:tcPr>
    </w:tblStylePr>
  </w:style>
  <w:style w:type="table" w:styleId="ListTable3-Accent6" w:customStyle="1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9d08e" w:fill="a9d08e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a9d08e" w:space="0" w:sz="4" w:themeColor="accent6" w:themeTint="000098" w:val="single"/>
          <w:right w:color="a9d08e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a9d08e" w:space="0" w:sz="4" w:themeColor="accent6" w:themeTint="000098" w:val="single"/>
          <w:bottom w:color="a9d08e" w:space="0" w:sz="4" w:themeColor="accent6" w:themeTint="000098" w:val="single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bfbfbf" w:themeColor="text1" w:themeFill="text1" w:themeFillTint="000040" w:themeTint="000040" w:val="clear"/>
      </w:tcPr>
    </w:tblStylePr>
  </w:style>
  <w:style w:type="table" w:styleId="ListTable4-Accent1" w:customStyle="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5e5f4" w:fill="d5e5f4" w:themeColor="accent1" w:themeFill="accent1" w:themeFillTint="000040" w:themeTint="000040" w:val="clear"/>
      </w:tcPr>
    </w:tblStylePr>
  </w:style>
  <w:style w:type="table" w:styleId="ListTable4-Accent2" w:customStyle="1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ed7d31" w:fill="ed7d31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adecb" w:fill="fadecb" w:themeColor="accent2" w:themeFill="accent2" w:themeFillTint="000040" w:themeTint="000040" w:val="clear"/>
      </w:tcPr>
    </w:tblStylePr>
  </w:style>
  <w:style w:type="table" w:styleId="ListTable4-Accent3" w:customStyle="1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a5a5a5" w:fill="a5a5a5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8e8e8" w:fill="e8e8e8" w:themeColor="accent3" w:themeFill="accent3" w:themeFillTint="000040" w:themeTint="000040" w:val="clear"/>
      </w:tcPr>
    </w:tblStylePr>
  </w:style>
  <w:style w:type="table" w:styleId="ListTable4-Accent4" w:customStyle="1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b6f" w:space="0" w:sz="4" w:themeColor="accent4" w:themeTint="000090" w:val="single"/>
        <w:left w:color="ffdb6f" w:space="0" w:sz="4" w:themeColor="accent4" w:themeTint="000090" w:val="single"/>
        <w:bottom w:color="ffdb6f" w:space="0" w:sz="4" w:themeColor="accent4" w:themeTint="000090" w:val="single"/>
        <w:right w:color="ffdb6f" w:space="0" w:sz="4" w:themeColor="accent4" w:themeTint="000090" w:val="single"/>
        <w:insideH w:color="ffdb6f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fc000" w:fill="ffc000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fefbf" w:fill="ffefbf" w:themeColor="accent4" w:themeFill="accent4" w:themeFillTint="000040" w:themeTint="000040" w:val="clear"/>
      </w:tcPr>
    </w:tblStylePr>
  </w:style>
  <w:style w:type="table" w:styleId="ListTable4-Accent5" w:customStyle="1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fdbf0" w:fill="cfdbf0" w:themeColor="accent5" w:themeFill="accent5" w:themeFillTint="000040" w:themeTint="000040" w:val="clear"/>
      </w:tcPr>
    </w:tblStylePr>
  </w:style>
  <w:style w:type="table" w:styleId="ListTable4-Accent6" w:customStyle="1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bcf" w:fill="daebcf" w:themeColor="accent6" w:themeFill="accent6" w:themeFillTint="000040" w:themeTint="000040" w:val="clear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7f7f7f" w:themeColor="text1" w:themeFill="text1" w:themeFillTint="000080" w:themeTint="000080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</w:style>
  <w:style w:type="table" w:styleId="ListTable5Dark-Accent1" w:customStyle="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5b9bd5" w:space="0" w:sz="32" w:themeColor="accent1" w:val="single"/>
        <w:left w:color="5b9bd5" w:space="0" w:sz="32" w:themeColor="accent1" w:val="single"/>
        <w:bottom w:color="5b9bd5" w:space="0" w:sz="32" w:themeColor="accent1" w:val="single"/>
        <w:right w:color="5b9bd5" w:space="0" w:sz="32" w:themeColor="accent1" w:val="single"/>
      </w:tblBorders>
      <w:shd w:color="5b9bd5" w:fill="5b9bd5" w:themeColor="accent1" w:themeFill="accent1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5b9bd5" w:space="0" w:sz="32" w:themeColor="accent1" w:val="single"/>
          <w:bottom w:color="ffffff" w:space="0" w:sz="12" w:themeColor="light1" w:val="single"/>
        </w:tcBorders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5b9bd5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5b9bd5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5b9bd5" w:fill="5b9bd5" w:themeColor="accent1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</w:style>
  <w:style w:type="table" w:styleId="ListTable5Dark-Accent2" w:customStyle="1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32" w:themeColor="accent2" w:themeTint="000097" w:val="single"/>
        <w:left w:color="f4b184" w:space="0" w:sz="32" w:themeColor="accent2" w:themeTint="000097" w:val="single"/>
        <w:bottom w:color="f4b184" w:space="0" w:sz="32" w:themeColor="accent2" w:themeTint="000097" w:val="single"/>
        <w:right w:color="f4b184" w:space="0" w:sz="32" w:themeColor="accent2" w:themeTint="000097" w:val="single"/>
      </w:tblBorders>
      <w:shd w:color="f4b184" w:fill="f4b184" w:themeColor="accent2" w:themeFill="accent2" w:themeFillTint="000097" w:themeTint="000097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4b184" w:space="0" w:sz="32" w:themeColor="accent2" w:themeTint="000097" w:val="single"/>
          <w:bottom w:color="ffffff" w:space="0" w:sz="12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4b184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4b184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97" w:themeTint="000097" w:val="clear"/>
      </w:tcPr>
    </w:tblStylePr>
  </w:style>
  <w:style w:type="table" w:styleId="ListTable5Dark-Accent3" w:customStyle="1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  <w:shd w:color="c9c9c9" w:fill="c9c9c9" w:themeColor="accent3" w:themeFill="accent3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9c9c9" w:space="0" w:sz="32" w:themeColor="accent3" w:themeTint="000098" w:val="single"/>
          <w:bottom w:color="ffffff" w:space="0" w:sz="12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9c9c9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9c9c9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</w:style>
  <w:style w:type="table" w:styleId="ListTable5Dark-Accent4" w:customStyle="1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32" w:themeColor="accent4" w:themeTint="00009A" w:val="single"/>
        <w:left w:color="ffd865" w:space="0" w:sz="32" w:themeColor="accent4" w:themeTint="00009A" w:val="single"/>
        <w:bottom w:color="ffd865" w:space="0" w:sz="32" w:themeColor="accent4" w:themeTint="00009A" w:val="single"/>
        <w:right w:color="ffd865" w:space="0" w:sz="32" w:themeColor="accent4" w:themeTint="00009A" w:val="single"/>
      </w:tblBorders>
      <w:shd w:color="ffd865" w:fill="ffd865" w:themeColor="accent4" w:themeFill="accent4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fd865" w:space="0" w:sz="32" w:themeColor="accent4" w:themeTint="00009A" w:val="single"/>
          <w:bottom w:color="ffffff" w:space="0" w:sz="12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fd865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fd865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9A" w:themeTint="00009A" w:val="clear"/>
      </w:tcPr>
    </w:tblStylePr>
  </w:style>
  <w:style w:type="table" w:styleId="ListTable5Dark-Accent5" w:customStyle="1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8da9db" w:space="0" w:sz="32" w:themeColor="accent5" w:themeTint="00009A" w:val="single"/>
        <w:left w:color="8da9db" w:space="0" w:sz="32" w:themeColor="accent5" w:themeTint="00009A" w:val="single"/>
        <w:bottom w:color="8da9db" w:space="0" w:sz="32" w:themeColor="accent5" w:themeTint="00009A" w:val="single"/>
        <w:right w:color="8da9db" w:space="0" w:sz="32" w:themeColor="accent5" w:themeTint="00009A" w:val="single"/>
      </w:tblBorders>
      <w:shd w:color="8da9db" w:fill="8da9db" w:themeColor="accent5" w:themeFill="accent5" w:themeFillTint="00009A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8da9db" w:space="0" w:sz="32" w:themeColor="accent5" w:themeTint="00009A" w:val="single"/>
          <w:bottom w:color="ffffff" w:space="0" w:sz="12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8da9db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8da9db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Color="accent5" w:themeFill="accent5" w:themeFillTint="00009A" w:themeTint="00009A" w:val="clear"/>
      </w:tcPr>
    </w:tblStylePr>
  </w:style>
  <w:style w:type="table" w:styleId="ListTable5Dark-Accent6" w:customStyle="1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  <w:shd w:color="a9d08e" w:fill="a9d08e" w:themeColor="accent6" w:themeFill="accent6" w:themeFillTint="000098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a9d08e" w:space="0" w:sz="32" w:themeColor="accent6" w:themeTint="000098" w:val="single"/>
          <w:bottom w:color="ffffff" w:space="0" w:sz="12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a9d08e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a9d08e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color w:val="245a8d" w:themeColor="accent1" w:themeShade="000095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color w:val="245a8d" w:themeColor="accent1" w:themeShade="000095"/>
      </w:rPr>
      <w:tblPr/>
      <w:tcPr>
        <w:tcBorders>
          <w:top w:color="5b9bd5" w:space="0" w:sz="4" w:themeColor="accent1" w:val="single"/>
        </w:tcBorders>
      </w:tcPr>
    </w:tblStylePr>
    <w:tblStylePr w:type="firstCol">
      <w:rPr>
        <w:b w:val="1"/>
        <w:color w:val="245a8d" w:themeColor="accent1" w:themeShade="000095"/>
      </w:rPr>
    </w:tblStylePr>
    <w:tblStylePr w:type="lastCol">
      <w:rPr>
        <w:b w:val="1"/>
        <w:color w:val="245a8d" w:themeColor="accent1" w:themeShade="000095"/>
      </w:rPr>
    </w:tblStylePr>
    <w:tblStylePr w:type="band1Vert"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a8d" w:themeColor="accent1" w:themeShade="000095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a8d" w:themeColor="accent1" w:themeShade="000095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4b184" w:space="0" w:sz="4" w:themeColor="accent2" w:themeTint="000097" w:val="single"/>
        <w:bottom w:color="f4b184" w:space="0" w:sz="4" w:themeColor="accent2" w:themeTint="000097" w:val="single"/>
      </w:tblBorders>
    </w:tblPr>
    <w:tblStylePr w:type="firstRow">
      <w:rPr>
        <w:b w:val="1"/>
        <w:color w:val="f4b184" w:themeColor="accent2" w:themeShade="000095" w:themeTint="000097"/>
      </w:rPr>
      <w:tblPr/>
      <w:tcPr>
        <w:tcBorders>
          <w:bottom w:color="f4b184" w:space="0" w:sz="4" w:themeColor="accent2" w:themeTint="000097" w:val="single"/>
        </w:tcBorders>
      </w:tcPr>
    </w:tblStylePr>
    <w:tblStylePr w:type="lastRow">
      <w:rPr>
        <w:b w:val="1"/>
        <w:color w:val="f4b184" w:themeColor="accent2" w:themeShade="000095" w:themeTint="000097"/>
      </w:rPr>
      <w:tblPr/>
      <w:tcPr>
        <w:tcBorders>
          <w:top w:color="f4b184" w:space="0" w:sz="4" w:themeColor="accent2" w:themeTint="000097" w:val="single"/>
        </w:tcBorders>
      </w:tcPr>
    </w:tblStylePr>
    <w:tblStylePr w:type="firstCol">
      <w:rPr>
        <w:b w:val="1"/>
        <w:color w:val="f4b184" w:themeColor="accent2" w:themeShade="000095" w:themeTint="000097"/>
      </w:rPr>
    </w:tblStylePr>
    <w:tblStylePr w:type="lastCol">
      <w:rPr>
        <w:b w:val="1"/>
        <w:color w:val="f4b184" w:themeColor="accent2" w:themeShade="000095" w:themeTint="000097"/>
      </w:r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firstRow">
      <w:rPr>
        <w:b w:val="1"/>
        <w:color w:val="c9c9c9" w:themeColor="accent3" w:themeShade="000095" w:themeTint="000098"/>
      </w:rPr>
      <w:tblPr/>
      <w:tcPr>
        <w:tcBorders>
          <w:bottom w:color="c9c9c9" w:space="0" w:sz="4" w:themeColor="accent3" w:themeTint="000098" w:val="single"/>
        </w:tcBorders>
      </w:tcPr>
    </w:tblStylePr>
    <w:tblStylePr w:type="lastRow">
      <w:rPr>
        <w:b w:val="1"/>
        <w:color w:val="c9c9c9" w:themeColor="accent3" w:themeShade="000095" w:themeTint="000098"/>
      </w:rPr>
      <w:tblPr/>
      <w:tcPr>
        <w:tcBorders>
          <w:top w:color="c9c9c9" w:space="0" w:sz="4" w:themeColor="accent3" w:themeTint="000098" w:val="single"/>
        </w:tcBorders>
      </w:tcPr>
    </w:tblStylePr>
    <w:tblStylePr w:type="firstCol">
      <w:rPr>
        <w:b w:val="1"/>
        <w:color w:val="c9c9c9" w:themeColor="accent3" w:themeShade="000095" w:themeTint="000098"/>
      </w:rPr>
    </w:tblStylePr>
    <w:tblStylePr w:type="lastCol">
      <w:rPr>
        <w:b w:val="1"/>
        <w:color w:val="c9c9c9" w:themeColor="accent3" w:themeShade="000095" w:themeTint="000098"/>
      </w:r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Shade="000095" w:themeTint="000098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Shade="000095" w:themeTint="000098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d865" w:space="0" w:sz="4" w:themeColor="accent4" w:themeTint="00009A" w:val="single"/>
        <w:bottom w:color="ffd865" w:space="0" w:sz="4" w:themeColor="accent4" w:themeTint="00009A" w:val="single"/>
      </w:tblBorders>
    </w:tblPr>
    <w:tblStylePr w:type="firstRow">
      <w:rPr>
        <w:b w:val="1"/>
        <w:color w:val="ffd865" w:themeColor="accent4" w:themeShade="000095" w:themeTint="00009A"/>
      </w:rPr>
      <w:tblPr/>
      <w:tcPr>
        <w:tcBorders>
          <w:bottom w:color="ffd865" w:space="0" w:sz="4" w:themeColor="accent4" w:themeTint="00009A" w:val="single"/>
        </w:tcBorders>
      </w:tcPr>
    </w:tblStylePr>
    <w:tblStylePr w:type="lastRow">
      <w:rPr>
        <w:b w:val="1"/>
        <w:color w:val="ffd865" w:themeColor="accent4" w:themeShade="000095" w:themeTint="00009A"/>
      </w:rPr>
      <w:tblPr/>
      <w:tcPr>
        <w:tcBorders>
          <w:top w:color="ffd865" w:space="0" w:sz="4" w:themeColor="accent4" w:themeTint="00009A" w:val="single"/>
        </w:tcBorders>
      </w:tcPr>
    </w:tblStylePr>
    <w:tblStylePr w:type="firstCol">
      <w:rPr>
        <w:b w:val="1"/>
        <w:color w:val="ffd865" w:themeColor="accent4" w:themeShade="000095" w:themeTint="00009A"/>
      </w:rPr>
    </w:tblStylePr>
    <w:tblStylePr w:type="lastCol">
      <w:rPr>
        <w:b w:val="1"/>
        <w:color w:val="ffd865" w:themeColor="accent4" w:themeShade="000095" w:themeTint="00009A"/>
      </w:r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8da9db" w:space="0" w:sz="4" w:themeColor="accent5" w:themeTint="00009A" w:val="single"/>
        <w:bottom w:color="8da9db" w:space="0" w:sz="4" w:themeColor="accent5" w:themeTint="00009A" w:val="single"/>
      </w:tblBorders>
    </w:tblPr>
    <w:tblStylePr w:type="firstRow">
      <w:rPr>
        <w:b w:val="1"/>
        <w:color w:val="8da9db" w:themeColor="accent5" w:themeShade="000095" w:themeTint="00009A"/>
      </w:rPr>
      <w:tblPr/>
      <w:tcPr>
        <w:tcBorders>
          <w:bottom w:color="8da9db" w:space="0" w:sz="4" w:themeColor="accent5" w:themeTint="00009A" w:val="single"/>
        </w:tcBorders>
      </w:tcPr>
    </w:tblStylePr>
    <w:tblStylePr w:type="lastRow">
      <w:rPr>
        <w:b w:val="1"/>
        <w:color w:val="8da9db" w:themeColor="accent5" w:themeShade="000095" w:themeTint="00009A"/>
      </w:rPr>
      <w:tblPr/>
      <w:tcPr>
        <w:tcBorders>
          <w:top w:color="8da9db" w:space="0" w:sz="4" w:themeColor="accent5" w:themeTint="00009A" w:val="single"/>
        </w:tcBorders>
      </w:tcPr>
    </w:tblStylePr>
    <w:tblStylePr w:type="firstCol">
      <w:rPr>
        <w:b w:val="1"/>
        <w:color w:val="8da9db" w:themeColor="accent5" w:themeShade="000095" w:themeTint="00009A"/>
      </w:rPr>
    </w:tblStylePr>
    <w:tblStylePr w:type="lastCol">
      <w:rPr>
        <w:b w:val="1"/>
        <w:color w:val="8da9db" w:themeColor="accent5" w:themeShade="000095" w:themeTint="00009A"/>
      </w:rPr>
    </w:tblStylePr>
    <w:tblStylePr w:type="band1Vert"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8da9db" w:themeColor="accent5" w:themeShade="000095" w:themeTint="00009A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2Horz">
      <w:rPr>
        <w:rFonts w:ascii="Arial" w:hAnsi="Arial"/>
        <w:color w:val="8da9db" w:themeColor="accent5" w:themeShade="000095" w:themeTint="00009A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firstRow">
      <w:rPr>
        <w:b w:val="1"/>
        <w:color w:val="a9d08e" w:themeColor="accent6" w:themeShade="000095" w:themeTint="000098"/>
      </w:rPr>
      <w:tblPr/>
      <w:tcPr>
        <w:tcBorders>
          <w:bottom w:color="a9d08e" w:space="0" w:sz="4" w:themeColor="accent6" w:themeTint="000098" w:val="single"/>
        </w:tcBorders>
      </w:tcPr>
    </w:tblStylePr>
    <w:tblStylePr w:type="lastRow">
      <w:rPr>
        <w:b w:val="1"/>
        <w:color w:val="a9d08e" w:themeColor="accent6" w:themeShade="000095" w:themeTint="000098"/>
      </w:rPr>
      <w:tblPr/>
      <w:tcPr>
        <w:tcBorders>
          <w:top w:color="a9d08e" w:space="0" w:sz="4" w:themeColor="accent6" w:themeTint="000098" w:val="single"/>
        </w:tcBorders>
      </w:tcPr>
    </w:tblStylePr>
    <w:tblStylePr w:type="firstCol">
      <w:rPr>
        <w:b w:val="1"/>
        <w:color w:val="a9d08e" w:themeColor="accent6" w:themeShade="000095" w:themeTint="000098"/>
      </w:rPr>
    </w:tblStylePr>
    <w:tblStylePr w:type="lastCol">
      <w:rPr>
        <w:b w:val="1"/>
        <w:color w:val="a9d08e" w:themeColor="accent6" w:themeShade="000095" w:themeTint="000098"/>
      </w:r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08e" w:themeColor="accent6" w:themeShade="000095" w:themeTint="000098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08e" w:themeColor="accent6" w:themeShade="000095" w:themeTint="000098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7f7f7f" w:space="0" w:sz="4" w:themeColor="text1" w:themeTint="000080" w:val="single"/>
      </w:tblBorders>
    </w:tbl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7f7f7f" w:space="0" w:sz="4" w:themeColor="text1" w:themeTint="000080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auto" w:space="0" w:sz="0" w:val="none"/>
          <w:left w:color="7f7f7f" w:space="0" w:sz="4" w:themeColor="text1" w:themeTint="000080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bfbfbf" w:fill="bfbfbf" w:themeColor="text1" w:themeFill="text1" w:themeFillTint="000040" w:themeTint="000040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5b9bd5" w:space="0" w:sz="4" w:themeColor="accent1" w:val="single"/>
      </w:tblBorders>
    </w:tblPr>
    <w:tblStylePr w:type="firstRow">
      <w:rPr>
        <w:rFonts w:ascii="Arial" w:hAnsi="Arial"/>
        <w:i w:val="1"/>
        <w:color w:val="245a8d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5b9bd5" w:space="0" w:sz="4" w:themeColor="accent1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45a8d" w:themeColor="accent1" w:themeShade="000095"/>
        <w:sz w:val="22"/>
      </w:rPr>
      <w:tblPr/>
      <w:tcPr>
        <w:tcBorders>
          <w:top w:color="5b9bd5" w:space="0" w:sz="4" w:themeColor="accent1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45a8d" w:themeColor="accent1" w:themeShade="000095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5b9bd5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45a8d" w:themeColor="accent1" w:themeShade="000095"/>
        <w:sz w:val="22"/>
      </w:rPr>
      <w:tblPr/>
      <w:tcPr>
        <w:tcBorders>
          <w:top w:color="auto" w:space="0" w:sz="0" w:val="none"/>
          <w:left w:color="5b9bd5" w:space="0" w:sz="4" w:themeColor="accent1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a8d" w:themeColor="accent1" w:themeShade="000095"/>
        <w:sz w:val="22"/>
      </w:rPr>
      <w:tblPr/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a8d" w:themeColor="accent1" w:themeShade="000095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f4b184" w:space="0" w:sz="4" w:themeColor="accent2" w:themeTint="000097" w:val="single"/>
      </w:tblBorders>
    </w:tblPr>
    <w:tblStylePr w:type="firstRow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f4b184" w:space="0" w:sz="4" w:themeColor="accent2" w:themeTint="000097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f4b184" w:space="0" w:sz="4" w:themeColor="accent2" w:themeTint="000097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4b184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184" w:themeColor="accent2" w:themeShade="000095" w:themeTint="000097"/>
        <w:sz w:val="22"/>
      </w:rPr>
      <w:tblPr/>
      <w:tcPr>
        <w:tcBorders>
          <w:top w:color="auto" w:space="0" w:sz="0" w:val="none"/>
          <w:left w:color="f4b184" w:space="0" w:sz="4" w:themeColor="accent2" w:themeTint="000097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184" w:themeColor="accent2" w:themeShade="000095" w:themeTint="000097"/>
        <w:sz w:val="22"/>
      </w:rPr>
      <w:tblPr/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184" w:themeColor="accent2" w:themeShade="000095" w:themeTint="000097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c9c9c9" w:space="0" w:sz="4" w:themeColor="accent3" w:themeTint="000098" w:val="single"/>
      </w:tblBorders>
    </w:tblPr>
    <w:tblStylePr w:type="firstRow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c9c9c9" w:space="0" w:sz="4" w:themeColor="accent3" w:themeTint="0000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c9c9c9" w:space="0" w:sz="4" w:themeColor="accent3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c9c9c9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9c9c9" w:themeColor="accent3" w:themeShade="000095" w:themeTint="000098"/>
        <w:sz w:val="22"/>
      </w:rPr>
      <w:tblPr/>
      <w:tcPr>
        <w:tcBorders>
          <w:top w:color="auto" w:space="0" w:sz="0" w:val="none"/>
          <w:left w:color="c9c9c9" w:space="0" w:sz="4" w:themeColor="accent3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Shade="000095" w:themeTint="000098"/>
        <w:sz w:val="22"/>
      </w:rPr>
      <w:tblPr/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Shade="000095" w:themeTint="000098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ffd865" w:space="0" w:sz="4" w:themeColor="accent4" w:themeTint="00009A" w:val="single"/>
      </w:tblBorders>
    </w:tblPr>
    <w:tblStylePr w:type="firstRow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ffd865" w:space="0" w:sz="4" w:themeColor="accent4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ffd865" w:space="0" w:sz="4" w:themeColor="accent4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fd865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865" w:themeColor="accent4" w:themeShade="000095" w:themeTint="00009A"/>
        <w:sz w:val="22"/>
      </w:rPr>
      <w:tblPr/>
      <w:tcPr>
        <w:tcBorders>
          <w:top w:color="auto" w:space="0" w:sz="0" w:val="none"/>
          <w:left w:color="ffd865" w:space="0" w:sz="4" w:themeColor="accent4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ffefbf" w:fill="ffefbf" w:themeColor="accent4" w:themeFill="accent4" w:themeFillTint="000040" w:themeTint="000040" w:val="clear"/>
      </w:tcPr>
    </w:tblStylePr>
    <w:tblStylePr w:type="band1Horz">
      <w:rPr>
        <w:rFonts w:ascii="Arial" w:hAnsi="Arial"/>
        <w:color w:val="ffd865" w:themeColor="accent4" w:themeShade="000095" w:themeTint="00009A"/>
        <w:sz w:val="22"/>
      </w:rPr>
      <w:tblPr/>
      <w:tcPr>
        <w:shd w:color="ffefb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ffd865" w:themeColor="accent4" w:themeShade="000095" w:themeTint="00009A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8da9db" w:space="0" w:sz="4" w:themeColor="accent5" w:themeTint="00009A" w:val="single"/>
      </w:tblBorders>
    </w:tblPr>
    <w:tblStylePr w:type="firstRow">
      <w:rPr>
        <w:rFonts w:ascii="Arial" w:hAnsi="Arial"/>
        <w:i w:val="1"/>
        <w:color w:val="8da9db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8da9db" w:space="0" w:sz="4" w:themeColor="accent5" w:themeTint="00009A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8da9db" w:themeColor="accent5" w:themeShade="000095" w:themeTint="00009A"/>
        <w:sz w:val="22"/>
      </w:rPr>
      <w:tblPr/>
      <w:tcPr>
        <w:tcBorders>
          <w:top w:color="8da9db" w:space="0" w:sz="4" w:themeColor="accent5" w:themeTint="00009A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da9db" w:themeColor="accent5" w:themeShade="000095" w:themeTint="00009A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8da9db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da9db" w:themeColor="accent5" w:themeShade="000095" w:themeTint="00009A"/>
        <w:sz w:val="22"/>
      </w:rPr>
      <w:tblPr/>
      <w:tcPr>
        <w:tcBorders>
          <w:top w:color="auto" w:space="0" w:sz="0" w:val="none"/>
          <w:left w:color="8da9db" w:space="0" w:sz="4" w:themeColor="accent5" w:themeTint="00009A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cfdbf0" w:fill="cfdbf0" w:themeColor="accent5" w:themeFill="accent5" w:themeFillTint="000040" w:themeTint="000040" w:val="clear"/>
      </w:tcPr>
    </w:tblStylePr>
    <w:tblStylePr w:type="band1Horz">
      <w:rPr>
        <w:rFonts w:ascii="Arial" w:hAnsi="Arial"/>
        <w:color w:val="8da9db" w:themeColor="accent5" w:themeShade="000095" w:themeTint="00009A"/>
        <w:sz w:val="22"/>
      </w:rPr>
      <w:tblPr/>
      <w:tcPr>
        <w:shd w:color="cfdbf0" w:fill="cfdbf0" w:themeColor="accent5" w:themeFill="accent5" w:themeFillTint="000040" w:themeTint="000040" w:val="clear"/>
      </w:tcPr>
    </w:tblStylePr>
    <w:tblStylePr w:type="band2Horz">
      <w:rPr>
        <w:rFonts w:ascii="Arial" w:hAnsi="Arial"/>
        <w:color w:val="8da9db" w:themeColor="accent5" w:themeShade="000095" w:themeTint="00009A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color="a9d08e" w:space="0" w:sz="4" w:themeColor="accent6" w:themeTint="000098" w:val="single"/>
      </w:tblBorders>
    </w:tblPr>
    <w:tblStylePr w:type="firstRow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9d08e" w:space="0" w:sz="4" w:themeColor="accent6" w:themeTint="000098" w:val="single"/>
          <w:right w:color="auto" w:space="0" w:sz="0" w:val="none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9d08e" w:space="0" w:sz="4" w:themeColor="accent6" w:themeTint="000098" w:val="single"/>
          <w:left w:color="auto" w:space="0" w:sz="0" w:val="none"/>
          <w:bottom w:color="auto" w:space="0" w:sz="0" w:val="none"/>
          <w:right w:color="auto" w:space="0" w:sz="0" w:val="none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9d08e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9d08e" w:themeColor="accent6" w:themeShade="000095" w:themeTint="000098"/>
        <w:sz w:val="22"/>
      </w:rPr>
      <w:tblPr/>
      <w:tcPr>
        <w:tcBorders>
          <w:top w:color="auto" w:space="0" w:sz="0" w:val="none"/>
          <w:left w:color="a9d08e" w:space="0" w:sz="4" w:themeColor="accent6" w:themeTint="000098" w:val="single"/>
          <w:bottom w:color="auto" w:space="0" w:sz="0" w:val="none"/>
          <w:right w:color="auto" w:space="0" w:sz="0" w:val="none"/>
        </w:tcBorders>
        <w:shd w:color="ffffff" w:fill="auto" w:val="clear"/>
      </w:tcPr>
    </w:tblStylePr>
    <w:tblStylePr w:type="band1Vert">
      <w:tblPr/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08e" w:themeColor="accent6" w:themeShade="000095" w:themeTint="000098"/>
        <w:sz w:val="22"/>
      </w:rPr>
      <w:tblPr/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08e" w:themeColor="accent6" w:themeShade="000095" w:themeTint="000098"/>
        <w:sz w:val="22"/>
      </w:rPr>
    </w:tblStylePr>
  </w:style>
  <w:style w:type="table" w:styleId="Lined-Accent" w:customStyle="1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Lined-Accent1" w:customStyle="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</w:style>
  <w:style w:type="table" w:styleId="Lined-Accent2" w:customStyle="1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Lined-Accent3" w:customStyle="1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Lined-Accent4" w:customStyle="1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Lined-Accent5" w:customStyle="1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Lined-Accent6" w:customStyle="1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Lined-Accent" w:customStyle="1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7f7f7f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f2f2f2" w:themeColor="text1" w:themeFill="text1" w:themeFillTint="00000D" w:themeTint="00000D" w:val="clear"/>
      </w:tcPr>
    </w:tblStylePr>
  </w:style>
  <w:style w:type="table" w:styleId="BorderedLined-Accent1" w:customStyle="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245a8d" w:space="0" w:sz="4" w:themeColor="accent1" w:themeShade="000095" w:val="single"/>
        <w:left w:color="245a8d" w:space="0" w:sz="4" w:themeColor="accent1" w:themeShade="000095" w:val="single"/>
        <w:bottom w:color="245a8d" w:space="0" w:sz="4" w:themeColor="accent1" w:themeShade="000095" w:val="single"/>
        <w:right w:color="245a8d" w:space="0" w:sz="4" w:themeColor="accent1" w:themeShade="000095" w:val="single"/>
        <w:insideH w:color="245a8d" w:space="0" w:sz="4" w:themeColor="accent1" w:themeShade="000095" w:val="single"/>
        <w:insideV w:color="245a8d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68a2d8" w:fill="68a2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bdff1" w:fill="cbdff1" w:themeColor="accent1" w:themeFill="accent1" w:themeFillTint="000050" w:themeTint="000050" w:val="clear"/>
      </w:tcPr>
    </w:tblStylePr>
  </w:style>
  <w:style w:type="table" w:styleId="BorderedLined-Accent2" w:customStyle="1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99460d" w:space="0" w:sz="4" w:themeColor="accent2" w:themeShade="000095" w:val="single"/>
        <w:left w:color="99460d" w:space="0" w:sz="4" w:themeColor="accent2" w:themeShade="000095" w:val="single"/>
        <w:bottom w:color="99460d" w:space="0" w:sz="4" w:themeColor="accent2" w:themeShade="000095" w:val="single"/>
        <w:right w:color="99460d" w:space="0" w:sz="4" w:themeColor="accent2" w:themeShade="000095" w:val="single"/>
        <w:insideH w:color="99460d" w:space="0" w:sz="4" w:themeColor="accent2" w:themeShade="000095" w:val="single"/>
        <w:insideV w:color="99460d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4b184" w:fill="f4b184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be5d6" w:fill="fbe5d6" w:themeColor="accent2" w:themeFill="accent2" w:themeFillTint="000032" w:themeTint="000032" w:val="clear"/>
      </w:tcPr>
    </w:tblStylePr>
  </w:style>
  <w:style w:type="table" w:styleId="BorderedLined-Accent3" w:customStyle="1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606060" w:space="0" w:sz="4" w:themeColor="accent3" w:themeShade="000095" w:val="single"/>
        <w:left w:color="606060" w:space="0" w:sz="4" w:themeColor="accent3" w:themeShade="000095" w:val="single"/>
        <w:bottom w:color="606060" w:space="0" w:sz="4" w:themeColor="accent3" w:themeShade="000095" w:val="single"/>
        <w:right w:color="606060" w:space="0" w:sz="4" w:themeColor="accent3" w:themeShade="000095" w:val="single"/>
        <w:insideH w:color="606060" w:space="0" w:sz="4" w:themeColor="accent3" w:themeShade="000095" w:val="single"/>
        <w:insideV w:color="606060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cecec" w:fill="ececec" w:themeColor="accent3" w:themeFill="accent3" w:themeFillTint="000034" w:themeTint="000034" w:val="clear"/>
      </w:tcPr>
    </w:tblStylePr>
  </w:style>
  <w:style w:type="table" w:styleId="BorderedLined-Accent4" w:customStyle="1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957000" w:space="0" w:sz="4" w:themeColor="accent4" w:themeShade="000095" w:val="single"/>
        <w:left w:color="957000" w:space="0" w:sz="4" w:themeColor="accent4" w:themeShade="000095" w:val="single"/>
        <w:bottom w:color="957000" w:space="0" w:sz="4" w:themeColor="accent4" w:themeShade="000095" w:val="single"/>
        <w:right w:color="957000" w:space="0" w:sz="4" w:themeColor="accent4" w:themeShade="000095" w:val="single"/>
        <w:insideH w:color="957000" w:space="0" w:sz="4" w:themeColor="accent4" w:themeShade="000095" w:val="single"/>
        <w:insideV w:color="957000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fd865" w:fill="ffd865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ff2cb" w:fill="fff2cb" w:themeColor="accent4" w:themeFill="accent4" w:themeFillTint="000034" w:themeTint="000034" w:val="clear"/>
      </w:tcPr>
    </w:tblStylePr>
  </w:style>
  <w:style w:type="table" w:styleId="BorderedLined-Accent5" w:customStyle="1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254175" w:space="0" w:sz="4" w:themeColor="accent5" w:themeShade="000095" w:val="single"/>
        <w:left w:color="254175" w:space="0" w:sz="4" w:themeColor="accent5" w:themeShade="000095" w:val="single"/>
        <w:bottom w:color="254175" w:space="0" w:sz="4" w:themeColor="accent5" w:themeShade="000095" w:val="single"/>
        <w:right w:color="254175" w:space="0" w:sz="4" w:themeColor="accent5" w:themeShade="000095" w:val="single"/>
        <w:insideH w:color="254175" w:space="0" w:sz="4" w:themeColor="accent5" w:themeShade="000095" w:val="single"/>
        <w:insideV w:color="254175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8e2f3" w:fill="d8e2f3" w:themeColor="accent5" w:themeFill="accent5" w:themeFillTint="000034" w:themeTint="000034" w:val="clear"/>
      </w:tcPr>
    </w:tblStylePr>
  </w:style>
  <w:style w:type="table" w:styleId="BorderedLined-Accent6" w:customStyle="1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color="416429" w:space="0" w:sz="4" w:themeColor="accent6" w:themeShade="000095" w:val="single"/>
        <w:left w:color="416429" w:space="0" w:sz="4" w:themeColor="accent6" w:themeShade="000095" w:val="single"/>
        <w:bottom w:color="416429" w:space="0" w:sz="4" w:themeColor="accent6" w:themeShade="000095" w:val="single"/>
        <w:right w:color="416429" w:space="0" w:sz="4" w:themeColor="accent6" w:themeShade="000095" w:val="single"/>
        <w:insideH w:color="416429" w:space="0" w:sz="4" w:themeColor="accent6" w:themeShade="000095" w:val="single"/>
        <w:insideV w:color="416429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1efd8" w:fill="e1efd8" w:themeColor="accent6" w:themeFill="accent6" w:themeFillTint="000034" w:themeTint="000034" w:val="clear"/>
      </w:tcPr>
    </w:tblStylePr>
  </w:style>
  <w:style w:type="table" w:styleId="Bordered" w:customStyle="1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5b9bd5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5b9bd5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5b9bd5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4b184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4b184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4b184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9c9c9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9c9c9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9c9c9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ffe598" w:space="0" w:sz="4" w:themeColor="accent4" w:themeTint="000067" w:val="single"/>
        <w:left w:color="ffe598" w:space="0" w:sz="4" w:themeColor="accent4" w:themeTint="000067" w:val="single"/>
        <w:bottom w:color="ffe598" w:space="0" w:sz="4" w:themeColor="accent4" w:themeTint="000067" w:val="single"/>
        <w:right w:color="ffe598" w:space="0" w:sz="4" w:themeColor="accent4" w:themeTint="000067" w:val="single"/>
        <w:insideH w:color="ffe598" w:space="0" w:sz="4" w:themeColor="accent4" w:themeTint="000067" w:val="single"/>
        <w:insideV w:color="ffe598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fd865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fd865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fd865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fe598" w:space="0" w:sz="4" w:themeColor="accent4" w:themeTint="000067" w:val="single"/>
          <w:left w:color="ffe598" w:space="0" w:sz="4" w:themeColor="accent4" w:themeTint="000067" w:val="single"/>
          <w:bottom w:color="ffe598" w:space="0" w:sz="4" w:themeColor="accent4" w:themeTint="000067" w:val="single"/>
          <w:right w:color="ffe598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b3c5e7" w:space="0" w:sz="4" w:themeColor="accent5" w:themeTint="000067" w:val="single"/>
        <w:left w:color="b3c5e7" w:space="0" w:sz="4" w:themeColor="accent5" w:themeTint="000067" w:val="single"/>
        <w:bottom w:color="b3c5e7" w:space="0" w:sz="4" w:themeColor="accent5" w:themeTint="000067" w:val="single"/>
        <w:right w:color="b3c5e7" w:space="0" w:sz="4" w:themeColor="accent5" w:themeTint="000067" w:val="single"/>
        <w:insideH w:color="b3c5e7" w:space="0" w:sz="4" w:themeColor="accent5" w:themeTint="000067" w:val="single"/>
        <w:insideV w:color="b3c5e7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8da9db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8da9db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8da9db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3c5e7" w:space="0" w:sz="4" w:themeColor="accent5" w:themeTint="000067" w:val="single"/>
          <w:left w:color="b3c5e7" w:space="0" w:sz="4" w:themeColor="accent5" w:themeTint="000067" w:val="single"/>
          <w:bottom w:color="b3c5e7" w:space="0" w:sz="4" w:themeColor="accent5" w:themeTint="000067" w:val="single"/>
          <w:right w:color="b3c5e7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a9d08e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a9d08e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a9d08e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paragraph" w:styleId="ab">
    <w:name w:val="footnote text"/>
    <w:basedOn w:val="a"/>
    <w:link w:val="ac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ac" w:customStyle="1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 w:val="1"/>
    <w:rPr>
      <w:vertAlign w:val="superscript"/>
    </w:rPr>
  </w:style>
  <w:style w:type="paragraph" w:styleId="ae">
    <w:name w:val="endnote text"/>
    <w:basedOn w:val="a"/>
    <w:link w:val="af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af" w:customStyle="1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 w:val="1"/>
    <w:unhideWhenUsed w:val="1"/>
    <w:rPr>
      <w:vertAlign w:val="superscript"/>
    </w:rPr>
  </w:style>
  <w:style w:type="paragraph" w:styleId="12">
    <w:name w:val="toc 1"/>
    <w:basedOn w:val="a"/>
    <w:next w:val="a"/>
    <w:uiPriority w:val="39"/>
    <w:unhideWhenUsed w:val="1"/>
    <w:pPr>
      <w:spacing w:after="57"/>
    </w:pPr>
  </w:style>
  <w:style w:type="paragraph" w:styleId="24">
    <w:name w:val="toc 2"/>
    <w:basedOn w:val="a"/>
    <w:next w:val="a"/>
    <w:uiPriority w:val="39"/>
    <w:unhideWhenUsed w:val="1"/>
    <w:pPr>
      <w:spacing w:after="57"/>
      <w:ind w:left="283"/>
    </w:pPr>
  </w:style>
  <w:style w:type="paragraph" w:styleId="32">
    <w:name w:val="toc 3"/>
    <w:basedOn w:val="a"/>
    <w:next w:val="a"/>
    <w:uiPriority w:val="39"/>
    <w:unhideWhenUsed w:val="1"/>
    <w:pPr>
      <w:spacing w:after="57"/>
      <w:ind w:left="567"/>
    </w:pPr>
  </w:style>
  <w:style w:type="paragraph" w:styleId="42">
    <w:name w:val="toc 4"/>
    <w:basedOn w:val="a"/>
    <w:next w:val="a"/>
    <w:uiPriority w:val="39"/>
    <w:unhideWhenUsed w:val="1"/>
    <w:pPr>
      <w:spacing w:after="57"/>
      <w:ind w:left="850"/>
    </w:pPr>
  </w:style>
  <w:style w:type="paragraph" w:styleId="52">
    <w:name w:val="toc 5"/>
    <w:basedOn w:val="a"/>
    <w:next w:val="a"/>
    <w:uiPriority w:val="39"/>
    <w:unhideWhenUsed w:val="1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 w:val="1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 w:val="1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 w:val="1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 w:val="1"/>
    <w:pPr>
      <w:spacing w:after="57"/>
      <w:ind w:left="2268"/>
    </w:pPr>
  </w:style>
  <w:style w:type="paragraph" w:styleId="af1">
    <w:name w:val="TOC Heading"/>
    <w:uiPriority w:val="39"/>
    <w:unhideWhenUsed w:val="1"/>
  </w:style>
  <w:style w:type="paragraph" w:styleId="af2">
    <w:name w:val="table of figures"/>
    <w:basedOn w:val="a"/>
    <w:next w:val="a"/>
    <w:uiPriority w:val="99"/>
    <w:unhideWhenUsed w:val="1"/>
    <w:pPr>
      <w:spacing w:after="0"/>
    </w:pPr>
  </w:style>
  <w:style w:type="table" w:styleId="13" w:customStyle="1">
    <w:name w:val="Сетка таблицы1"/>
    <w:basedOn w:val="a1"/>
    <w:next w:val="af3"/>
    <w:uiPriority w:val="59"/>
    <w:pPr>
      <w:spacing w:after="0" w:line="240" w:lineRule="auto"/>
    </w:pPr>
    <w:rPr>
      <w:rFonts w:cs="Times New Roman" w:eastAsia="Times New Roman"/>
      <w:lang w:eastAsia="ru-RU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f3">
    <w:name w:val="Table Grid"/>
    <w:basedOn w:val="a1"/>
    <w:uiPriority w:val="3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10" w:customStyle="1">
    <w:name w:val="Заголовок 1 Знак"/>
    <w:basedOn w:val="a0"/>
    <w:link w:val="1"/>
    <w:uiPriority w:val="9"/>
    <w:rPr>
      <w:rFonts w:ascii="Times New Roman" w:cs="Times New Roman" w:hAnsi="Times New Roman"/>
      <w:b w:val="1"/>
      <w:sz w:val="28"/>
      <w:szCs w:val="28"/>
    </w:rPr>
  </w:style>
  <w:style w:type="paragraph" w:styleId="af4">
    <w:name w:val="List Paragraph"/>
    <w:basedOn w:val="a"/>
    <w:uiPriority w:val="34"/>
    <w:qFormat w:val="1"/>
    <w:pPr>
      <w:ind w:left="720"/>
      <w:contextualSpacing w:val="1"/>
    </w:pPr>
  </w:style>
  <w:style w:type="paragraph" w:styleId="af5">
    <w:name w:val="Balloon Text"/>
    <w:basedOn w:val="a"/>
    <w:link w:val="af6"/>
    <w:uiPriority w:val="99"/>
    <w:semiHidden w:val="1"/>
    <w:unhideWhenUsed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f6" w:customStyle="1">
    <w:name w:val="Текст выноски Знак"/>
    <w:basedOn w:val="a0"/>
    <w:link w:val="af5"/>
    <w:uiPriority w:val="99"/>
    <w:semiHidden w:val="1"/>
    <w:rPr>
      <w:rFonts w:ascii="Segoe UI" w:cs="Segoe UI" w:hAnsi="Segoe UI"/>
      <w:sz w:val="18"/>
      <w:szCs w:val="18"/>
    </w:rPr>
  </w:style>
  <w:style w:type="character" w:styleId="af7">
    <w:name w:val="Hyperlink"/>
    <w:basedOn w:val="a0"/>
    <w:uiPriority w:val="99"/>
    <w:semiHidden w:val="1"/>
    <w:unhideWhenUsed w:val="1"/>
    <w:rPr>
      <w:color w:val="0000ff"/>
      <w:u w:val="single"/>
    </w:rPr>
  </w:style>
  <w:style w:type="character" w:styleId="20" w:customStyle="1">
    <w:name w:val="Заголовок 2 Знак"/>
    <w:basedOn w:val="a0"/>
    <w:link w:val="2"/>
    <w:uiPriority w:val="9"/>
    <w:rPr>
      <w:rFonts w:ascii="Times New Roman" w:cs="Times New Roman" w:hAnsi="Times New Roman"/>
      <w:b w:val="1"/>
      <w:sz w:val="28"/>
      <w:szCs w:val="28"/>
    </w:rPr>
  </w:style>
  <w:style w:type="paragraph" w:styleId="af8">
    <w:name w:val="header"/>
    <w:basedOn w:val="a"/>
    <w:link w:val="af9"/>
    <w:uiPriority w:val="99"/>
    <w:unhideWhenUsed w:val="1"/>
    <w:pPr>
      <w:tabs>
        <w:tab w:val="center" w:pos="4677"/>
        <w:tab w:val="right" w:pos="9355"/>
      </w:tabs>
      <w:spacing w:after="0" w:line="240" w:lineRule="auto"/>
    </w:pPr>
  </w:style>
  <w:style w:type="character" w:styleId="af9" w:customStyle="1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 w:val="1"/>
    <w:pPr>
      <w:tabs>
        <w:tab w:val="center" w:pos="4677"/>
        <w:tab w:val="right" w:pos="9355"/>
      </w:tabs>
      <w:spacing w:after="0" w:line="240" w:lineRule="auto"/>
    </w:pPr>
  </w:style>
  <w:style w:type="character" w:styleId="afb" w:customStyle="1">
    <w:name w:val="Нижний колонтитул Знак"/>
    <w:basedOn w:val="a0"/>
    <w:link w:val="afa"/>
    <w:uiPriority w:val="99"/>
  </w:style>
  <w:style w:type="table" w:styleId="25" w:customStyle="1">
    <w:name w:val="Сетка таблицы2"/>
    <w:basedOn w:val="a1"/>
    <w:next w:val="af3"/>
    <w:uiPriority w:val="59"/>
    <w:pPr>
      <w:spacing w:after="0" w:line="240" w:lineRule="auto"/>
    </w:pPr>
    <w:rPr>
      <w:rFonts w:cs="Times New Roman" w:eastAsia="Times New Roman"/>
      <w:lang w:eastAsia="ru-RU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9d08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zAl9/9zZlxUnkWeTvyIHMGLoOw==">CgMxLjAyCGguZ2pkZ3hzOABqJwoUc3VnZ2VzdC5kZHh4Z25zYmdiaWwSD09seWEgS2hhcmxhbW92YWonChRzdWdnZXN0LmQ0Zms5M2hvczNxahIPT2x5YSBLaGFybGFtb3ZhaicKFHN1Z2dlc3QucWprbjV5NTMwa28yEg9PbHlhIEtoYXJsYW1vdmFqJwoUc3VnZ2VzdC5jMHZveWEyd21pamISD09seWEgS2hhcmxhbW92YXIhMTZWSzhmWGdEYmFUeEVINjE0bU5aVFVobUFBU25Dek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2024-12-18T12:28:00Z</dcterms:created>
  <dc:creator>Strizhebok, Vladislav S (Kazzinc - KZ)</dc:creator>
</cp:coreProperties>
</file>