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сайте https://github.com/ и заполните основные данные. (рис. 1)</w:t>
      </w:r>
    </w:p>
    <w:p>
      <w:pPr>
        <w:pStyle w:val="CaptionedFigure"/>
      </w:pPr>
      <w:bookmarkStart w:id="24" w:name="fig:pic1"/>
      <w:r>
        <w:drawing>
          <wp:inline>
            <wp:extent cx="5334000" cy="3531419"/>
            <wp:effectExtent b="0" l="0" r="0" t="0"/>
            <wp:docPr descr="Рис. 1: Регистрация на сайте" title="" id="22" name="Picture"/>
            <a:graphic>
              <a:graphicData uri="http://schemas.openxmlformats.org/drawingml/2006/picture">
                <pic:pic>
                  <pic:nvPicPr>
                    <pic:cNvPr descr="image/pic1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1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Регистрация на сайте</w:t>
      </w:r>
    </w:p>
    <w:p>
      <w:pPr>
        <w:pStyle w:val="BodyText"/>
      </w:pPr>
      <w:r>
        <w:t xml:space="preserve">Сначала сделаем предварительную конфигурацию git. Открываем терминал и</w:t>
      </w:r>
      <w:r>
        <w:t xml:space="preserve"> </w:t>
      </w:r>
      <w:r>
        <w:t xml:space="preserve">вводим следующие команды, указав имя и email владельца репозитория (рис. 2).</w:t>
      </w:r>
    </w:p>
    <w:p>
      <w:pPr>
        <w:pStyle w:val="CaptionedFigure"/>
      </w:pPr>
      <w:bookmarkStart w:id="28" w:name="fig:pic2"/>
      <w:r>
        <w:drawing>
          <wp:inline>
            <wp:extent cx="5334000" cy="4572000"/>
            <wp:effectExtent b="0" l="0" r="0" t="0"/>
            <wp:docPr descr="Рис. 2: Конфигурация git" title="" id="26" name="Picture"/>
            <a:graphic>
              <a:graphicData uri="http://schemas.openxmlformats.org/drawingml/2006/picture">
                <pic:pic>
                  <pic:nvPicPr>
                    <pic:cNvPr descr="image/pic2.jpe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Конфигурация git</w:t>
      </w:r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 (рис. 3).</w:t>
      </w:r>
    </w:p>
    <w:p>
      <w:pPr>
        <w:pStyle w:val="CaptionedFigure"/>
      </w:pPr>
      <w:bookmarkStart w:id="32" w:name="fig:pic3"/>
      <w:r>
        <w:drawing>
          <wp:inline>
            <wp:extent cx="5334000" cy="4308230"/>
            <wp:effectExtent b="0" l="0" r="0" t="0"/>
            <wp:docPr descr="Рис. 3: Генерация ключей" title="" id="30" name="Picture"/>
            <a:graphic>
              <a:graphicData uri="http://schemas.openxmlformats.org/drawingml/2006/picture">
                <pic:pic>
                  <pic:nvPicPr>
                    <pic:cNvPr descr="image/pic3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Генерация ключей</w:t>
      </w:r>
    </w:p>
    <w:p>
      <w:pPr>
        <w:pStyle w:val="BodyText"/>
      </w:pPr>
      <w:r>
        <w:t xml:space="preserve">Далее необходимо загрузить сгенерённый открытый ключ. Для этого заходим на</w:t>
      </w:r>
      <w:r>
        <w:t xml:space="preserve"> </w:t>
      </w:r>
      <w:r>
        <w:t xml:space="preserve">сайт http://github.org/ под своей учётной записью и переходим в меню Setting . После</w:t>
      </w:r>
      <w:r>
        <w:t xml:space="preserve"> </w:t>
      </w:r>
      <w:r>
        <w:t xml:space="preserve">этого выбирвем в боковом меню SSH and GPG keys и нажимаем кнопку New SSH key .</w:t>
      </w:r>
      <w:r>
        <w:t xml:space="preserve"> </w:t>
      </w:r>
      <w:r>
        <w:t xml:space="preserve">Скопировав из локальной консоли ключ в буфер обмена (рис. 4)</w:t>
      </w:r>
      <w:r>
        <w:t xml:space="preserve"> </w:t>
      </w:r>
      <w:r>
        <w:t xml:space="preserve">И (рис. 5).</w:t>
      </w:r>
    </w:p>
    <w:p>
      <w:pPr>
        <w:pStyle w:val="CaptionedFigure"/>
      </w:pPr>
      <w:bookmarkStart w:id="36" w:name="fig:pic4"/>
      <w:r>
        <w:drawing>
          <wp:inline>
            <wp:extent cx="5334000" cy="4539225"/>
            <wp:effectExtent b="0" l="0" r="0" t="0"/>
            <wp:docPr descr="Рис. 4: Копирование ключа" title="" id="34" name="Picture"/>
            <a:graphic>
              <a:graphicData uri="http://schemas.openxmlformats.org/drawingml/2006/picture">
                <pic:pic>
                  <pic:nvPicPr>
                    <pic:cNvPr descr="image/pic4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Копирование ключа</w:t>
      </w:r>
    </w:p>
    <w:p>
      <w:pPr>
        <w:pStyle w:val="CaptionedFigure"/>
      </w:pPr>
      <w:bookmarkStart w:id="40" w:name="fig:pic5"/>
      <w:r>
        <w:drawing>
          <wp:inline>
            <wp:extent cx="5334000" cy="4529796"/>
            <wp:effectExtent b="0" l="0" r="0" t="0"/>
            <wp:docPr descr="Рис. 5: Загрузка сгенеренного ключа" title="" id="38" name="Picture"/>
            <a:graphic>
              <a:graphicData uri="http://schemas.openxmlformats.org/drawingml/2006/picture">
                <pic:pic>
                  <pic:nvPicPr>
                    <pic:cNvPr descr="image/pic5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Загрузка сгенеренного ключа</w:t>
      </w:r>
    </w:p>
    <w:p>
      <w:pPr>
        <w:pStyle w:val="BodyText"/>
      </w:pPr>
      <w:r>
        <w:t xml:space="preserve">Создаю рабочее пространство(репозиторий) по предмету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(рис. 6) (рис. 7) (рис. 8).</w:t>
      </w:r>
    </w:p>
    <w:p>
      <w:pPr>
        <w:pStyle w:val="CaptionedFigure"/>
      </w:pPr>
      <w:bookmarkStart w:id="44" w:name="fig:pic6"/>
      <w:r>
        <w:drawing>
          <wp:inline>
            <wp:extent cx="5334000" cy="635738"/>
            <wp:effectExtent b="0" l="0" r="0" t="0"/>
            <wp:docPr descr="Рис. 6: Создание репозитория" title="" id="42" name="Picture"/>
            <a:graphic>
              <a:graphicData uri="http://schemas.openxmlformats.org/drawingml/2006/picture">
                <pic:pic>
                  <pic:nvPicPr>
                    <pic:cNvPr descr="image/pic6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Создание репозитория</w:t>
      </w:r>
    </w:p>
    <w:p>
      <w:pPr>
        <w:pStyle w:val="CaptionedFigure"/>
      </w:pPr>
      <w:bookmarkStart w:id="48" w:name="fig:pic7"/>
      <w:r>
        <w:drawing>
          <wp:inline>
            <wp:extent cx="5334000" cy="682077"/>
            <wp:effectExtent b="0" l="0" r="0" t="0"/>
            <wp:docPr descr="Рис. 7: Созд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pic7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Создание репозитория</w:t>
      </w:r>
    </w:p>
    <w:p>
      <w:pPr>
        <w:pStyle w:val="CaptionedFigure"/>
      </w:pPr>
      <w:bookmarkStart w:id="52" w:name="fig:pic8"/>
      <w:r>
        <w:drawing>
          <wp:inline>
            <wp:extent cx="5334000" cy="3486727"/>
            <wp:effectExtent b="0" l="0" r="0" t="0"/>
            <wp:docPr descr="Рис. 8: 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pic8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репозитория</w:t>
      </w:r>
    </w:p>
    <w:p>
      <w:pPr>
        <w:pStyle w:val="BodyText"/>
      </w:pPr>
      <w:r>
        <w:t xml:space="preserve">Далее перехожу в каталог курса и удаляю лишние файлы. Затем создаю необходимые каталоги(рис. 9)</w:t>
      </w:r>
    </w:p>
    <w:p>
      <w:pPr>
        <w:pStyle w:val="CaptionedFigure"/>
      </w:pPr>
      <w:bookmarkStart w:id="56" w:name="fig:pic9"/>
      <w:r>
        <w:drawing>
          <wp:inline>
            <wp:extent cx="5334000" cy="1538356"/>
            <wp:effectExtent b="0" l="0" r="0" t="0"/>
            <wp:docPr descr="Рис. 9: Настройка каталога курса" title="" id="54" name="Picture"/>
            <a:graphic>
              <a:graphicData uri="http://schemas.openxmlformats.org/drawingml/2006/picture">
                <pic:pic>
                  <pic:nvPicPr>
                    <pic:cNvPr descr="image/pic9.jpe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8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Настройка каталога курса</w:t>
      </w:r>
    </w:p>
    <w:p>
      <w:pPr>
        <w:pStyle w:val="BodyText"/>
      </w:pPr>
      <w:r>
        <w:t xml:space="preserve">Отправляю файлы на сервер(рис. 10) (рис. 11) (рис. 12).</w:t>
      </w:r>
    </w:p>
    <w:p>
      <w:pPr>
        <w:pStyle w:val="CaptionedFigure"/>
      </w:pPr>
      <w:bookmarkStart w:id="60" w:name="fig:pic10"/>
      <w:r>
        <w:drawing>
          <wp:inline>
            <wp:extent cx="5334000" cy="377696"/>
            <wp:effectExtent b="0" l="0" r="0" t="0"/>
            <wp:docPr descr="Рис. 10: Настройка каталога курса" title="" id="58" name="Picture"/>
            <a:graphic>
              <a:graphicData uri="http://schemas.openxmlformats.org/drawingml/2006/picture">
                <pic:pic>
                  <pic:nvPicPr>
                    <pic:cNvPr descr="image/pic10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Настройка каталога курса</w:t>
      </w:r>
    </w:p>
    <w:p>
      <w:pPr>
        <w:pStyle w:val="CaptionedFigure"/>
      </w:pPr>
      <w:bookmarkStart w:id="64" w:name="fig:pic11"/>
      <w:r>
        <w:drawing>
          <wp:inline>
            <wp:extent cx="5334000" cy="3494156"/>
            <wp:effectExtent b="0" l="0" r="0" t="0"/>
            <wp:docPr descr="Рис. 11: Настройка каталога курса" title="" id="62" name="Picture"/>
            <a:graphic>
              <a:graphicData uri="http://schemas.openxmlformats.org/drawingml/2006/picture">
                <pic:pic>
                  <pic:nvPicPr>
                    <pic:cNvPr descr="image/pic11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Настройка каталога курса</w:t>
      </w:r>
    </w:p>
    <w:p>
      <w:pPr>
        <w:pStyle w:val="CaptionedFigure"/>
      </w:pPr>
      <w:bookmarkStart w:id="68" w:name="fig:pic12"/>
      <w:r>
        <w:drawing>
          <wp:inline>
            <wp:extent cx="5334000" cy="1729322"/>
            <wp:effectExtent b="0" l="0" r="0" t="0"/>
            <wp:docPr descr="Рис. 12: Настройка каталога курса" title="" id="66" name="Picture"/>
            <a:graphic>
              <a:graphicData uri="http://schemas.openxmlformats.org/drawingml/2006/picture">
                <pic:pic>
                  <pic:nvPicPr>
                    <pic:cNvPr descr="image/pic12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Настройка каталога курса</w:t>
      </w:r>
    </w:p>
    <w:p>
      <w:pPr>
        <w:pStyle w:val="BodyText"/>
      </w:pPr>
      <w:r>
        <w:t xml:space="preserve">Проверяю наличие данного репозитория и изменения в нем на Github(рис. 13) (рис. 14).</w:t>
      </w:r>
    </w:p>
    <w:p>
      <w:pPr>
        <w:pStyle w:val="CaptionedFigure"/>
      </w:pPr>
      <w:bookmarkStart w:id="72" w:name="fig:pic13"/>
      <w:r>
        <w:drawing>
          <wp:inline>
            <wp:extent cx="5321300" cy="1130300"/>
            <wp:effectExtent b="0" l="0" r="0" t="0"/>
            <wp:docPr descr="Рис. 13: Проверка репозитория" title="" id="70" name="Picture"/>
            <a:graphic>
              <a:graphicData uri="http://schemas.openxmlformats.org/drawingml/2006/picture">
                <pic:pic>
                  <pic:nvPicPr>
                    <pic:cNvPr descr="image/pic13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Проверка репозитория</w:t>
      </w:r>
    </w:p>
    <w:p>
      <w:pPr>
        <w:pStyle w:val="CaptionedFigure"/>
      </w:pPr>
      <w:bookmarkStart w:id="76" w:name="fig:pic14"/>
      <w:r>
        <w:drawing>
          <wp:inline>
            <wp:extent cx="5334000" cy="2029277"/>
            <wp:effectExtent b="0" l="0" r="0" t="0"/>
            <wp:docPr descr="Рис. 14: Проверка репозитория" title="" id="74" name="Picture"/>
            <a:graphic>
              <a:graphicData uri="http://schemas.openxmlformats.org/drawingml/2006/picture">
                <pic:pic>
                  <pic:nvPicPr>
                    <pic:cNvPr descr="image/pic14.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Проверка репозитория</w:t>
      </w:r>
    </w:p>
    <w:bookmarkEnd w:id="77"/>
    <w:bookmarkStart w:id="78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01"/>
        </w:numPr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контроля версий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  <w:r>
        <w:t xml:space="preserve"> </w:t>
      </w:r>
      <w:r>
        <w:t xml:space="preserve">Системы контроля версий (Version Control System, VCS) применяются для:</w:t>
      </w:r>
      <w:r>
        <w:t xml:space="preserve"> </w:t>
      </w:r>
      <w:r>
        <w:t xml:space="preserve">1)Хранение полной истории изменений</w:t>
      </w:r>
      <w:r>
        <w:t xml:space="preserve"> </w:t>
      </w:r>
      <w:r>
        <w:t xml:space="preserve">2)причин всех производимых изменений</w:t>
      </w:r>
      <w:r>
        <w:t xml:space="preserve"> </w:t>
      </w:r>
      <w:r>
        <w:t xml:space="preserve">3)Откат изменений, если что-то пошло не так</w:t>
      </w:r>
      <w:r>
        <w:t xml:space="preserve"> </w:t>
      </w:r>
      <w:r>
        <w:t xml:space="preserve">4)Поиск причины и ответственного за появления ошибок в программе</w:t>
      </w:r>
      <w:r>
        <w:t xml:space="preserve"> </w:t>
      </w:r>
      <w:r>
        <w:t xml:space="preserve">5)Совместная работа группы над одним проектом</w:t>
      </w:r>
      <w:r>
        <w:t xml:space="preserve"> </w:t>
      </w:r>
      <w:r>
        <w:t xml:space="preserve">6)Возможность изменять код, не мешая работе других пользователей</w:t>
      </w:r>
    </w:p>
    <w:p>
      <w:pPr>
        <w:numPr>
          <w:ilvl w:val="0"/>
          <w:numId w:val="1001"/>
        </w:numPr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Репозиторий - хранилище версий - в нем хранятся все документы вместе с историей их изменения и другой служебной информацией.</w:t>
      </w:r>
      <w:r>
        <w:t xml:space="preserve"> </w:t>
      </w:r>
      <w:r>
        <w:t xml:space="preserve">Commit — отслеживание изменений, сохраняет разницу в изменениях</w:t>
      </w:r>
      <w:r>
        <w:t xml:space="preserve"> </w:t>
      </w:r>
      <w:r>
        <w:t xml:space="preserve">Рабочая копия - копия проекта, связанная с репозиторием (текущее состояние файлов проекта, основанное на версии из хранилища (обычно на последней))</w:t>
      </w:r>
      <w:r>
        <w:t xml:space="preserve"> </w:t>
      </w:r>
      <w:r>
        <w:t xml:space="preserve">История хранит все изменения в проекте и позволяет при необходимости обратиться к нужным данным.</w:t>
      </w:r>
    </w:p>
    <w:p>
      <w:pPr>
        <w:numPr>
          <w:ilvl w:val="0"/>
          <w:numId w:val="1001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Централизованные VCS (Subversion; CVS; TFS; VAULT; AccuRev):</w:t>
      </w:r>
    </w:p>
    <w:p>
      <w:pPr>
        <w:numPr>
          <w:ilvl w:val="0"/>
          <w:numId w:val="1000"/>
        </w:numPr>
      </w:pPr>
      <w:r>
        <w:t xml:space="preserve">Одно основное хранилище всего проекта</w:t>
      </w:r>
    </w:p>
    <w:p>
      <w:pPr>
        <w:numPr>
          <w:ilvl w:val="0"/>
          <w:numId w:val="1000"/>
        </w:numPr>
      </w:pPr>
      <w:r>
        <w:t xml:space="preserve">Каждый пользователь копирует себе необходимые ему файлы из этого репозитория, изменяет и, затем, добавляет свои изменения обратно</w:t>
      </w:r>
    </w:p>
    <w:p>
      <w:pPr>
        <w:numPr>
          <w:ilvl w:val="0"/>
          <w:numId w:val="1000"/>
        </w:numPr>
      </w:pPr>
      <w:r>
        <w:t xml:space="preserve">Децентрализованные VCS (Git; Mercurial; Bazaar):</w:t>
      </w:r>
    </w:p>
    <w:p>
      <w:pPr>
        <w:numPr>
          <w:ilvl w:val="0"/>
          <w:numId w:val="1000"/>
        </w:numPr>
      </w:pPr>
      <w:r>
        <w:t xml:space="preserve">У каждого пользователя свой вариант (возможно не один) репозитория</w:t>
      </w:r>
    </w:p>
    <w:p>
      <w:pPr>
        <w:numPr>
          <w:ilvl w:val="0"/>
          <w:numId w:val="1000"/>
        </w:numPr>
      </w:pPr>
      <w:r>
        <w:t xml:space="preserve">Присутствует возможность добавлять и забирать изменения из любого репозитория</w:t>
      </w:r>
    </w:p>
    <w:p>
      <w:pPr>
        <w:pStyle w:val="FirstParagraph"/>
      </w:pPr>
      <w:r>
        <w:t xml:space="preserve">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 В отличие от классических, в распределённых системах контроля версий центральный репозиторий не является обязательным.</w:t>
      </w:r>
    </w:p>
    <w:p>
      <w:pPr>
        <w:numPr>
          <w:ilvl w:val="0"/>
          <w:numId w:val="1002"/>
        </w:numPr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Сначала создаем и подключаем удаленный репозиторий. Затем по мере изменения проекта отправлять эти изменения на сервер.</w:t>
      </w:r>
    </w:p>
    <w:p>
      <w:pPr>
        <w:numPr>
          <w:ilvl w:val="0"/>
          <w:numId w:val="1002"/>
        </w:numPr>
      </w:pPr>
      <w:r>
        <w:t xml:space="preserve">Опишите порядок работы с общим хранилищем VCS.</w:t>
      </w:r>
      <w:r>
        <w:t xml:space="preserve"> </w:t>
      </w:r>
      <w:r>
        <w:t xml:space="preserve">Участник проекта (пользователь) перед началом работы посредством определённых 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</w:t>
      </w:r>
    </w:p>
    <w:p>
      <w:pPr>
        <w:numPr>
          <w:ilvl w:val="0"/>
          <w:numId w:val="1002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2"/>
        </w:numPr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Наиболее часто используемые команды git:</w:t>
      </w:r>
    </w:p>
    <w:p>
      <w:pPr>
        <w:numPr>
          <w:ilvl w:val="0"/>
          <w:numId w:val="1003"/>
        </w:numPr>
        <w:pStyle w:val="Compact"/>
      </w:pPr>
      <w:r>
        <w:t xml:space="preserve">создание основного дерева репозитория: git init</w:t>
      </w:r>
    </w:p>
    <w:p>
      <w:pPr>
        <w:numPr>
          <w:ilvl w:val="0"/>
          <w:numId w:val="1003"/>
        </w:numPr>
        <w:pStyle w:val="Compact"/>
      </w:pPr>
      <w:r>
        <w:t xml:space="preserve">получение обновлений (изменений) текущего дерева из центрального репозитория: git pull</w:t>
      </w:r>
    </w:p>
    <w:p>
      <w:pPr>
        <w:numPr>
          <w:ilvl w:val="0"/>
          <w:numId w:val="1003"/>
        </w:numPr>
        <w:pStyle w:val="Compact"/>
      </w:pPr>
      <w:r>
        <w:t xml:space="preserve">отправка всех произведённых изменений локального дерева в центральный репозиторий: git push</w:t>
      </w:r>
    </w:p>
    <w:p>
      <w:pPr>
        <w:numPr>
          <w:ilvl w:val="0"/>
          <w:numId w:val="1003"/>
        </w:numPr>
        <w:pStyle w:val="Compact"/>
      </w:pPr>
      <w:r>
        <w:t xml:space="preserve">просмотр списка изменённых файлов в текущей директории: git status</w:t>
      </w:r>
    </w:p>
    <w:p>
      <w:pPr>
        <w:numPr>
          <w:ilvl w:val="0"/>
          <w:numId w:val="1003"/>
        </w:numPr>
        <w:pStyle w:val="Compact"/>
      </w:pPr>
      <w:r>
        <w:t xml:space="preserve">просмотр текущих изменения: git diff</w:t>
      </w:r>
    </w:p>
    <w:p>
      <w:pPr>
        <w:numPr>
          <w:ilvl w:val="0"/>
          <w:numId w:val="1003"/>
        </w:numPr>
        <w:pStyle w:val="Compact"/>
      </w:pPr>
      <w:r>
        <w:t xml:space="preserve">сохранение текущих изменений:</w:t>
      </w:r>
      <w:r>
        <w:t xml:space="preserve"> </w:t>
      </w:r>
      <w:r>
        <w:t xml:space="preserve">– добавить все изменённые и/или созданные файлы и/или каталоги: git add.</w:t>
      </w:r>
      <w:r>
        <w:t xml:space="preserve"> </w:t>
      </w:r>
      <w:r>
        <w:t xml:space="preserve">– добавить конкретные изменённые и/или созданные файлы и/или каталоги: git add имена_файлов</w:t>
      </w:r>
      <w:r>
        <w:t xml:space="preserve"> </w:t>
      </w:r>
      <w:r>
        <w:t xml:space="preserve">1)удалить файл и/или каталог из индекса репозитория (при этом файл и/или каталог остаётся в локальной директории): git rm имена_файлов</w:t>
      </w:r>
      <w:r>
        <w:t xml:space="preserve"> </w:t>
      </w:r>
      <w:r>
        <w:t xml:space="preserve">2)сохранение добавленных изменений:</w:t>
      </w:r>
      <w:r>
        <w:t xml:space="preserve"> </w:t>
      </w:r>
      <w:r>
        <w:t xml:space="preserve">– 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– сохранить добавленные изменения с внесением комментария через встроенный редактор git commit</w:t>
      </w:r>
    </w:p>
    <w:p>
      <w:pPr>
        <w:numPr>
          <w:ilvl w:val="0"/>
          <w:numId w:val="1003"/>
        </w:numPr>
        <w:pStyle w:val="Compact"/>
      </w:pPr>
      <w:r>
        <w:t xml:space="preserve">создание новой ветки, базирующейся на текущей: git checkout -b имя_ветки</w:t>
      </w:r>
    </w:p>
    <w:p>
      <w:pPr>
        <w:numPr>
          <w:ilvl w:val="0"/>
          <w:numId w:val="1003"/>
        </w:numPr>
        <w:pStyle w:val="Compact"/>
      </w:pPr>
      <w:r>
        <w:t xml:space="preserve">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0"/>
          <w:numId w:val="1003"/>
        </w:numPr>
        <w:pStyle w:val="Compact"/>
      </w:pPr>
      <w:r>
        <w:t xml:space="preserve">отправка изменений конкретной ветки в центральный репозиторий: git push origin имя_ветки</w:t>
      </w:r>
    </w:p>
    <w:p>
      <w:pPr>
        <w:numPr>
          <w:ilvl w:val="0"/>
          <w:numId w:val="1003"/>
        </w:numPr>
        <w:pStyle w:val="Compact"/>
      </w:pPr>
      <w:r>
        <w:t xml:space="preserve">слияние ветки с текущим деревом: git merge –no-ff имя_ветки</w:t>
      </w:r>
    </w:p>
    <w:p>
      <w:pPr>
        <w:numPr>
          <w:ilvl w:val="0"/>
          <w:numId w:val="1003"/>
        </w:numPr>
        <w:pStyle w:val="Compact"/>
      </w:pPr>
      <w:r>
        <w:t xml:space="preserve">удаление ветки:</w:t>
      </w:r>
      <w:r>
        <w:t xml:space="preserve"> </w:t>
      </w:r>
      <w:r>
        <w:t xml:space="preserve">– удаление локальной уже слитой с основным деревом ветки: git branch -d имя_ветки</w:t>
      </w:r>
      <w:r>
        <w:t xml:space="preserve"> </w:t>
      </w:r>
      <w:r>
        <w:t xml:space="preserve">– принудительное удаление локальной ветки: git branch -D имя_ветки</w:t>
      </w:r>
      <w:r>
        <w:t xml:space="preserve"> </w:t>
      </w:r>
      <w:r>
        <w:t xml:space="preserve">– удаление ветки с центрального репозитория: git push origin :имя_ветки</w:t>
      </w:r>
    </w:p>
    <w:p>
      <w:pPr>
        <w:numPr>
          <w:ilvl w:val="0"/>
          <w:numId w:val="1004"/>
        </w:numPr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git push –all (push origin master/любой branch)</w:t>
      </w:r>
    </w:p>
    <w:p>
      <w:pPr>
        <w:numPr>
          <w:ilvl w:val="0"/>
          <w:numId w:val="1004"/>
        </w:numPr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Ветвление («ветка», branch) — один из параллельных участков истории в одном хранилище, исходящих из одной версии (точки ветвления).</w:t>
      </w:r>
    </w:p>
    <w:p>
      <w:pPr>
        <w:pStyle w:val="FirstParagraph"/>
      </w:pPr>
      <w:r>
        <w:t xml:space="preserve">• Обычно есть главная ветка (master), или ствол (trunk).</w:t>
      </w:r>
      <w:r>
        <w:t xml:space="preserve"> </w:t>
      </w:r>
      <w:r>
        <w:t xml:space="preserve">• Между ветками, то есть их концами, возможно слияние.</w:t>
      </w:r>
      <w:r>
        <w:t xml:space="preserve"> </w:t>
      </w:r>
      <w:r>
        <w:t xml:space="preserve">Используются для разработки новых функций.</w:t>
      </w:r>
    </w:p>
    <w:p>
      <w:pPr>
        <w:numPr>
          <w:ilvl w:val="0"/>
          <w:numId w:val="1005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Во время работы над проектом так или иначе могут создаваться файлы, которые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файл .gitignore с помощью сервисов.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идеологию и применение средств контроля версий. Приобрела практические навыки по работе с системой git.</w:t>
      </w:r>
    </w:p>
    <w:bookmarkEnd w:id="79"/>
    <w:bookmarkStart w:id="8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0">
        <w:r>
          <w:rPr>
            <w:rStyle w:val="Hyperlink"/>
          </w:rPr>
          <w:t xml:space="preserve">1. Архитектура ЭВМ</w:t>
        </w:r>
      </w:hyperlink>
    </w:p>
    <w:p>
      <w:pPr>
        <w:pStyle w:val="BodyText"/>
      </w:pPr>
      <w:hyperlink r:id="rId81">
        <w:r>
          <w:rPr>
            <w:rStyle w:val="Hyperlink"/>
          </w:rPr>
          <w:t xml:space="preserve">2. Лабораторная работа №2</w:t>
        </w:r>
      </w:hyperlink>
    </w:p>
    <w:bookmarkStart w:id="82" w:name="refs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hyperlink" Id="rId81" Target="https://esystem.rudn.ru/mod/page/view.php?id=970819#orgc96c791" TargetMode="External" /><Relationship Type="http://schemas.openxmlformats.org/officeDocument/2006/relationships/hyperlink" Id="rId80" Target="https://esystem.rudn.ru/pluginfile.php/1584622/mod_resource/content/1/&#1051;&#1072;&#1073;&#1086;&#1088;&#1072;&#1090;&#1086;&#1088;&#1085;&#1072;&#1103;%20&#1088;&#1072;&#1073;&#1086;&#1090;&#1072;%20&#8470;3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1" Target="https://esystem.rudn.ru/mod/page/view.php?id=970819#orgc96c791" TargetMode="External" /><Relationship Type="http://schemas.openxmlformats.org/officeDocument/2006/relationships/hyperlink" Id="rId80" Target="https://esystem.rudn.ru/pluginfile.php/1584622/mod_resource/content/1/&#1051;&#1072;&#1073;&#1086;&#1088;&#1072;&#1090;&#1086;&#1088;&#1085;&#1072;&#1103;%20&#1088;&#1072;&#1073;&#1086;&#1090;&#1072;%20&#8470;3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Пронякова Ольга Максимовна</dc:creator>
  <dc:language>ru-RU</dc:language>
  <cp:keywords/>
  <dcterms:created xsi:type="dcterms:W3CDTF">2023-02-18T10:05:49Z</dcterms:created>
  <dcterms:modified xsi:type="dcterms:W3CDTF">2023-02-18T10:05:49Z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