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Способ использования команд архивации узнаю, изучив справку. Пишу скрипт, который при запуске будет делать резервную копию самого себя (то есть файла, в котором содержится его исходный код) в другую директорию backup в моем домашнем каталоге. При этом файл архивируется фрхиватором tar(рис. 1) (рис. 2).</w:t>
      </w:r>
    </w:p>
    <w:p>
      <w:pPr>
        <w:pStyle w:val="CaptionedFigure"/>
      </w:pPr>
      <w:bookmarkStart w:id="26" w:name="fig:pic1"/>
      <w:r>
        <w:drawing>
          <wp:inline>
            <wp:extent cx="5334000" cy="2691770"/>
            <wp:effectExtent b="0" l="0" r="0" t="0"/>
            <wp:docPr descr="Рис. 1: Выполнение команд" title="" id="24" name="Picture"/>
            <a:graphic>
              <a:graphicData uri="http://schemas.openxmlformats.org/drawingml/2006/picture">
                <pic:pic>
                  <pic:nvPicPr>
                    <pic:cNvPr descr="image/pic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Выполнение команд</w:t>
      </w:r>
    </w:p>
    <w:p>
      <w:pPr>
        <w:pStyle w:val="CaptionedFigure"/>
      </w:pPr>
      <w:bookmarkStart w:id="30" w:name="fig:pic2"/>
      <w:r>
        <w:drawing>
          <wp:inline>
            <wp:extent cx="4508500" cy="914400"/>
            <wp:effectExtent b="0" l="0" r="0" t="0"/>
            <wp:docPr descr="Рис. 2: Выполнение команд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Выполнение команд</w:t>
      </w:r>
    </w:p>
    <w:p>
      <w:pPr>
        <w:pStyle w:val="BodyText"/>
      </w:pPr>
      <w:r>
        <w:t xml:space="preserve">Результат выполнения команд(рис. 3).</w:t>
      </w:r>
    </w:p>
    <w:p>
      <w:pPr>
        <w:pStyle w:val="CaptionedFigure"/>
      </w:pPr>
      <w:bookmarkStart w:id="34" w:name="fig:pic3"/>
      <w:r>
        <w:drawing>
          <wp:inline>
            <wp:extent cx="5334000" cy="732455"/>
            <wp:effectExtent b="0" l="0" r="0" t="0"/>
            <wp:docPr descr="Рис. 3: Результат выполнения команд" title="" id="32" name="Picture"/>
            <a:graphic>
              <a:graphicData uri="http://schemas.openxmlformats.org/drawingml/2006/picture">
                <pic:pic>
                  <pic:nvPicPr>
                    <pic:cNvPr descr="image/pic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Результат выполнения команд</w:t>
      </w:r>
    </w:p>
    <w:p>
      <w:pPr>
        <w:pStyle w:val="BodyText"/>
      </w:pPr>
      <w:r>
        <w:t xml:space="preserve">Пишу пример командного файла, обрабатывающего любое произвольное число аргументов командной строки, в том числе превышающее десять(рис. 4) (рис. 5).</w:t>
      </w:r>
    </w:p>
    <w:p>
      <w:pPr>
        <w:pStyle w:val="CaptionedFigure"/>
      </w:pPr>
      <w:bookmarkStart w:id="38" w:name="fig:pic4"/>
      <w:r>
        <w:drawing>
          <wp:inline>
            <wp:extent cx="5334000" cy="2422769"/>
            <wp:effectExtent b="0" l="0" r="0" t="0"/>
            <wp:docPr descr="Рис. 4: Результат выполнения команд" title="" id="36" name="Picture"/>
            <a:graphic>
              <a:graphicData uri="http://schemas.openxmlformats.org/drawingml/2006/picture">
                <pic:pic>
                  <pic:nvPicPr>
                    <pic:cNvPr descr="image/pic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 выполнения команд</w:t>
      </w:r>
    </w:p>
    <w:p>
      <w:pPr>
        <w:pStyle w:val="CaptionedFigure"/>
      </w:pPr>
      <w:bookmarkStart w:id="42" w:name="fig:pic5"/>
      <w:r>
        <w:drawing>
          <wp:inline>
            <wp:extent cx="4724400" cy="1930400"/>
            <wp:effectExtent b="0" l="0" r="0" t="0"/>
            <wp:docPr descr="Рис. 5: Код исполнения" title="" id="40" name="Picture"/>
            <a:graphic>
              <a:graphicData uri="http://schemas.openxmlformats.org/drawingml/2006/picture">
                <pic:pic>
                  <pic:nvPicPr>
                    <pic:cNvPr descr="image/pic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Код исполнения</w:t>
      </w:r>
    </w:p>
    <w:p>
      <w:pPr>
        <w:pStyle w:val="BodyText"/>
      </w:pPr>
      <w:r>
        <w:t xml:space="preserve">Пишу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каталога(рис. 6) (рис. 7).</w:t>
      </w:r>
    </w:p>
    <w:p>
      <w:pPr>
        <w:pStyle w:val="CaptionedFigure"/>
      </w:pPr>
      <w:bookmarkStart w:id="46" w:name="fig:pic6"/>
      <w:r>
        <w:drawing>
          <wp:inline>
            <wp:extent cx="5334000" cy="2724150"/>
            <wp:effectExtent b="0" l="0" r="0" t="0"/>
            <wp:docPr descr="Рис. 6: Код исполнения" title="" id="44" name="Picture"/>
            <a:graphic>
              <a:graphicData uri="http://schemas.openxmlformats.org/drawingml/2006/picture">
                <pic:pic>
                  <pic:nvPicPr>
                    <pic:cNvPr descr="image/pic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Код исполнения</w:t>
      </w:r>
    </w:p>
    <w:p>
      <w:pPr>
        <w:pStyle w:val="CaptionedFigure"/>
      </w:pPr>
      <w:bookmarkStart w:id="50" w:name="fig:pic7"/>
      <w:r>
        <w:drawing>
          <wp:inline>
            <wp:extent cx="5334000" cy="2854677"/>
            <wp:effectExtent b="0" l="0" r="0" t="0"/>
            <wp:docPr descr="Рис. 7: Результат выполнения команд" title="" id="48" name="Picture"/>
            <a:graphic>
              <a:graphicData uri="http://schemas.openxmlformats.org/drawingml/2006/picture">
                <pic:pic>
                  <pic:nvPicPr>
                    <pic:cNvPr descr="image/pic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 выполнения команд</w:t>
      </w:r>
    </w:p>
    <w:p>
      <w:pPr>
        <w:pStyle w:val="BodyText"/>
      </w:pPr>
      <w:r>
        <w:t xml:space="preserve">Пишу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строки(рис. 8) (рис. 9) (рис. 10).</w:t>
      </w:r>
    </w:p>
    <w:p>
      <w:pPr>
        <w:pStyle w:val="CaptionedFigure"/>
      </w:pPr>
      <w:bookmarkStart w:id="54" w:name="fig:pic8"/>
      <w:r>
        <w:drawing>
          <wp:inline>
            <wp:extent cx="5334000" cy="1042275"/>
            <wp:effectExtent b="0" l="0" r="0" t="0"/>
            <wp:docPr descr="Рис. 8: Код исполнения" title="" id="52" name="Picture"/>
            <a:graphic>
              <a:graphicData uri="http://schemas.openxmlformats.org/drawingml/2006/picture">
                <pic:pic>
                  <pic:nvPicPr>
                    <pic:cNvPr descr="image/pic8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Код исполнения</w:t>
      </w:r>
    </w:p>
    <w:p>
      <w:pPr>
        <w:pStyle w:val="CaptionedFigure"/>
      </w:pPr>
      <w:bookmarkStart w:id="58" w:name="fig:pic9"/>
      <w:r>
        <w:drawing>
          <wp:inline>
            <wp:extent cx="5334000" cy="491787"/>
            <wp:effectExtent b="0" l="0" r="0" t="0"/>
            <wp:docPr descr="Рис. 9: Результат выполнения команд" title="" id="56" name="Picture"/>
            <a:graphic>
              <a:graphicData uri="http://schemas.openxmlformats.org/drawingml/2006/picture">
                <pic:pic>
                  <pic:nvPicPr>
                    <pic:cNvPr descr="image/pic9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Результат выполнения команд</w:t>
      </w:r>
    </w:p>
    <w:p>
      <w:pPr>
        <w:pStyle w:val="CaptionedFigure"/>
      </w:pPr>
      <w:bookmarkStart w:id="62" w:name="fig:pic10"/>
      <w:r>
        <w:drawing>
          <wp:inline>
            <wp:extent cx="5334000" cy="1452450"/>
            <wp:effectExtent b="0" l="0" r="0" t="0"/>
            <wp:docPr descr="Рис. 10: Результат выполнения команд" title="" id="60" name="Picture"/>
            <a:graphic>
              <a:graphicData uri="http://schemas.openxmlformats.org/drawingml/2006/picture">
                <pic:pic>
                  <pic:nvPicPr>
                    <pic:cNvPr descr="image/pic10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Результат выполнения команд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UNIX/Linux. Научилась писать небольшие командные файлы.</w:t>
      </w:r>
    </w:p>
    <w:bookmarkEnd w:id="64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5">
        <w:r>
          <w:rPr>
            <w:rStyle w:val="Hyperlink"/>
          </w:rPr>
          <w:t xml:space="preserve">1. Лабораторная работа №10</w:t>
        </w:r>
      </w:hyperlink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65" Target="https://esystem.rudn.ru/pluginfile.php/1975779/mod_resource/content/4/010-lab_shell_prog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1975779/mod_resource/content/4/010-lab_shell_prog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Пронякова Ольга Максимовна</dc:creator>
  <dc:language>ru-RU</dc:language>
  <cp:keywords/>
  <dcterms:created xsi:type="dcterms:W3CDTF">2023-04-13T18:26:35Z</dcterms:created>
  <dcterms:modified xsi:type="dcterms:W3CDTF">2023-04-13T18:26:35Z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