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FFE327" w14:textId="77777777" w:rsidR="00673AA1" w:rsidRPr="00F06120" w:rsidRDefault="00673AA1" w:rsidP="00673AA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BBA4615" w14:textId="77777777" w:rsidR="00673AA1" w:rsidRPr="00673AA1" w:rsidRDefault="00673AA1" w:rsidP="00673AA1">
      <w:pPr>
        <w:spacing w:line="360" w:lineRule="auto"/>
        <w:jc w:val="center"/>
        <w:rPr>
          <w:rFonts w:ascii="Times New Roman" w:eastAsiaTheme="minorEastAsia" w:hAnsi="Times New Roman" w:cs="Times New Roman"/>
          <w:b/>
          <w:bCs/>
          <w:sz w:val="36"/>
          <w:szCs w:val="36"/>
          <w:lang w:eastAsia="ru-RU"/>
        </w:rPr>
      </w:pPr>
      <w:r w:rsidRPr="00673AA1">
        <w:rPr>
          <w:rFonts w:ascii="Times New Roman" w:eastAsiaTheme="minorEastAsia" w:hAnsi="Times New Roman" w:cs="Times New Roman"/>
          <w:b/>
          <w:bCs/>
          <w:sz w:val="36"/>
          <w:szCs w:val="36"/>
          <w:lang w:eastAsia="ru-RU"/>
        </w:rPr>
        <w:t xml:space="preserve">«Рассчет таблицы сопротивлений между различными узлами электрической цепи». </w:t>
      </w:r>
    </w:p>
    <w:p w14:paraId="041F514D" w14:textId="77777777" w:rsidR="00673AA1" w:rsidRPr="00F06120" w:rsidRDefault="00673AA1" w:rsidP="00673AA1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F06120">
        <w:rPr>
          <w:rFonts w:ascii="Times New Roman" w:hAnsi="Times New Roman" w:cs="Times New Roman"/>
          <w:sz w:val="28"/>
          <w:szCs w:val="28"/>
          <w:u w:val="single"/>
        </w:rPr>
        <w:t>Выполнила</w:t>
      </w:r>
      <w:r w:rsidRPr="00F06120">
        <w:rPr>
          <w:rFonts w:ascii="Times New Roman" w:hAnsi="Times New Roman" w:cs="Times New Roman"/>
          <w:sz w:val="28"/>
          <w:szCs w:val="28"/>
          <w:u w:val="single"/>
          <w:lang w:val="en-US"/>
        </w:rPr>
        <w:t>:</w:t>
      </w:r>
      <w:r w:rsidRPr="00F061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407E96E4" w14:textId="77777777" w:rsidR="00673AA1" w:rsidRDefault="00673AA1" w:rsidP="00673AA1">
      <w:pPr>
        <w:spacing w:line="360" w:lineRule="auto"/>
        <w:ind w:left="-56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Герасимова Ольга Александровна,</w:t>
      </w:r>
    </w:p>
    <w:p w14:paraId="536F9134" w14:textId="77777777" w:rsidR="00673AA1" w:rsidRPr="00F06120" w:rsidRDefault="00673AA1" w:rsidP="00673AA1">
      <w:pPr>
        <w:spacing w:line="360" w:lineRule="auto"/>
        <w:ind w:left="-56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ПМИ 301</w:t>
      </w:r>
    </w:p>
    <w:p w14:paraId="7A2252B3" w14:textId="77777777" w:rsidR="00673AA1" w:rsidRDefault="00673AA1" w:rsidP="00673AA1">
      <w:pPr>
        <w:spacing w:line="360" w:lineRule="auto"/>
        <w:ind w:left="-567"/>
        <w:jc w:val="right"/>
        <w:rPr>
          <w:rFonts w:ascii="Times New Roman" w:hAnsi="Times New Roman" w:cs="Times New Roman"/>
          <w:sz w:val="28"/>
          <w:szCs w:val="28"/>
          <w:u w:val="single"/>
        </w:rPr>
      </w:pPr>
    </w:p>
    <w:p w14:paraId="11CBA2ED" w14:textId="77777777" w:rsidR="00673AA1" w:rsidRDefault="00673AA1" w:rsidP="00673AA1">
      <w:pPr>
        <w:spacing w:line="360" w:lineRule="auto"/>
        <w:ind w:left="-567"/>
        <w:jc w:val="right"/>
        <w:rPr>
          <w:rFonts w:ascii="Times New Roman" w:hAnsi="Times New Roman" w:cs="Times New Roman"/>
          <w:sz w:val="28"/>
          <w:szCs w:val="28"/>
          <w:u w:val="single"/>
        </w:rPr>
      </w:pPr>
    </w:p>
    <w:p w14:paraId="4C36285A" w14:textId="77777777" w:rsidR="00673AA1" w:rsidRDefault="00673AA1" w:rsidP="00673AA1">
      <w:pPr>
        <w:spacing w:line="360" w:lineRule="auto"/>
        <w:ind w:left="-567"/>
        <w:jc w:val="right"/>
        <w:rPr>
          <w:rFonts w:ascii="Times New Roman" w:hAnsi="Times New Roman" w:cs="Times New Roman"/>
          <w:sz w:val="28"/>
          <w:szCs w:val="28"/>
          <w:u w:val="single"/>
        </w:rPr>
      </w:pPr>
    </w:p>
    <w:p w14:paraId="54B6DEC2" w14:textId="77777777" w:rsidR="00673AA1" w:rsidRPr="00D355B0" w:rsidRDefault="00673AA1" w:rsidP="00673AA1">
      <w:pPr>
        <w:spacing w:line="360" w:lineRule="auto"/>
        <w:ind w:left="-567"/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14:paraId="068C9F0F" w14:textId="77777777" w:rsidR="00673AA1" w:rsidRDefault="00673AA1" w:rsidP="00673AA1">
      <w:pPr>
        <w:spacing w:line="36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14:paraId="5BBEA91C" w14:textId="77777777" w:rsidR="00673AA1" w:rsidRDefault="00673AA1" w:rsidP="00673AA1">
      <w:pPr>
        <w:spacing w:line="36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14:paraId="3C6A8CE2" w14:textId="77777777" w:rsidR="00673AA1" w:rsidRDefault="00673AA1" w:rsidP="00673AA1">
      <w:pPr>
        <w:spacing w:line="36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14:paraId="5EABA1A7" w14:textId="77777777" w:rsidR="00673AA1" w:rsidRDefault="00673AA1" w:rsidP="00673AA1">
      <w:pPr>
        <w:spacing w:line="36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14:paraId="79655E8E" w14:textId="77777777" w:rsidR="00673AA1" w:rsidRDefault="00673AA1" w:rsidP="00673AA1">
      <w:pPr>
        <w:spacing w:line="36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14:paraId="40E95417" w14:textId="77777777" w:rsidR="00673AA1" w:rsidRDefault="00673AA1" w:rsidP="00673AA1">
      <w:pPr>
        <w:spacing w:line="36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14:paraId="524BBC6A" w14:textId="77777777" w:rsidR="00673AA1" w:rsidRDefault="00673AA1" w:rsidP="00673AA1">
      <w:pPr>
        <w:spacing w:line="36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14:paraId="3E8801FA" w14:textId="77777777" w:rsidR="00673AA1" w:rsidRDefault="00673AA1" w:rsidP="00673AA1">
      <w:pPr>
        <w:spacing w:line="36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14:paraId="36D2A70C" w14:textId="77777777" w:rsidR="00673AA1" w:rsidRDefault="00673AA1" w:rsidP="00673AA1">
      <w:pPr>
        <w:spacing w:line="36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14:paraId="4A5F4C1B" w14:textId="77777777" w:rsidR="00673AA1" w:rsidRDefault="00673AA1" w:rsidP="00673AA1">
      <w:pPr>
        <w:spacing w:line="36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  <w:r w:rsidRPr="00F06120">
        <w:rPr>
          <w:rFonts w:ascii="Times New Roman" w:hAnsi="Times New Roman" w:cs="Times New Roman"/>
          <w:sz w:val="28"/>
          <w:szCs w:val="28"/>
        </w:rPr>
        <w:t>Москва 2014</w:t>
      </w:r>
    </w:p>
    <w:p w14:paraId="44F782FF" w14:textId="77777777" w:rsidR="00673AA1" w:rsidRPr="00F06120" w:rsidRDefault="00673AA1" w:rsidP="00673AA1">
      <w:pPr>
        <w:spacing w:line="36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  <w:r w:rsidRPr="00F06120">
        <w:rPr>
          <w:rFonts w:ascii="Times New Roman" w:hAnsi="Times New Roman" w:cs="Times New Roman"/>
          <w:sz w:val="28"/>
          <w:szCs w:val="28"/>
        </w:rPr>
        <w:lastRenderedPageBreak/>
        <w:t>СОДЕРЖАНИЕ.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kern w:val="2"/>
          <w:sz w:val="22"/>
          <w:szCs w:val="22"/>
          <w:lang w:eastAsia="en-US"/>
        </w:rPr>
        <w:id w:val="-1169783297"/>
        <w:docPartObj>
          <w:docPartGallery w:val="Table of Contents"/>
          <w:docPartUnique/>
        </w:docPartObj>
      </w:sdtPr>
      <w:sdtEndPr>
        <w:rPr>
          <w:rFonts w:asciiTheme="minorHAnsi" w:hAnsiTheme="minorHAnsi"/>
          <w:vanish/>
          <w:kern w:val="0"/>
          <w:highlight w:val="yellow"/>
        </w:rPr>
      </w:sdtEndPr>
      <w:sdtContent>
        <w:sdt>
          <w:sdtPr>
            <w:rPr>
              <w:rFonts w:asciiTheme="minorHAnsi" w:eastAsiaTheme="minorHAnsi" w:hAnsiTheme="minorHAnsi" w:cs="Times New Roman"/>
              <w:b w:val="0"/>
              <w:bCs w:val="0"/>
              <w:color w:val="auto"/>
              <w:kern w:val="2"/>
              <w:sz w:val="22"/>
              <w:szCs w:val="22"/>
              <w:lang w:eastAsia="en-US"/>
            </w:rPr>
            <w:id w:val="284177257"/>
          </w:sdtPr>
          <w:sdtEndPr>
            <w:rPr>
              <w:kern w:val="0"/>
            </w:rPr>
          </w:sdtEndPr>
          <w:sdtContent>
            <w:p w14:paraId="66694CA6" w14:textId="77777777" w:rsidR="00673AA1" w:rsidRPr="002F45C7" w:rsidRDefault="00673AA1" w:rsidP="00673AA1">
              <w:pPr>
                <w:pStyle w:val="a3"/>
                <w:spacing w:after="240"/>
                <w:rPr>
                  <w:rFonts w:asciiTheme="minorHAnsi" w:hAnsiTheme="minorHAnsi" w:cs="Times New Roman"/>
                  <w:b w:val="0"/>
                  <w:lang w:val="en-US"/>
                </w:rPr>
              </w:pPr>
            </w:p>
            <w:p w14:paraId="70AE583D" w14:textId="77777777" w:rsidR="00673AA1" w:rsidRPr="002F45C7" w:rsidRDefault="00673AA1" w:rsidP="00673AA1">
              <w:pPr>
                <w:pStyle w:val="11"/>
                <w:rPr>
                  <w:rFonts w:asciiTheme="minorHAnsi" w:hAnsiTheme="minorHAnsi" w:cs="Times New Roman"/>
                  <w:b w:val="0"/>
                  <w:color w:val="auto"/>
                  <w:sz w:val="28"/>
                  <w:szCs w:val="28"/>
                </w:rPr>
              </w:pPr>
              <w:r w:rsidRPr="002F45C7">
                <w:rPr>
                  <w:rFonts w:asciiTheme="minorHAnsi" w:hAnsiTheme="minorHAnsi" w:cs="Times New Roman"/>
                  <w:b w:val="0"/>
                  <w:color w:val="auto"/>
                  <w:sz w:val="28"/>
                  <w:szCs w:val="28"/>
                </w:rPr>
                <w:t xml:space="preserve">1. Назначение и условия применения программы </w:t>
              </w:r>
              <w:r w:rsidRPr="002F45C7">
                <w:rPr>
                  <w:rFonts w:asciiTheme="minorHAnsi" w:hAnsiTheme="minorHAnsi" w:cs="Times New Roman"/>
                  <w:b w:val="0"/>
                  <w:color w:val="auto"/>
                  <w:sz w:val="28"/>
                  <w:szCs w:val="28"/>
                </w:rPr>
                <w:ptab w:relativeTo="margin" w:alignment="right" w:leader="dot"/>
              </w:r>
              <w:r w:rsidRPr="002F45C7">
                <w:rPr>
                  <w:rFonts w:asciiTheme="minorHAnsi" w:hAnsiTheme="minorHAnsi" w:cs="Times New Roman"/>
                  <w:b w:val="0"/>
                  <w:color w:val="auto"/>
                  <w:sz w:val="28"/>
                  <w:szCs w:val="28"/>
                </w:rPr>
                <w:t>3</w:t>
              </w:r>
            </w:p>
            <w:p w14:paraId="6B7C177D" w14:textId="77777777" w:rsidR="00673AA1" w:rsidRPr="002F45C7" w:rsidRDefault="00673AA1" w:rsidP="00673AA1">
              <w:pPr>
                <w:pStyle w:val="11"/>
                <w:rPr>
                  <w:rFonts w:asciiTheme="minorHAnsi" w:hAnsiTheme="minorHAnsi" w:cs="Times New Roman"/>
                  <w:b w:val="0"/>
                  <w:color w:val="auto"/>
                  <w:sz w:val="28"/>
                  <w:szCs w:val="28"/>
                </w:rPr>
              </w:pPr>
              <w:r w:rsidRPr="002F45C7">
                <w:rPr>
                  <w:rFonts w:asciiTheme="minorHAnsi" w:hAnsiTheme="minorHAnsi" w:cs="Times New Roman"/>
                  <w:b w:val="0"/>
                  <w:color w:val="auto"/>
                  <w:sz w:val="28"/>
                  <w:szCs w:val="28"/>
                  <w:lang w:val="en-US"/>
                </w:rPr>
                <w:t>2. Характеристики программы</w:t>
              </w:r>
              <w:r w:rsidRPr="002F45C7">
                <w:rPr>
                  <w:rFonts w:asciiTheme="minorHAnsi" w:hAnsiTheme="minorHAnsi" w:cs="Times New Roman"/>
                  <w:b w:val="0"/>
                  <w:color w:val="auto"/>
                  <w:sz w:val="28"/>
                  <w:szCs w:val="28"/>
                </w:rPr>
                <w:ptab w:relativeTo="margin" w:alignment="right" w:leader="dot"/>
              </w:r>
              <w:r w:rsidRPr="002F45C7">
                <w:rPr>
                  <w:rFonts w:asciiTheme="minorHAnsi" w:hAnsiTheme="minorHAnsi" w:cs="Times New Roman"/>
                  <w:b w:val="0"/>
                  <w:color w:val="auto"/>
                  <w:sz w:val="28"/>
                  <w:szCs w:val="28"/>
                </w:rPr>
                <w:t>3</w:t>
              </w:r>
            </w:p>
            <w:p w14:paraId="129E1604" w14:textId="77777777" w:rsidR="00673AA1" w:rsidRPr="002F45C7" w:rsidRDefault="00673AA1" w:rsidP="00673AA1">
              <w:pPr>
                <w:pStyle w:val="11"/>
                <w:rPr>
                  <w:rFonts w:asciiTheme="minorHAnsi" w:hAnsiTheme="minorHAnsi" w:cs="Times New Roman"/>
                  <w:b w:val="0"/>
                  <w:color w:val="auto"/>
                  <w:sz w:val="28"/>
                  <w:szCs w:val="28"/>
                </w:rPr>
              </w:pPr>
              <w:r w:rsidRPr="002F45C7">
                <w:rPr>
                  <w:rFonts w:asciiTheme="minorHAnsi" w:hAnsiTheme="minorHAnsi" w:cs="Times New Roman"/>
                  <w:b w:val="0"/>
                  <w:color w:val="auto"/>
                  <w:sz w:val="28"/>
                  <w:szCs w:val="28"/>
                </w:rPr>
                <w:t>3. Обращение к программе</w:t>
              </w:r>
              <w:r w:rsidRPr="002F45C7">
                <w:rPr>
                  <w:rFonts w:asciiTheme="minorHAnsi" w:hAnsiTheme="minorHAnsi" w:cs="Times New Roman"/>
                  <w:b w:val="0"/>
                  <w:color w:val="auto"/>
                  <w:sz w:val="28"/>
                  <w:szCs w:val="28"/>
                </w:rPr>
                <w:ptab w:relativeTo="margin" w:alignment="right" w:leader="dot"/>
              </w:r>
              <w:r w:rsidRPr="002F45C7">
                <w:rPr>
                  <w:rFonts w:asciiTheme="minorHAnsi" w:hAnsiTheme="minorHAnsi" w:cs="Times New Roman"/>
                  <w:b w:val="0"/>
                  <w:color w:val="auto"/>
                  <w:sz w:val="28"/>
                  <w:szCs w:val="28"/>
                </w:rPr>
                <w:t>3</w:t>
              </w:r>
            </w:p>
            <w:p w14:paraId="55BF57D1" w14:textId="77777777" w:rsidR="00673AA1" w:rsidRPr="002F45C7" w:rsidRDefault="00673AA1" w:rsidP="00673AA1">
              <w:pPr>
                <w:pStyle w:val="11"/>
                <w:rPr>
                  <w:rFonts w:asciiTheme="minorHAnsi" w:hAnsiTheme="minorHAnsi" w:cs="Times New Roman"/>
                  <w:b w:val="0"/>
                  <w:color w:val="auto"/>
                  <w:sz w:val="28"/>
                  <w:szCs w:val="28"/>
                </w:rPr>
              </w:pPr>
              <w:r w:rsidRPr="002F45C7">
                <w:rPr>
                  <w:rFonts w:asciiTheme="minorHAnsi" w:hAnsiTheme="minorHAnsi" w:cs="Times New Roman"/>
                  <w:b w:val="0"/>
                  <w:color w:val="auto"/>
                  <w:sz w:val="28"/>
                  <w:szCs w:val="28"/>
                </w:rPr>
                <w:t>4. Входные и выходные данные</w:t>
              </w:r>
              <w:r w:rsidRPr="002F45C7">
                <w:rPr>
                  <w:rFonts w:asciiTheme="minorHAnsi" w:hAnsiTheme="minorHAnsi" w:cs="Times New Roman"/>
                  <w:b w:val="0"/>
                  <w:color w:val="auto"/>
                  <w:sz w:val="28"/>
                  <w:szCs w:val="28"/>
                </w:rPr>
                <w:ptab w:relativeTo="margin" w:alignment="right" w:leader="dot"/>
              </w:r>
              <w:r w:rsidRPr="002F45C7">
                <w:rPr>
                  <w:rFonts w:asciiTheme="minorHAnsi" w:hAnsiTheme="minorHAnsi" w:cs="Times New Roman"/>
                  <w:b w:val="0"/>
                  <w:color w:val="auto"/>
                  <w:sz w:val="28"/>
                  <w:szCs w:val="28"/>
                </w:rPr>
                <w:t>3</w:t>
              </w:r>
            </w:p>
            <w:p w14:paraId="2898C7E4" w14:textId="7E783CE3" w:rsidR="00673AA1" w:rsidRPr="002F45C7" w:rsidRDefault="00673AA1" w:rsidP="00673AA1">
              <w:pPr>
                <w:pStyle w:val="11"/>
                <w:rPr>
                  <w:rFonts w:asciiTheme="minorHAnsi" w:hAnsiTheme="minorHAnsi" w:cs="Times New Roman"/>
                  <w:b w:val="0"/>
                  <w:color w:val="auto"/>
                  <w:sz w:val="28"/>
                  <w:szCs w:val="28"/>
                </w:rPr>
              </w:pPr>
              <w:r w:rsidRPr="002F45C7">
                <w:rPr>
                  <w:rFonts w:asciiTheme="minorHAnsi" w:hAnsiTheme="minorHAnsi" w:cs="Times New Roman"/>
                  <w:b w:val="0"/>
                  <w:color w:val="auto"/>
                  <w:sz w:val="28"/>
                  <w:szCs w:val="28"/>
                </w:rPr>
                <w:t>5. Сообщения</w:t>
              </w:r>
              <w:r w:rsidRPr="002F45C7">
                <w:rPr>
                  <w:rFonts w:asciiTheme="minorHAnsi" w:hAnsiTheme="minorHAnsi" w:cs="Times New Roman"/>
                  <w:b w:val="0"/>
                  <w:color w:val="auto"/>
                  <w:sz w:val="28"/>
                  <w:szCs w:val="28"/>
                </w:rPr>
                <w:ptab w:relativeTo="margin" w:alignment="right" w:leader="dot"/>
              </w:r>
              <w:r w:rsidR="000D55C6">
                <w:rPr>
                  <w:rFonts w:asciiTheme="minorHAnsi" w:hAnsiTheme="minorHAnsi" w:cs="Times New Roman"/>
                  <w:b w:val="0"/>
                  <w:color w:val="auto"/>
                  <w:sz w:val="28"/>
                  <w:szCs w:val="28"/>
                </w:rPr>
                <w:t>4</w:t>
              </w:r>
            </w:p>
            <w:p w14:paraId="08393CF0" w14:textId="77777777" w:rsidR="00673AA1" w:rsidRPr="002F45C7" w:rsidRDefault="00AC4831" w:rsidP="00673AA1">
              <w:pPr>
                <w:rPr>
                  <w:rFonts w:cs="Times New Roman"/>
                </w:rPr>
              </w:pPr>
            </w:p>
          </w:sdtContent>
        </w:sdt>
      </w:sdtContent>
    </w:sdt>
    <w:p w14:paraId="16E38521" w14:textId="77777777" w:rsidR="00673AA1" w:rsidRPr="002F45C7" w:rsidRDefault="00673AA1" w:rsidP="00673AA1">
      <w:pPr>
        <w:spacing w:line="360" w:lineRule="auto"/>
        <w:rPr>
          <w:rFonts w:cs="Times New Roman"/>
          <w:sz w:val="28"/>
          <w:szCs w:val="28"/>
          <w:lang w:val="en-US"/>
        </w:rPr>
      </w:pPr>
    </w:p>
    <w:p w14:paraId="3176F079" w14:textId="77777777" w:rsidR="00673AA1" w:rsidRPr="002F45C7" w:rsidRDefault="00673AA1" w:rsidP="00673AA1">
      <w:pPr>
        <w:spacing w:line="360" w:lineRule="auto"/>
        <w:rPr>
          <w:rFonts w:cs="Times New Roman"/>
          <w:sz w:val="28"/>
          <w:szCs w:val="28"/>
          <w:lang w:val="en-US"/>
        </w:rPr>
      </w:pPr>
    </w:p>
    <w:p w14:paraId="3AF40F40" w14:textId="77777777" w:rsidR="00D10ACA" w:rsidRPr="002F45C7" w:rsidRDefault="00D10ACA">
      <w:pPr>
        <w:rPr>
          <w:lang w:val="en-US"/>
        </w:rPr>
      </w:pPr>
    </w:p>
    <w:p w14:paraId="3FF9D40E" w14:textId="77777777" w:rsidR="00154D2E" w:rsidRPr="002F45C7" w:rsidRDefault="00154D2E">
      <w:pPr>
        <w:rPr>
          <w:lang w:val="en-US"/>
        </w:rPr>
      </w:pPr>
    </w:p>
    <w:p w14:paraId="6E48F3B3" w14:textId="77777777" w:rsidR="00154D2E" w:rsidRPr="002F45C7" w:rsidRDefault="00154D2E">
      <w:pPr>
        <w:rPr>
          <w:lang w:val="en-US"/>
        </w:rPr>
      </w:pPr>
    </w:p>
    <w:p w14:paraId="7FBA1954" w14:textId="77777777" w:rsidR="00154D2E" w:rsidRPr="002F45C7" w:rsidRDefault="00154D2E">
      <w:pPr>
        <w:rPr>
          <w:lang w:val="en-US"/>
        </w:rPr>
      </w:pPr>
    </w:p>
    <w:p w14:paraId="216A9CBC" w14:textId="77777777" w:rsidR="00154D2E" w:rsidRPr="002F45C7" w:rsidRDefault="00154D2E">
      <w:pPr>
        <w:rPr>
          <w:lang w:val="en-US"/>
        </w:rPr>
      </w:pPr>
    </w:p>
    <w:p w14:paraId="120B9D75" w14:textId="77777777" w:rsidR="00154D2E" w:rsidRPr="002F45C7" w:rsidRDefault="00154D2E">
      <w:pPr>
        <w:rPr>
          <w:lang w:val="en-US"/>
        </w:rPr>
      </w:pPr>
    </w:p>
    <w:p w14:paraId="62A45E14" w14:textId="77777777" w:rsidR="00154D2E" w:rsidRPr="002F45C7" w:rsidRDefault="00154D2E">
      <w:pPr>
        <w:rPr>
          <w:lang w:val="en-US"/>
        </w:rPr>
      </w:pPr>
    </w:p>
    <w:p w14:paraId="56BA1788" w14:textId="77777777" w:rsidR="00154D2E" w:rsidRPr="002F45C7" w:rsidRDefault="00154D2E">
      <w:pPr>
        <w:rPr>
          <w:lang w:val="en-US"/>
        </w:rPr>
      </w:pPr>
    </w:p>
    <w:p w14:paraId="3C259652" w14:textId="77777777" w:rsidR="00154D2E" w:rsidRPr="002F45C7" w:rsidRDefault="00154D2E">
      <w:pPr>
        <w:rPr>
          <w:lang w:val="en-US"/>
        </w:rPr>
      </w:pPr>
    </w:p>
    <w:p w14:paraId="0904A06F" w14:textId="77777777" w:rsidR="00154D2E" w:rsidRPr="002F45C7" w:rsidRDefault="00154D2E">
      <w:pPr>
        <w:rPr>
          <w:lang w:val="en-US"/>
        </w:rPr>
      </w:pPr>
    </w:p>
    <w:p w14:paraId="118B713C" w14:textId="77777777" w:rsidR="00154D2E" w:rsidRPr="002F45C7" w:rsidRDefault="00154D2E">
      <w:pPr>
        <w:rPr>
          <w:lang w:val="en-US"/>
        </w:rPr>
      </w:pPr>
    </w:p>
    <w:p w14:paraId="2D83B309" w14:textId="77777777" w:rsidR="00154D2E" w:rsidRPr="002F45C7" w:rsidRDefault="00154D2E">
      <w:pPr>
        <w:rPr>
          <w:lang w:val="en-US"/>
        </w:rPr>
      </w:pPr>
    </w:p>
    <w:p w14:paraId="30782880" w14:textId="77777777" w:rsidR="00154D2E" w:rsidRPr="002F45C7" w:rsidRDefault="00154D2E">
      <w:pPr>
        <w:rPr>
          <w:lang w:val="en-US"/>
        </w:rPr>
      </w:pPr>
    </w:p>
    <w:p w14:paraId="0CB6943D" w14:textId="77777777" w:rsidR="00154D2E" w:rsidRPr="002F45C7" w:rsidRDefault="00154D2E">
      <w:pPr>
        <w:rPr>
          <w:lang w:val="en-US"/>
        </w:rPr>
      </w:pPr>
    </w:p>
    <w:p w14:paraId="3DD87692" w14:textId="77777777" w:rsidR="000D55C6" w:rsidRDefault="000D55C6" w:rsidP="000D55C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73"/>
        <w:contextualSpacing/>
        <w:jc w:val="both"/>
        <w:rPr>
          <w:lang w:val="en-US"/>
        </w:rPr>
      </w:pPr>
    </w:p>
    <w:p w14:paraId="65C4CDBE" w14:textId="77777777" w:rsidR="000D55C6" w:rsidRDefault="000D55C6" w:rsidP="000D55C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73"/>
        <w:contextualSpacing/>
        <w:jc w:val="both"/>
        <w:rPr>
          <w:rFonts w:cs="Times New Roman"/>
          <w:b/>
          <w:sz w:val="28"/>
          <w:szCs w:val="28"/>
        </w:rPr>
      </w:pPr>
    </w:p>
    <w:p w14:paraId="4A15E6D6" w14:textId="77777777" w:rsidR="000D55C6" w:rsidRDefault="000D55C6" w:rsidP="000D55C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73"/>
        <w:contextualSpacing/>
        <w:jc w:val="both"/>
        <w:rPr>
          <w:rFonts w:cs="Times New Roman"/>
          <w:b/>
          <w:sz w:val="28"/>
          <w:szCs w:val="28"/>
        </w:rPr>
      </w:pPr>
    </w:p>
    <w:p w14:paraId="7FBF37AD" w14:textId="77777777" w:rsidR="000D55C6" w:rsidRPr="00FA606E" w:rsidRDefault="000D55C6" w:rsidP="000D55C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73"/>
        <w:contextualSpacing/>
        <w:jc w:val="both"/>
        <w:rPr>
          <w:rFonts w:cs="Times New Roman"/>
          <w:b/>
          <w:sz w:val="28"/>
          <w:szCs w:val="28"/>
        </w:rPr>
      </w:pPr>
      <w:bookmarkStart w:id="0" w:name="_GoBack"/>
      <w:bookmarkEnd w:id="0"/>
      <w:r w:rsidRPr="00FA606E">
        <w:rPr>
          <w:rFonts w:cs="Times New Roman"/>
          <w:b/>
          <w:sz w:val="28"/>
          <w:szCs w:val="28"/>
        </w:rPr>
        <w:t>1. Назначение и условия применения программы</w:t>
      </w:r>
    </w:p>
    <w:p w14:paraId="65C7E6A0" w14:textId="77777777" w:rsidR="000D55C6" w:rsidRDefault="000D55C6" w:rsidP="000D55C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73"/>
        <w:ind w:left="220"/>
        <w:contextualSpacing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</w:r>
      <w:r w:rsidRPr="002E1337">
        <w:rPr>
          <w:rFonts w:cs="Times New Roman"/>
          <w:sz w:val="28"/>
          <w:szCs w:val="28"/>
        </w:rPr>
        <w:t>Программа написана</w:t>
      </w:r>
      <w:r w:rsidRPr="002E1337">
        <w:rPr>
          <w:rFonts w:cs="Times"/>
          <w:sz w:val="28"/>
          <w:szCs w:val="28"/>
          <w:lang w:val="en-US"/>
        </w:rPr>
        <w:t xml:space="preserve"> на языке Python 3 c использование</w:t>
      </w:r>
      <w:r w:rsidRPr="002E1337">
        <w:rPr>
          <w:rFonts w:cs="Times New Roman"/>
          <w:sz w:val="28"/>
          <w:szCs w:val="28"/>
        </w:rPr>
        <w:t>м</w:t>
      </w:r>
      <w:r w:rsidRPr="002E1337">
        <w:rPr>
          <w:rFonts w:cs="Times"/>
          <w:sz w:val="28"/>
          <w:szCs w:val="28"/>
          <w:lang w:val="en-US"/>
        </w:rPr>
        <w:t xml:space="preserve"> только стандартной библиотеки. </w:t>
      </w:r>
      <w:r w:rsidRPr="002E1337">
        <w:rPr>
          <w:rFonts w:cs="Times New Roman"/>
          <w:sz w:val="28"/>
          <w:szCs w:val="28"/>
        </w:rPr>
        <w:t xml:space="preserve">Программа предназачена для рассчета </w:t>
      </w:r>
      <w:r>
        <w:rPr>
          <w:rFonts w:cs="Times New Roman"/>
          <w:sz w:val="28"/>
          <w:szCs w:val="28"/>
        </w:rPr>
        <w:t xml:space="preserve">значений </w:t>
      </w:r>
      <w:r w:rsidRPr="002E1337">
        <w:rPr>
          <w:rFonts w:cs="Times New Roman"/>
          <w:sz w:val="28"/>
          <w:szCs w:val="28"/>
        </w:rPr>
        <w:t>сопр</w:t>
      </w:r>
      <w:r w:rsidRPr="002E1337">
        <w:rPr>
          <w:rFonts w:cs="Times New Roman"/>
          <w:sz w:val="28"/>
          <w:szCs w:val="28"/>
        </w:rPr>
        <w:t>о</w:t>
      </w:r>
      <w:r w:rsidRPr="002E1337">
        <w:rPr>
          <w:rFonts w:cs="Times New Roman"/>
          <w:sz w:val="28"/>
          <w:szCs w:val="28"/>
        </w:rPr>
        <w:t xml:space="preserve">тивлений между различными узлами заданной электрической цепи. </w:t>
      </w:r>
    </w:p>
    <w:p w14:paraId="40E76EDA" w14:textId="77777777" w:rsidR="000D55C6" w:rsidRDefault="000D55C6" w:rsidP="000D55C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73"/>
        <w:ind w:left="220"/>
        <w:contextualSpacing/>
        <w:jc w:val="both"/>
        <w:rPr>
          <w:rFonts w:cs="Times New Roman"/>
          <w:sz w:val="28"/>
          <w:szCs w:val="28"/>
        </w:rPr>
      </w:pPr>
    </w:p>
    <w:p w14:paraId="09947C29" w14:textId="77777777" w:rsidR="000D55C6" w:rsidRPr="00FA606E" w:rsidRDefault="000D55C6" w:rsidP="000D55C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73"/>
        <w:contextualSpacing/>
        <w:jc w:val="both"/>
        <w:rPr>
          <w:rFonts w:cs="Times New Roman"/>
          <w:b/>
          <w:sz w:val="28"/>
          <w:szCs w:val="28"/>
        </w:rPr>
      </w:pPr>
      <w:r w:rsidRPr="00FA606E">
        <w:rPr>
          <w:rFonts w:cs="Times New Roman"/>
          <w:b/>
          <w:sz w:val="28"/>
          <w:szCs w:val="28"/>
        </w:rPr>
        <w:t>2.</w:t>
      </w:r>
      <w:r w:rsidRPr="00FA606E">
        <w:rPr>
          <w:rFonts w:cs="Times New Roman"/>
          <w:b/>
          <w:sz w:val="28"/>
          <w:szCs w:val="28"/>
          <w:lang w:val="en-US"/>
        </w:rPr>
        <w:t xml:space="preserve"> Характеристики программы</w:t>
      </w:r>
    </w:p>
    <w:p w14:paraId="206BF801" w14:textId="77777777" w:rsidR="000D55C6" w:rsidRDefault="000D55C6" w:rsidP="000D55C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73"/>
        <w:ind w:left="220"/>
        <w:contextualSpacing/>
        <w:jc w:val="both"/>
        <w:rPr>
          <w:rFonts w:cs="Andale Mono"/>
          <w:sz w:val="28"/>
          <w:szCs w:val="28"/>
          <w:lang w:val="en-US"/>
        </w:rPr>
      </w:pPr>
      <w:r>
        <w:rPr>
          <w:rFonts w:cs="Times"/>
          <w:sz w:val="28"/>
          <w:szCs w:val="28"/>
          <w:lang w:val="en-US"/>
        </w:rPr>
        <w:tab/>
      </w:r>
      <w:r w:rsidRPr="00CC6DC5">
        <w:rPr>
          <w:rFonts w:cs="Times"/>
          <w:sz w:val="28"/>
          <w:szCs w:val="28"/>
          <w:lang w:val="en-US"/>
        </w:rPr>
        <w:t>Для чтения данных из XML-файла использовать</w:t>
      </w:r>
      <w:r>
        <w:rPr>
          <w:rFonts w:cs="Times"/>
          <w:sz w:val="28"/>
          <w:szCs w:val="28"/>
          <w:lang w:val="en-US"/>
        </w:rPr>
        <w:t xml:space="preserve"> </w:t>
      </w:r>
      <w:r w:rsidRPr="00CC6DC5">
        <w:rPr>
          <w:rFonts w:cs="Times"/>
          <w:sz w:val="28"/>
          <w:szCs w:val="28"/>
          <w:lang w:val="en-US"/>
        </w:rPr>
        <w:t xml:space="preserve">функциональность модуля </w:t>
      </w:r>
      <w:r w:rsidRPr="00CC6DC5">
        <w:rPr>
          <w:rFonts w:cs="Andale Mono"/>
          <w:sz w:val="28"/>
          <w:szCs w:val="28"/>
          <w:lang w:val="en-US"/>
        </w:rPr>
        <w:t>xml.dom.minidom.</w:t>
      </w:r>
      <w:r w:rsidRPr="00CC6DC5">
        <w:rPr>
          <w:rFonts w:cs="Times"/>
          <w:sz w:val="28"/>
          <w:szCs w:val="28"/>
          <w:lang w:val="en-US"/>
        </w:rPr>
        <w:t xml:space="preserve"> </w:t>
      </w:r>
    </w:p>
    <w:p w14:paraId="6916004C" w14:textId="77777777" w:rsidR="000D55C6" w:rsidRDefault="000D55C6" w:rsidP="000D55C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73"/>
        <w:contextualSpacing/>
        <w:jc w:val="both"/>
        <w:rPr>
          <w:rFonts w:cs="Andale Mono"/>
          <w:sz w:val="28"/>
          <w:szCs w:val="28"/>
          <w:lang w:val="en-US"/>
        </w:rPr>
      </w:pPr>
    </w:p>
    <w:p w14:paraId="0C165DD2" w14:textId="77777777" w:rsidR="000D55C6" w:rsidRPr="00FA606E" w:rsidRDefault="000D55C6" w:rsidP="000D55C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73"/>
        <w:contextualSpacing/>
        <w:jc w:val="both"/>
        <w:rPr>
          <w:rFonts w:cs="Andale Mono"/>
          <w:b/>
          <w:sz w:val="28"/>
          <w:szCs w:val="28"/>
          <w:lang w:val="en-US"/>
        </w:rPr>
      </w:pPr>
      <w:r w:rsidRPr="00FA606E">
        <w:rPr>
          <w:rFonts w:cs="Andale Mono"/>
          <w:b/>
          <w:sz w:val="28"/>
          <w:szCs w:val="28"/>
          <w:lang w:val="en-US"/>
        </w:rPr>
        <w:t>3.</w:t>
      </w:r>
      <w:r w:rsidRPr="00FA606E">
        <w:rPr>
          <w:rFonts w:cs="Times New Roman"/>
          <w:b/>
          <w:sz w:val="28"/>
          <w:szCs w:val="28"/>
        </w:rPr>
        <w:t xml:space="preserve"> Обращение к программе</w:t>
      </w:r>
    </w:p>
    <w:p w14:paraId="5119FE94" w14:textId="77777777" w:rsidR="000D55C6" w:rsidRDefault="000D55C6" w:rsidP="000D55C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73"/>
        <w:ind w:left="220"/>
        <w:contextualSpacing/>
        <w:jc w:val="both"/>
        <w:rPr>
          <w:rFonts w:cs="Times"/>
          <w:sz w:val="28"/>
          <w:szCs w:val="28"/>
          <w:lang w:val="en-US"/>
        </w:rPr>
      </w:pPr>
      <w:r>
        <w:rPr>
          <w:rFonts w:cs="Times"/>
          <w:sz w:val="28"/>
          <w:szCs w:val="28"/>
          <w:lang w:val="en-US"/>
        </w:rPr>
        <w:tab/>
      </w:r>
      <w:r w:rsidRPr="00CC6DC5">
        <w:rPr>
          <w:rFonts w:cs="Times"/>
          <w:sz w:val="28"/>
          <w:szCs w:val="28"/>
          <w:lang w:val="en-US"/>
        </w:rPr>
        <w:t>Программа должна в качестве аргумен</w:t>
      </w:r>
      <w:r w:rsidRPr="00CC6DC5">
        <w:rPr>
          <w:rFonts w:cs="Times New Roman"/>
          <w:sz w:val="28"/>
          <w:szCs w:val="28"/>
        </w:rPr>
        <w:t>то</w:t>
      </w:r>
      <w:r w:rsidRPr="00CC6DC5">
        <w:rPr>
          <w:rFonts w:cs="Times"/>
          <w:sz w:val="28"/>
          <w:szCs w:val="28"/>
          <w:lang w:val="en-US"/>
        </w:rPr>
        <w:t>в принимать имя входного файла первым параметром, а вторым – имя выходного файла</w:t>
      </w:r>
      <w:r>
        <w:rPr>
          <w:rFonts w:cs="Times New Roman"/>
          <w:sz w:val="28"/>
          <w:szCs w:val="28"/>
        </w:rPr>
        <w:t>, которые указываются</w:t>
      </w:r>
      <w:r w:rsidRPr="00CC6DC5">
        <w:rPr>
          <w:rFonts w:cs="Times New Roman"/>
          <w:sz w:val="28"/>
          <w:szCs w:val="28"/>
        </w:rPr>
        <w:t xml:space="preserve"> как аргументы командной строки</w:t>
      </w:r>
      <w:r w:rsidRPr="00CC6DC5">
        <w:rPr>
          <w:rFonts w:cs="Times"/>
          <w:sz w:val="28"/>
          <w:szCs w:val="28"/>
          <w:lang w:val="en-US"/>
        </w:rPr>
        <w:t>.</w:t>
      </w:r>
      <w:r>
        <w:rPr>
          <w:rFonts w:cs="Times"/>
          <w:sz w:val="28"/>
          <w:szCs w:val="28"/>
          <w:lang w:val="en-US"/>
        </w:rPr>
        <w:t xml:space="preserve"> Программа запускается из командной строки.</w:t>
      </w:r>
    </w:p>
    <w:p w14:paraId="6D4863EE" w14:textId="77777777" w:rsidR="000D55C6" w:rsidRPr="00F47414" w:rsidRDefault="000D55C6" w:rsidP="000D55C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73"/>
        <w:ind w:left="220"/>
        <w:contextualSpacing/>
        <w:jc w:val="both"/>
        <w:rPr>
          <w:rFonts w:cs="Times"/>
          <w:sz w:val="28"/>
          <w:szCs w:val="28"/>
        </w:rPr>
      </w:pPr>
      <w:r>
        <w:rPr>
          <w:rFonts w:cs="Times"/>
          <w:sz w:val="28"/>
          <w:szCs w:val="28"/>
          <w:lang w:val="en-US"/>
        </w:rPr>
        <w:tab/>
      </w:r>
      <w:r>
        <w:rPr>
          <w:rFonts w:cs="Times"/>
          <w:sz w:val="28"/>
          <w:szCs w:val="28"/>
        </w:rPr>
        <w:t>Программа завершается, когда выведет её время работы в миллисекундах на экран.</w:t>
      </w:r>
    </w:p>
    <w:p w14:paraId="0D2E9E72" w14:textId="77777777" w:rsidR="000D55C6" w:rsidRDefault="000D55C6" w:rsidP="000D55C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73"/>
        <w:contextualSpacing/>
        <w:jc w:val="both"/>
        <w:rPr>
          <w:rFonts w:cs="Times"/>
          <w:sz w:val="28"/>
          <w:szCs w:val="28"/>
          <w:lang w:val="en-US"/>
        </w:rPr>
      </w:pPr>
      <w:r w:rsidRPr="00CC6DC5">
        <w:rPr>
          <w:rFonts w:cs="Times"/>
          <w:sz w:val="28"/>
          <w:szCs w:val="28"/>
          <w:lang w:val="en-US"/>
        </w:rPr>
        <w:t xml:space="preserve"> </w:t>
      </w:r>
    </w:p>
    <w:p w14:paraId="50812DFD" w14:textId="77777777" w:rsidR="000D55C6" w:rsidRPr="00FA606E" w:rsidRDefault="000D55C6" w:rsidP="000D55C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73"/>
        <w:contextualSpacing/>
        <w:jc w:val="both"/>
        <w:rPr>
          <w:rFonts w:cs="Times"/>
          <w:b/>
          <w:sz w:val="28"/>
          <w:szCs w:val="28"/>
          <w:lang w:val="en-US"/>
        </w:rPr>
      </w:pPr>
      <w:r w:rsidRPr="00FA606E">
        <w:rPr>
          <w:rFonts w:cs="Times"/>
          <w:b/>
          <w:sz w:val="28"/>
          <w:szCs w:val="28"/>
          <w:lang w:val="en-US"/>
        </w:rPr>
        <w:t>4.</w:t>
      </w:r>
      <w:r w:rsidRPr="00FA606E">
        <w:rPr>
          <w:rFonts w:cs="Times New Roman"/>
          <w:b/>
          <w:sz w:val="28"/>
          <w:szCs w:val="28"/>
        </w:rPr>
        <w:t xml:space="preserve"> Входные и выходные данные</w:t>
      </w:r>
    </w:p>
    <w:p w14:paraId="06CE340E" w14:textId="77777777" w:rsidR="000D55C6" w:rsidRPr="002E1337" w:rsidRDefault="000D55C6" w:rsidP="000D55C6">
      <w:pPr>
        <w:tabs>
          <w:tab w:val="left" w:pos="220"/>
          <w:tab w:val="left" w:pos="720"/>
        </w:tabs>
        <w:spacing w:after="373"/>
        <w:ind w:left="220"/>
        <w:contextualSpacing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Pr="002E1337">
        <w:rPr>
          <w:sz w:val="28"/>
          <w:szCs w:val="28"/>
          <w:lang w:val="en-US"/>
        </w:rPr>
        <w:t>Входные данные представлены в виде XML-файла, который содержит элементы:</w:t>
      </w:r>
    </w:p>
    <w:p w14:paraId="2FAFBB34" w14:textId="77777777" w:rsidR="000D55C6" w:rsidRPr="00CC6DC5" w:rsidRDefault="000D55C6" w:rsidP="000D55C6">
      <w:pPr>
        <w:pStyle w:val="a6"/>
        <w:numPr>
          <w:ilvl w:val="0"/>
          <w:numId w:val="3"/>
        </w:numPr>
        <w:jc w:val="both"/>
        <w:rPr>
          <w:sz w:val="28"/>
          <w:szCs w:val="28"/>
          <w:lang w:val="en-US"/>
        </w:rPr>
      </w:pPr>
      <w:r w:rsidRPr="00CC6DC5">
        <w:rPr>
          <w:b/>
          <w:bCs/>
          <w:sz w:val="28"/>
          <w:szCs w:val="28"/>
          <w:lang w:val="en-US"/>
        </w:rPr>
        <w:t xml:space="preserve">net </w:t>
      </w:r>
      <w:r w:rsidRPr="00CC6DC5">
        <w:rPr>
          <w:sz w:val="28"/>
          <w:szCs w:val="28"/>
          <w:lang w:val="en-US"/>
        </w:rPr>
        <w:t xml:space="preserve">с целочисленным аттрибутом </w:t>
      </w:r>
      <w:r w:rsidRPr="00CC6DC5">
        <w:rPr>
          <w:b/>
          <w:bCs/>
          <w:sz w:val="28"/>
          <w:szCs w:val="28"/>
          <w:lang w:val="en-US"/>
        </w:rPr>
        <w:t xml:space="preserve">id </w:t>
      </w:r>
      <w:r w:rsidRPr="00CC6DC5">
        <w:rPr>
          <w:sz w:val="28"/>
          <w:szCs w:val="28"/>
          <w:lang w:val="en-US"/>
        </w:rPr>
        <w:t xml:space="preserve">– узел цепи </w:t>
      </w:r>
    </w:p>
    <w:p w14:paraId="03AD83A0" w14:textId="77777777" w:rsidR="000D55C6" w:rsidRPr="00CC6DC5" w:rsidRDefault="000D55C6" w:rsidP="000D55C6">
      <w:pPr>
        <w:pStyle w:val="a6"/>
        <w:numPr>
          <w:ilvl w:val="0"/>
          <w:numId w:val="3"/>
        </w:numPr>
        <w:jc w:val="both"/>
        <w:rPr>
          <w:sz w:val="28"/>
          <w:szCs w:val="28"/>
          <w:lang w:val="en-US"/>
        </w:rPr>
      </w:pPr>
      <w:r w:rsidRPr="00CC6DC5">
        <w:rPr>
          <w:b/>
          <w:bCs/>
          <w:sz w:val="28"/>
          <w:szCs w:val="28"/>
          <w:lang w:val="en-US"/>
        </w:rPr>
        <w:t xml:space="preserve">resistor </w:t>
      </w:r>
      <w:r w:rsidRPr="00CC6DC5">
        <w:rPr>
          <w:sz w:val="28"/>
          <w:szCs w:val="28"/>
          <w:lang w:val="en-US"/>
        </w:rPr>
        <w:t xml:space="preserve">c вещественным аттрибутом </w:t>
      </w:r>
      <w:r w:rsidRPr="00CC6DC5">
        <w:rPr>
          <w:b/>
          <w:bCs/>
          <w:sz w:val="28"/>
          <w:szCs w:val="28"/>
          <w:lang w:val="en-US"/>
        </w:rPr>
        <w:t xml:space="preserve">resistance </w:t>
      </w:r>
      <w:r w:rsidRPr="00CC6DC5">
        <w:rPr>
          <w:sz w:val="28"/>
          <w:szCs w:val="28"/>
          <w:lang w:val="en-US"/>
        </w:rPr>
        <w:t xml:space="preserve">– резистор </w:t>
      </w:r>
    </w:p>
    <w:p w14:paraId="329F3A69" w14:textId="77777777" w:rsidR="000D55C6" w:rsidRPr="00CC6DC5" w:rsidRDefault="000D55C6" w:rsidP="000D55C6">
      <w:pPr>
        <w:pStyle w:val="a6"/>
        <w:numPr>
          <w:ilvl w:val="0"/>
          <w:numId w:val="3"/>
        </w:numPr>
        <w:jc w:val="both"/>
        <w:rPr>
          <w:sz w:val="28"/>
          <w:szCs w:val="28"/>
          <w:lang w:val="en-US"/>
        </w:rPr>
      </w:pPr>
      <w:r w:rsidRPr="00CC6DC5">
        <w:rPr>
          <w:b/>
          <w:bCs/>
          <w:sz w:val="28"/>
          <w:szCs w:val="28"/>
          <w:lang w:val="en-US"/>
        </w:rPr>
        <w:t xml:space="preserve">сapactor </w:t>
      </w:r>
      <w:r w:rsidRPr="00CC6DC5">
        <w:rPr>
          <w:sz w:val="28"/>
          <w:szCs w:val="28"/>
          <w:lang w:val="en-US"/>
        </w:rPr>
        <w:t xml:space="preserve">c вещественным аттрибутом </w:t>
      </w:r>
      <w:r w:rsidRPr="00CC6DC5">
        <w:rPr>
          <w:b/>
          <w:bCs/>
          <w:sz w:val="28"/>
          <w:szCs w:val="28"/>
          <w:lang w:val="en-US"/>
        </w:rPr>
        <w:t xml:space="preserve">resistance </w:t>
      </w:r>
      <w:r w:rsidRPr="00CC6DC5">
        <w:rPr>
          <w:sz w:val="28"/>
          <w:szCs w:val="28"/>
          <w:lang w:val="en-US"/>
        </w:rPr>
        <w:t xml:space="preserve">– конденсатор </w:t>
      </w:r>
    </w:p>
    <w:p w14:paraId="2190AB35" w14:textId="77777777" w:rsidR="000D55C6" w:rsidRPr="00CC6DC5" w:rsidRDefault="000D55C6" w:rsidP="000D55C6">
      <w:pPr>
        <w:pStyle w:val="a6"/>
        <w:numPr>
          <w:ilvl w:val="0"/>
          <w:numId w:val="3"/>
        </w:numPr>
        <w:jc w:val="both"/>
        <w:rPr>
          <w:sz w:val="28"/>
          <w:szCs w:val="28"/>
          <w:lang w:val="en-US"/>
        </w:rPr>
      </w:pPr>
      <w:r w:rsidRPr="00CC6DC5">
        <w:rPr>
          <w:b/>
          <w:bCs/>
          <w:sz w:val="28"/>
          <w:szCs w:val="28"/>
          <w:lang w:val="en-US"/>
        </w:rPr>
        <w:t xml:space="preserve">diode </w:t>
      </w:r>
      <w:r w:rsidRPr="00CC6DC5">
        <w:rPr>
          <w:sz w:val="28"/>
          <w:szCs w:val="28"/>
          <w:lang w:val="en-US"/>
        </w:rPr>
        <w:t xml:space="preserve">c вещественными аттрибутами </w:t>
      </w:r>
      <w:r w:rsidRPr="00CC6DC5">
        <w:rPr>
          <w:b/>
          <w:bCs/>
          <w:sz w:val="28"/>
          <w:szCs w:val="28"/>
          <w:lang w:val="en-US"/>
        </w:rPr>
        <w:t xml:space="preserve">resistance </w:t>
      </w:r>
      <w:r w:rsidRPr="00CC6DC5">
        <w:rPr>
          <w:sz w:val="28"/>
          <w:szCs w:val="28"/>
          <w:lang w:val="en-US"/>
        </w:rPr>
        <w:t xml:space="preserve">и </w:t>
      </w:r>
      <w:r w:rsidRPr="00CC6DC5">
        <w:rPr>
          <w:b/>
          <w:bCs/>
          <w:sz w:val="28"/>
          <w:szCs w:val="28"/>
          <w:lang w:val="en-US"/>
        </w:rPr>
        <w:t xml:space="preserve">reverse_resistance </w:t>
      </w:r>
      <w:r w:rsidRPr="00CC6DC5">
        <w:rPr>
          <w:sz w:val="28"/>
          <w:szCs w:val="28"/>
          <w:lang w:val="en-US"/>
        </w:rPr>
        <w:t xml:space="preserve">– диод; </w:t>
      </w:r>
      <w:r w:rsidRPr="00CC6DC5">
        <w:rPr>
          <w:b/>
          <w:bCs/>
          <w:sz w:val="28"/>
          <w:szCs w:val="28"/>
          <w:lang w:val="en-US"/>
        </w:rPr>
        <w:t xml:space="preserve">аттрибут resistance </w:t>
      </w:r>
      <w:r w:rsidRPr="00CC6DC5">
        <w:rPr>
          <w:sz w:val="28"/>
          <w:szCs w:val="28"/>
          <w:lang w:val="en-US"/>
        </w:rPr>
        <w:t xml:space="preserve">– это сопротивление в прямом направлении, </w:t>
      </w:r>
      <w:r w:rsidRPr="00CC6DC5">
        <w:rPr>
          <w:b/>
          <w:bCs/>
          <w:sz w:val="28"/>
          <w:szCs w:val="28"/>
          <w:lang w:val="en-US"/>
        </w:rPr>
        <w:t xml:space="preserve">reverse_resistance </w:t>
      </w:r>
      <w:r w:rsidRPr="00CC6DC5">
        <w:rPr>
          <w:sz w:val="28"/>
          <w:szCs w:val="28"/>
          <w:lang w:val="en-US"/>
        </w:rPr>
        <w:t>– сопротивление в обратном направлении.</w:t>
      </w:r>
    </w:p>
    <w:p w14:paraId="4604DAA8" w14:textId="77777777" w:rsidR="000D55C6" w:rsidRPr="002E1337" w:rsidRDefault="000D55C6" w:rsidP="000D55C6">
      <w:pPr>
        <w:tabs>
          <w:tab w:val="left" w:pos="220"/>
          <w:tab w:val="left" w:pos="720"/>
        </w:tabs>
        <w:spacing w:after="373"/>
        <w:ind w:left="220"/>
        <w:contextualSpacing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Pr="002E1337">
        <w:rPr>
          <w:sz w:val="28"/>
          <w:szCs w:val="28"/>
          <w:lang w:val="en-US"/>
        </w:rPr>
        <w:t xml:space="preserve">Кроме того, все элементы, кроме </w:t>
      </w:r>
      <w:r w:rsidRPr="002E1337">
        <w:rPr>
          <w:b/>
          <w:bCs/>
          <w:sz w:val="28"/>
          <w:szCs w:val="28"/>
          <w:lang w:val="en-US"/>
        </w:rPr>
        <w:t>net</w:t>
      </w:r>
      <w:r w:rsidRPr="002E1337">
        <w:rPr>
          <w:sz w:val="28"/>
          <w:szCs w:val="28"/>
          <w:lang w:val="en-US"/>
        </w:rPr>
        <w:t xml:space="preserve">, имеют целочисленные аттрибуты </w:t>
      </w:r>
      <w:r w:rsidRPr="002E1337">
        <w:rPr>
          <w:b/>
          <w:bCs/>
          <w:sz w:val="28"/>
          <w:szCs w:val="28"/>
          <w:lang w:val="en-US"/>
        </w:rPr>
        <w:t xml:space="preserve">net_from </w:t>
      </w:r>
      <w:r w:rsidRPr="002E1337">
        <w:rPr>
          <w:sz w:val="28"/>
          <w:szCs w:val="28"/>
          <w:lang w:val="en-US"/>
        </w:rPr>
        <w:t xml:space="preserve">и </w:t>
      </w:r>
      <w:r w:rsidRPr="002E1337">
        <w:rPr>
          <w:b/>
          <w:bCs/>
          <w:sz w:val="28"/>
          <w:szCs w:val="28"/>
          <w:lang w:val="en-US"/>
        </w:rPr>
        <w:t>net_to</w:t>
      </w:r>
      <w:r w:rsidRPr="002E1337">
        <w:rPr>
          <w:sz w:val="28"/>
          <w:szCs w:val="28"/>
          <w:lang w:val="en-US"/>
        </w:rPr>
        <w:t xml:space="preserve">, которые обозначают id соответствующих узлов, к которым эти элементы подключены. </w:t>
      </w:r>
    </w:p>
    <w:p w14:paraId="43454708" w14:textId="77777777" w:rsidR="000D55C6" w:rsidRDefault="000D55C6" w:rsidP="000D55C6">
      <w:pPr>
        <w:tabs>
          <w:tab w:val="left" w:pos="220"/>
          <w:tab w:val="left" w:pos="720"/>
        </w:tabs>
        <w:spacing w:after="373"/>
        <w:ind w:left="220"/>
        <w:contextualSpacing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Pr="002E1337">
        <w:rPr>
          <w:sz w:val="28"/>
          <w:szCs w:val="28"/>
          <w:lang w:val="en-US"/>
        </w:rPr>
        <w:t>На выходе должна получиться CSV-таблицуа</w:t>
      </w:r>
      <w:r>
        <w:rPr>
          <w:sz w:val="28"/>
          <w:szCs w:val="28"/>
          <w:lang w:val="en-US"/>
        </w:rPr>
        <w:t xml:space="preserve"> </w:t>
      </w:r>
      <w:r w:rsidRPr="002E1337">
        <w:rPr>
          <w:sz w:val="28"/>
          <w:szCs w:val="28"/>
          <w:lang w:val="en-US"/>
        </w:rPr>
        <w:t xml:space="preserve">(в качестве разделителя элементов – зяпятая; разделитель целой и дробной частей в записи вещественных чисел – точка). </w:t>
      </w:r>
    </w:p>
    <w:p w14:paraId="53C2DC3D" w14:textId="77777777" w:rsidR="000D55C6" w:rsidRDefault="000D55C6" w:rsidP="000D55C6">
      <w:pPr>
        <w:tabs>
          <w:tab w:val="left" w:pos="220"/>
          <w:tab w:val="left" w:pos="720"/>
        </w:tabs>
        <w:spacing w:after="373"/>
        <w:contextualSpacing/>
        <w:jc w:val="both"/>
        <w:rPr>
          <w:sz w:val="28"/>
          <w:szCs w:val="28"/>
          <w:lang w:val="en-US"/>
        </w:rPr>
      </w:pPr>
    </w:p>
    <w:p w14:paraId="7588044C" w14:textId="77777777" w:rsidR="000D55C6" w:rsidRDefault="000D55C6" w:rsidP="000D55C6">
      <w:pPr>
        <w:tabs>
          <w:tab w:val="left" w:pos="220"/>
          <w:tab w:val="left" w:pos="720"/>
        </w:tabs>
        <w:spacing w:after="373"/>
        <w:contextualSpacing/>
        <w:jc w:val="both"/>
        <w:rPr>
          <w:rFonts w:cs="Times New Roman"/>
          <w:b/>
          <w:sz w:val="28"/>
          <w:szCs w:val="28"/>
        </w:rPr>
      </w:pPr>
      <w:r w:rsidRPr="00FA606E">
        <w:rPr>
          <w:rFonts w:cs="Times New Roman"/>
          <w:b/>
          <w:sz w:val="28"/>
          <w:szCs w:val="28"/>
        </w:rPr>
        <w:t>5.</w:t>
      </w:r>
      <w:r>
        <w:rPr>
          <w:rFonts w:cs="Times New Roman"/>
          <w:b/>
          <w:sz w:val="28"/>
          <w:szCs w:val="28"/>
        </w:rPr>
        <w:t xml:space="preserve"> </w:t>
      </w:r>
      <w:r w:rsidRPr="00FA606E">
        <w:rPr>
          <w:rFonts w:cs="Times New Roman"/>
          <w:b/>
          <w:sz w:val="28"/>
          <w:szCs w:val="28"/>
        </w:rPr>
        <w:t>Сообщения</w:t>
      </w:r>
    </w:p>
    <w:p w14:paraId="7E19C646" w14:textId="77777777" w:rsidR="000D55C6" w:rsidRPr="00B51285" w:rsidRDefault="000D55C6" w:rsidP="000D55C6">
      <w:pPr>
        <w:tabs>
          <w:tab w:val="left" w:pos="220"/>
          <w:tab w:val="left" w:pos="720"/>
        </w:tabs>
        <w:spacing w:after="373"/>
        <w:contextualSpacing/>
        <w:jc w:val="both"/>
        <w:rPr>
          <w:rFonts w:cs="Times New Roman"/>
          <w:sz w:val="28"/>
          <w:szCs w:val="28"/>
        </w:rPr>
      </w:pPr>
      <w:r>
        <w:rPr>
          <w:rFonts w:cs="Times New Roman"/>
          <w:b/>
          <w:sz w:val="28"/>
          <w:szCs w:val="28"/>
        </w:rPr>
        <w:tab/>
      </w:r>
      <w:r>
        <w:rPr>
          <w:rFonts w:cs="Times New Roman"/>
          <w:b/>
          <w:sz w:val="28"/>
          <w:szCs w:val="28"/>
        </w:rPr>
        <w:tab/>
      </w:r>
      <w:r w:rsidRPr="00CC6DC5">
        <w:rPr>
          <w:sz w:val="28"/>
          <w:szCs w:val="28"/>
        </w:rPr>
        <w:t>В ходе выполнения программы не выдаются сообщения</w:t>
      </w:r>
      <w:r>
        <w:rPr>
          <w:sz w:val="28"/>
          <w:szCs w:val="28"/>
        </w:rPr>
        <w:t>.</w:t>
      </w:r>
    </w:p>
    <w:p w14:paraId="656C1DC7" w14:textId="77777777" w:rsidR="000D55C6" w:rsidRPr="0040001D" w:rsidRDefault="000D55C6" w:rsidP="0040001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73" w:line="240" w:lineRule="auto"/>
        <w:jc w:val="both"/>
        <w:rPr>
          <w:sz w:val="28"/>
          <w:szCs w:val="28"/>
          <w:lang w:val="en-US"/>
        </w:rPr>
      </w:pPr>
    </w:p>
    <w:sectPr w:rsidR="000D55C6" w:rsidRPr="0040001D" w:rsidSect="000D55C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 CY">
    <w:panose1 w:val="020B0600040502020204"/>
    <w:charset w:val="59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ndale Mono">
    <w:panose1 w:val="020B05090000000000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3C0708D1"/>
    <w:multiLevelType w:val="hybridMultilevel"/>
    <w:tmpl w:val="90F44C42"/>
    <w:lvl w:ilvl="0" w:tplc="3C42FD78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 w:hint="default"/>
        <w:sz w:val="22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CD450E3"/>
    <w:multiLevelType w:val="hybridMultilevel"/>
    <w:tmpl w:val="956858E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3AA1"/>
    <w:rsid w:val="000D55C6"/>
    <w:rsid w:val="00154D2E"/>
    <w:rsid w:val="002A5DF1"/>
    <w:rsid w:val="002F45C7"/>
    <w:rsid w:val="0040001D"/>
    <w:rsid w:val="00673AA1"/>
    <w:rsid w:val="00AC4831"/>
    <w:rsid w:val="00CC6DC5"/>
    <w:rsid w:val="00D10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822F9B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3AA1"/>
    <w:pPr>
      <w:spacing w:after="200" w:line="276" w:lineRule="auto"/>
    </w:pPr>
    <w:rPr>
      <w:rFonts w:eastAsiaTheme="minorHAnsi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673AA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73AA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en-US"/>
    </w:rPr>
  </w:style>
  <w:style w:type="paragraph" w:styleId="a3">
    <w:name w:val="TOC Heading"/>
    <w:basedOn w:val="1"/>
    <w:next w:val="a"/>
    <w:uiPriority w:val="39"/>
    <w:unhideWhenUsed/>
    <w:qFormat/>
    <w:rsid w:val="00673AA1"/>
    <w:pPr>
      <w:outlineLvl w:val="9"/>
    </w:pPr>
    <w:rPr>
      <w:color w:val="365F91" w:themeColor="accent1" w:themeShade="BF"/>
      <w:sz w:val="28"/>
      <w:szCs w:val="28"/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673AA1"/>
    <w:pPr>
      <w:spacing w:after="0"/>
      <w:ind w:firstLine="708"/>
    </w:pPr>
    <w:rPr>
      <w:rFonts w:ascii="Times New Roman" w:hAnsi="Times New Roman" w:cs="Times New Roman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673AA1"/>
    <w:pPr>
      <w:spacing w:before="120" w:after="0"/>
    </w:pPr>
    <w:rPr>
      <w:rFonts w:asciiTheme="majorHAnsi" w:hAnsiTheme="majorHAnsi"/>
      <w:b/>
      <w:color w:val="548DD4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673AA1"/>
    <w:pPr>
      <w:spacing w:after="0" w:line="240" w:lineRule="auto"/>
    </w:pPr>
    <w:rPr>
      <w:rFonts w:ascii="Lucida Grande CY" w:hAnsi="Lucida Grande CY" w:cs="Lucida Grande CY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673AA1"/>
    <w:rPr>
      <w:rFonts w:ascii="Lucida Grande CY" w:eastAsiaTheme="minorHAnsi" w:hAnsi="Lucida Grande CY" w:cs="Lucida Grande CY"/>
      <w:sz w:val="18"/>
      <w:szCs w:val="18"/>
      <w:lang w:eastAsia="en-US"/>
    </w:rPr>
  </w:style>
  <w:style w:type="paragraph" w:styleId="a6">
    <w:name w:val="List Paragraph"/>
    <w:basedOn w:val="a"/>
    <w:uiPriority w:val="34"/>
    <w:qFormat/>
    <w:rsid w:val="002F45C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3AA1"/>
    <w:pPr>
      <w:spacing w:after="200" w:line="276" w:lineRule="auto"/>
    </w:pPr>
    <w:rPr>
      <w:rFonts w:eastAsiaTheme="minorHAnsi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673AA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73AA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en-US"/>
    </w:rPr>
  </w:style>
  <w:style w:type="paragraph" w:styleId="a3">
    <w:name w:val="TOC Heading"/>
    <w:basedOn w:val="1"/>
    <w:next w:val="a"/>
    <w:uiPriority w:val="39"/>
    <w:unhideWhenUsed/>
    <w:qFormat/>
    <w:rsid w:val="00673AA1"/>
    <w:pPr>
      <w:outlineLvl w:val="9"/>
    </w:pPr>
    <w:rPr>
      <w:color w:val="365F91" w:themeColor="accent1" w:themeShade="BF"/>
      <w:sz w:val="28"/>
      <w:szCs w:val="28"/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673AA1"/>
    <w:pPr>
      <w:spacing w:after="0"/>
      <w:ind w:firstLine="708"/>
    </w:pPr>
    <w:rPr>
      <w:rFonts w:ascii="Times New Roman" w:hAnsi="Times New Roman" w:cs="Times New Roman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673AA1"/>
    <w:pPr>
      <w:spacing w:before="120" w:after="0"/>
    </w:pPr>
    <w:rPr>
      <w:rFonts w:asciiTheme="majorHAnsi" w:hAnsiTheme="majorHAnsi"/>
      <w:b/>
      <w:color w:val="548DD4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673AA1"/>
    <w:pPr>
      <w:spacing w:after="0" w:line="240" w:lineRule="auto"/>
    </w:pPr>
    <w:rPr>
      <w:rFonts w:ascii="Lucida Grande CY" w:hAnsi="Lucida Grande CY" w:cs="Lucida Grande CY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673AA1"/>
    <w:rPr>
      <w:rFonts w:ascii="Lucida Grande CY" w:eastAsiaTheme="minorHAnsi" w:hAnsi="Lucida Grande CY" w:cs="Lucida Grande CY"/>
      <w:sz w:val="18"/>
      <w:szCs w:val="18"/>
      <w:lang w:eastAsia="en-US"/>
    </w:rPr>
  </w:style>
  <w:style w:type="paragraph" w:styleId="a6">
    <w:name w:val="List Paragraph"/>
    <w:basedOn w:val="a"/>
    <w:uiPriority w:val="34"/>
    <w:qFormat/>
    <w:rsid w:val="002F45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767D10F-5802-334D-9184-F419844F1E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282</Words>
  <Characters>1614</Characters>
  <Application>Microsoft Macintosh Word</Application>
  <DocSecurity>0</DocSecurity>
  <Lines>13</Lines>
  <Paragraphs>3</Paragraphs>
  <ScaleCrop>false</ScaleCrop>
  <Company/>
  <LinksUpToDate>false</LinksUpToDate>
  <CharactersWithSpaces>1893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</dc:creator>
  <cp:keywords/>
  <dc:description/>
  <cp:lastModifiedBy>Ольга</cp:lastModifiedBy>
  <cp:revision>10</cp:revision>
  <dcterms:created xsi:type="dcterms:W3CDTF">2015-02-16T09:29:00Z</dcterms:created>
  <dcterms:modified xsi:type="dcterms:W3CDTF">2015-02-16T17:35:00Z</dcterms:modified>
</cp:coreProperties>
</file>