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(выполнения сантехнических работ)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выполнить сантехнические работы (далее — «Работы»), а Заказчик обязуется принять и оплатить результат Работ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на следующих объектах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Перечень, объём и состав Работ по каждому Объекту определяются в Техническом задании (Приложение № 1), являющемся неотъемлемой частью Договора.</w:t>
      </w:r>
    </w:p>
    <w:p>
      <w:pPr>
        <w:spacing w:before="0"/>
        <w:ind w:firstLine="567"/>
        <w:jc w:val="both"/>
      </w:pPr>
      <w:r>
        <w:rPr>
          <w:b w:val="0"/>
        </w:rPr>
        <w:t>1.4. Работы выполняются поэтапно. Состав этапов, сроки их выполнения и стоимость каждого этапа определены в Графике выполнения и оплаты работ (Приложение № 2).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Сроки начала и окончания каждого этапа указаны в Приложении № 2. Досрочное выполнение Работ (этапа) допускается по согласованию с Заказчиком.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Общая стоимость Работ по Договору составляет 180 000 (сто восемьдесят тысяч) рублей 00 копеек.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является твёрдой и включает вознаграждение Исполнителя и все его расходы, связанные с выполнением Работ (инструмент, транспорт, вывоз строительного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 согласованной смете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3.3. Оплата производится поэтапно в следующем порядке: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Содержание / период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Сумма, руб.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22"/>
              </w:rPr>
              <w:t>Работы 1-го месяца (по Приложению № 2)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22"/>
              </w:rPr>
              <w:t>Работы 2-го месяца (по Приложению № 2)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22"/>
              </w:rPr>
              <w:t>Работы 3-го месяца, завершение Работ (по Приложению № 2)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6236"/>
          </w:tcPr>
          <w:p>
            <w:r/>
            <w:r>
              <w:rPr>
                <w:sz w:val="22"/>
              </w:rPr>
              <w:t>ИТОГО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180 000,00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3.4. Оплата каждого этапа производится в течение 5 (пяти) рабочих дней с даты подписания Сторонами акта сдачи-приёмки выполненных работ по соответствующему этапу (Приложение № 3) и получения от Исполнителя чека, сформированного в соответствии с п. 3.6 Договора.</w:t>
      </w:r>
    </w:p>
    <w:p>
      <w:pPr>
        <w:spacing w:before="0"/>
        <w:ind w:firstLine="567"/>
        <w:jc w:val="both"/>
      </w:pPr>
      <w:r>
        <w:rPr>
          <w:b w:val="0"/>
        </w:rPr>
        <w:t>3.5.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3.6.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3.8. Работы, не предусмотренные Приложением № 1,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Техническим заданием,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3).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(прокладка трубопроводов в штробах, коробах, под стяжкой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в течение 12 (двенадцати) месяцев с даты подписания акта по последнему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этапа Работ по вине Исполнителя Заказчик вправе потребовать уплаты неустойки в размере 0,1 % от стоимости соответствующего этапа за каждый день просрочки, но не более 10 % от стоимости этапа.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Приложения, являющиеся неотъемлемой частью Договора:</w:t>
      </w:r>
    </w:p>
    <w:p>
      <w:pPr>
        <w:spacing w:before="0"/>
        <w:ind w:firstLine="567"/>
        <w:jc w:val="both"/>
      </w:pPr>
      <w:r>
        <w:rPr>
          <w:b w:val="0"/>
        </w:rPr>
        <w:t>Приложение № 1 — Техническое задание (перечень работ по Объектам);</w:t>
      </w:r>
    </w:p>
    <w:p>
      <w:pPr>
        <w:spacing w:before="0"/>
        <w:ind w:firstLine="567"/>
        <w:jc w:val="both"/>
      </w:pPr>
      <w:r>
        <w:rPr>
          <w:b w:val="0"/>
        </w:rPr>
        <w:t>Приложение № 2 — График выполнения и оплаты работ;</w:t>
      </w:r>
    </w:p>
    <w:p>
      <w:pPr>
        <w:spacing w:before="0"/>
        <w:ind w:firstLine="567"/>
        <w:jc w:val="both"/>
      </w:pPr>
      <w:r>
        <w:rPr>
          <w:b w:val="0"/>
        </w:rPr>
        <w:t>Приложение № 3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ТЕХНИЧЕСКОЕ ЗАДАНИЕ</w:t>
        <w:br/>
        <w:t>(перечень сантехнических работ)</w:t>
      </w:r>
    </w:p>
    <w:p>
      <w:pPr>
        <w:spacing w:before="120"/>
        <w:jc w:val="left"/>
      </w:pPr>
      <w:r>
        <w:rPr>
          <w:b/>
        </w:rPr>
        <w:t>Объект № 1: г. Санкт-Петербург, ул. Дыбенко, д. 22, корп.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120"/>
        <w:jc w:val="left"/>
      </w:pPr>
      <w:r>
        <w:rPr>
          <w:b/>
        </w:rPr>
        <w:t>Объект № 2: г. Санкт-Петербург, Комендантский пр-т, д. 17, корп.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Примерный перечень работ (для заполнения): демонтаж старых трубопроводов и сантехприборов; монтаж трубопроводов холодного и горячего водоснабжения; монтаж канализации; установка и подключение унитазов, раковин, ванн, душевых кабин, смесителей, полотенцесушителей; установка счётчиков воды, фильтров, запорной арматуры; опрессовка систем и пуско-наладка.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2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ГРАФИК ВЫПОЛНЕНИЯ И ОПЛАТЫ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выполнения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Объект(ы)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Состав работ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оплаты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с «__»____ по «__»____</w:t>
              <w:br/>
              <w:t>(1-й месяц)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дней после подписания акта этапа 1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с «__»____ по «__»____</w:t>
              <w:br/>
              <w:t>(2-й месяц)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дней после подписания акта этапа 2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с «__»____ по «__»____</w:t>
              <w:br/>
              <w:t>(3-й месяц)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  <w:t>5 раб. дней после подписания акта этапа 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180 000,00</w:t>
            </w:r>
          </w:p>
        </w:tc>
        <w:tc>
          <w:tcPr>
            <w:tcW w:type="dxa" w:w="187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Итого по Договору: 180 000 (сто восемьдесят тысяч) рублей 00 копеек,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Стороны вправе по дополнительному соглашению перераспределить состав работ и суммы между этапами без изменения общей стоимости Договора.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3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по этапу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по этапу № ____ за период с «____» ________ по «____» ________ 20___ г.: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по этапу: _____________ (______________________________) рублей 00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