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C5" w:rsidRPr="00F217C5" w:rsidRDefault="00F217C5" w:rsidP="00F21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>Министерство образования и науки РФ ФГБОУ ВО</w:t>
      </w:r>
    </w:p>
    <w:p w:rsidR="00F217C5" w:rsidRPr="00F217C5" w:rsidRDefault="00F217C5" w:rsidP="00F21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>«ВГЛТУ имени Г.Ф. Морозова»</w:t>
      </w:r>
    </w:p>
    <w:p w:rsidR="00F217C5" w:rsidRPr="00F217C5" w:rsidRDefault="00F217C5" w:rsidP="00F21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>Кафедра вычислительной техники и информационных систем</w:t>
      </w: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217C5" w:rsidRPr="00F217C5" w:rsidRDefault="00F217C5" w:rsidP="00F21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F217C5" w:rsidRPr="00F217C5" w:rsidRDefault="00F217C5" w:rsidP="00F21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Настройка рабочих станций»</w:t>
      </w: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 xml:space="preserve"> 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17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17C5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F217C5">
        <w:rPr>
          <w:rFonts w:ascii="Times New Roman" w:hAnsi="Times New Roman" w:cs="Times New Roman"/>
          <w:sz w:val="28"/>
          <w:szCs w:val="28"/>
        </w:rPr>
        <w:t xml:space="preserve">-т гр. </w:t>
      </w:r>
      <w:r>
        <w:rPr>
          <w:rFonts w:ascii="Times New Roman" w:hAnsi="Times New Roman" w:cs="Times New Roman"/>
          <w:sz w:val="28"/>
          <w:szCs w:val="28"/>
        </w:rPr>
        <w:t>ИС-212-ОТ Дронова О.О</w:t>
      </w:r>
      <w:r w:rsidRPr="00F217C5">
        <w:rPr>
          <w:rFonts w:ascii="Times New Roman" w:hAnsi="Times New Roman" w:cs="Times New Roman"/>
          <w:sz w:val="28"/>
          <w:szCs w:val="28"/>
        </w:rPr>
        <w:t>.</w:t>
      </w:r>
    </w:p>
    <w:p w:rsidR="00F217C5" w:rsidRPr="00F217C5" w:rsidRDefault="00F217C5" w:rsidP="00F217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17C5">
        <w:rPr>
          <w:rFonts w:ascii="Times New Roman" w:hAnsi="Times New Roman" w:cs="Times New Roman"/>
          <w:sz w:val="28"/>
          <w:szCs w:val="28"/>
        </w:rPr>
        <w:t xml:space="preserve"> Проверил: к.т.н. доц. </w:t>
      </w:r>
      <w:r>
        <w:rPr>
          <w:rFonts w:ascii="Times New Roman" w:hAnsi="Times New Roman" w:cs="Times New Roman"/>
          <w:sz w:val="28"/>
          <w:szCs w:val="28"/>
        </w:rPr>
        <w:t xml:space="preserve">Павлов </w:t>
      </w:r>
      <w:r w:rsidRPr="00F217C5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Ю.</w:t>
      </w: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7C5" w:rsidRPr="00F217C5" w:rsidRDefault="00F217C5" w:rsidP="00F217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5354" w:rsidRDefault="00FA3D04" w:rsidP="00F217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:rsidR="00555354" w:rsidRPr="00766587" w:rsidRDefault="00555354" w:rsidP="00555354">
      <w:pPr>
        <w:pStyle w:val="a4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66587">
        <w:rPr>
          <w:sz w:val="28"/>
          <w:szCs w:val="28"/>
        </w:rPr>
        <w:lastRenderedPageBreak/>
        <w:t>Цель работы: настроить параметры рабочих станций, необходимые для обмена данными.</w:t>
      </w:r>
    </w:p>
    <w:p w:rsidR="00555354" w:rsidRPr="00766587" w:rsidRDefault="00555354" w:rsidP="00555354">
      <w:pPr>
        <w:pStyle w:val="3"/>
        <w:spacing w:line="300" w:lineRule="auto"/>
        <w:rPr>
          <w:sz w:val="28"/>
          <w:szCs w:val="28"/>
        </w:rPr>
      </w:pPr>
      <w:bookmarkStart w:id="0" w:name="_Toc456273624"/>
      <w:r w:rsidRPr="00766587">
        <w:rPr>
          <w:sz w:val="28"/>
          <w:szCs w:val="28"/>
        </w:rPr>
        <w:t>Теоретическое введение</w:t>
      </w:r>
      <w:bookmarkEnd w:id="0"/>
    </w:p>
    <w:p w:rsidR="00555354" w:rsidRPr="00766587" w:rsidRDefault="00555354" w:rsidP="004C3797">
      <w:pPr>
        <w:pStyle w:val="a4"/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>Эмулятор оборудования сетей передачи данных</w:t>
      </w:r>
      <w:r w:rsidR="004C3797">
        <w:rPr>
          <w:sz w:val="28"/>
          <w:szCs w:val="28"/>
        </w:rPr>
        <w:t xml:space="preserve"> </w:t>
      </w:r>
      <w:r w:rsidRPr="00766587">
        <w:rPr>
          <w:sz w:val="28"/>
          <w:szCs w:val="28"/>
        </w:rPr>
        <w:t xml:space="preserve">позволяет строить модели сетей передачи данных на основе оборудования </w:t>
      </w:r>
      <w:r w:rsidRPr="00766587">
        <w:rPr>
          <w:i/>
          <w:sz w:val="28"/>
          <w:szCs w:val="28"/>
          <w:lang w:val="en-US"/>
        </w:rPr>
        <w:t>Cisco</w:t>
      </w:r>
      <w:r w:rsidRPr="00766587">
        <w:rPr>
          <w:sz w:val="28"/>
          <w:szCs w:val="28"/>
        </w:rPr>
        <w:t xml:space="preserve">. Он включает в себя кабели, рабочие станции, концентраторы, коммутаторы, маршрутизаторы и другое сетевое оборудование, а также эмулирует необходимое для их работы программное обеспечение. </w:t>
      </w:r>
    </w:p>
    <w:p w:rsidR="00555354" w:rsidRPr="00766587" w:rsidRDefault="00555354" w:rsidP="004C3797">
      <w:pPr>
        <w:pStyle w:val="a4"/>
        <w:spacing w:line="360" w:lineRule="auto"/>
        <w:rPr>
          <w:sz w:val="28"/>
          <w:szCs w:val="28"/>
        </w:rPr>
      </w:pPr>
      <w:r w:rsidRPr="00766587">
        <w:rPr>
          <w:sz w:val="28"/>
          <w:szCs w:val="28"/>
        </w:rPr>
        <w:t>Рабочая станция</w:t>
      </w:r>
      <w:r w:rsidR="004C3797">
        <w:rPr>
          <w:sz w:val="28"/>
          <w:szCs w:val="28"/>
        </w:rPr>
        <w:t xml:space="preserve"> </w:t>
      </w:r>
      <w:r w:rsidRPr="00766587">
        <w:rPr>
          <w:sz w:val="28"/>
          <w:szCs w:val="28"/>
        </w:rPr>
        <w:t xml:space="preserve">– комплекс аппаратных и программных средств, предназначенных для решения определённого круга задач. Рабочая станция как место работы специалиста представляет собой полноценный компьютер или компьютерный терминал, набор необходимого программного обеспечения. </w:t>
      </w:r>
    </w:p>
    <w:p w:rsidR="004C3797" w:rsidRDefault="00555354" w:rsidP="004C3797">
      <w:pPr>
        <w:pStyle w:val="a4"/>
        <w:spacing w:line="360" w:lineRule="auto"/>
        <w:rPr>
          <w:sz w:val="28"/>
          <w:szCs w:val="28"/>
        </w:rPr>
      </w:pPr>
      <w:r w:rsidRPr="00766587">
        <w:rPr>
          <w:sz w:val="28"/>
          <w:szCs w:val="28"/>
        </w:rPr>
        <w:t xml:space="preserve">Также термином «рабочая станция» обозначают узел в составе локальной сети. Они используют ресурсы, предоставляемые различными серверами в локальной сети. </w:t>
      </w:r>
    </w:p>
    <w:p w:rsidR="00555354" w:rsidRPr="00766587" w:rsidRDefault="00555354" w:rsidP="004C3797">
      <w:pPr>
        <w:pStyle w:val="a4"/>
        <w:spacing w:line="360" w:lineRule="auto"/>
        <w:rPr>
          <w:sz w:val="28"/>
          <w:szCs w:val="28"/>
        </w:rPr>
      </w:pPr>
      <w:r w:rsidRPr="00766587">
        <w:rPr>
          <w:sz w:val="28"/>
          <w:szCs w:val="28"/>
        </w:rPr>
        <w:t>Физический адрес представляет собой уникальный серийный номер. Он присваивается каждому сетевому устройству (такому, как сетевая карта в компьютере или сетевой коммутатор) во время изготовления, и позволяет однозначно определить его среди других сетевых устройств в мире</w:t>
      </w:r>
      <w:r w:rsidR="004C3797">
        <w:rPr>
          <w:sz w:val="28"/>
          <w:szCs w:val="28"/>
        </w:rPr>
        <w:t>.</w:t>
      </w:r>
    </w:p>
    <w:p w:rsidR="007822DC" w:rsidRDefault="00555354" w:rsidP="004C3797">
      <w:pPr>
        <w:pStyle w:val="a4"/>
        <w:spacing w:line="360" w:lineRule="auto"/>
        <w:rPr>
          <w:sz w:val="28"/>
          <w:szCs w:val="28"/>
        </w:rPr>
      </w:pPr>
      <w:r w:rsidRPr="00766587">
        <w:rPr>
          <w:sz w:val="28"/>
          <w:szCs w:val="28"/>
        </w:rPr>
        <w:t>Каждая физическая подсеть (локальная сеть) состоит из нескольких сегментов, взаимосвязанных сетевыми кабелями или беспроводной</w:t>
      </w:r>
      <w:r w:rsidR="004C3797">
        <w:rPr>
          <w:sz w:val="28"/>
          <w:szCs w:val="28"/>
        </w:rPr>
        <w:t xml:space="preserve"> средой передачи, повторителями,</w:t>
      </w:r>
      <w:r w:rsidRPr="00766587">
        <w:rPr>
          <w:sz w:val="28"/>
          <w:szCs w:val="28"/>
        </w:rPr>
        <w:t xml:space="preserve"> концентраторами</w:t>
      </w:r>
      <w:r w:rsidR="004C3797">
        <w:rPr>
          <w:sz w:val="28"/>
          <w:szCs w:val="28"/>
        </w:rPr>
        <w:t xml:space="preserve"> </w:t>
      </w:r>
      <w:r w:rsidRPr="00766587">
        <w:rPr>
          <w:sz w:val="28"/>
          <w:szCs w:val="28"/>
        </w:rPr>
        <w:t>и коммутаторами. Локальные сети соединяются между собой при помощи маршрутизаторов. Для этого они используют алгоритмы маршрутизации, реализованные в операционной системе маршрутизатора в виде программ. Маршрутизация</w:t>
      </w:r>
      <w:r w:rsidR="00FF68B8">
        <w:rPr>
          <w:sz w:val="28"/>
          <w:szCs w:val="28"/>
        </w:rPr>
        <w:t xml:space="preserve"> </w:t>
      </w:r>
      <w:r w:rsidRPr="00766587">
        <w:rPr>
          <w:sz w:val="28"/>
          <w:szCs w:val="28"/>
        </w:rPr>
        <w:t>– процесс определения маршрута следования информации в сетях связи. В качестве исходных данных для их работы используются логические адреса (</w:t>
      </w:r>
      <w:r w:rsidRPr="00766587">
        <w:rPr>
          <w:position w:val="-4"/>
          <w:sz w:val="28"/>
          <w:szCs w:val="28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5.75pt;height:12.75pt" o:ole="">
            <v:imagedata r:id="rId7" o:title=""/>
          </v:shape>
          <o:OLEObject Type="Embed" ProgID="Equation.3" ShapeID="_x0000_i1036" DrawAspect="Content" ObjectID="_1756974694" r:id="rId8"/>
        </w:object>
      </w:r>
      <w:r w:rsidRPr="00766587">
        <w:rPr>
          <w:sz w:val="28"/>
          <w:szCs w:val="28"/>
        </w:rPr>
        <w:t>-адреса). Такой адрес присваивается узлу операционной системой.</w:t>
      </w:r>
    </w:p>
    <w:p w:rsidR="007822DC" w:rsidRDefault="007822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55354" w:rsidRDefault="007822DC" w:rsidP="007822DC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работы</w:t>
      </w:r>
    </w:p>
    <w:p w:rsidR="007822DC" w:rsidRDefault="007822DC" w:rsidP="007822DC">
      <w:pPr>
        <w:pStyle w:val="a"/>
        <w:numPr>
          <w:ilvl w:val="0"/>
          <w:numId w:val="0"/>
        </w:numPr>
        <w:spacing w:line="360" w:lineRule="auto"/>
        <w:ind w:left="709"/>
        <w:rPr>
          <w:b/>
          <w:sz w:val="28"/>
          <w:szCs w:val="28"/>
        </w:rPr>
      </w:pPr>
      <w:r w:rsidRPr="00766587">
        <w:rPr>
          <w:b/>
          <w:sz w:val="28"/>
          <w:szCs w:val="28"/>
        </w:rPr>
        <w:t>Часть 1. Создание рабочей конфигурации</w:t>
      </w:r>
    </w:p>
    <w:p w:rsidR="007822DC" w:rsidRPr="00766587" w:rsidRDefault="007822DC" w:rsidP="007822DC">
      <w:pPr>
        <w:pStyle w:val="a"/>
        <w:numPr>
          <w:ilvl w:val="0"/>
          <w:numId w:val="0"/>
        </w:numPr>
        <w:spacing w:line="360" w:lineRule="auto"/>
        <w:ind w:firstLine="709"/>
        <w:rPr>
          <w:b/>
          <w:sz w:val="28"/>
          <w:szCs w:val="28"/>
        </w:rPr>
      </w:pPr>
      <w:r w:rsidRPr="00766587">
        <w:rPr>
          <w:sz w:val="28"/>
          <w:szCs w:val="28"/>
        </w:rPr>
        <w:t xml:space="preserve">На панели устройств (в левой части интерфейса) в разделе </w:t>
      </w:r>
      <w:r w:rsidRPr="00766587">
        <w:rPr>
          <w:position w:val="-6"/>
          <w:sz w:val="28"/>
          <w:szCs w:val="28"/>
        </w:rPr>
        <w:object w:dxaOrig="639" w:dyaOrig="279">
          <v:shape id="_x0000_i1153" type="#_x0000_t75" style="width:32.25pt;height:14.25pt" o:ole="">
            <v:imagedata r:id="rId9" o:title=""/>
          </v:shape>
          <o:OLEObject Type="Embed" ProgID="Equation.3" ShapeID="_x0000_i1153" DrawAspect="Content" ObjectID="_1756974695" r:id="rId10"/>
        </w:object>
      </w:r>
      <w:r w:rsidRPr="00766587">
        <w:rPr>
          <w:sz w:val="28"/>
          <w:szCs w:val="28"/>
        </w:rPr>
        <w:t xml:space="preserve"> найти рабочую станцию </w:t>
      </w:r>
      <w:r w:rsidRPr="00766587">
        <w:rPr>
          <w:position w:val="-6"/>
          <w:sz w:val="28"/>
          <w:szCs w:val="28"/>
        </w:rPr>
        <w:object w:dxaOrig="400" w:dyaOrig="279">
          <v:shape id="_x0000_i1154" type="#_x0000_t75" style="width:20.25pt;height:14.25pt" o:ole="">
            <v:imagedata r:id="rId11" o:title=""/>
          </v:shape>
          <o:OLEObject Type="Embed" ProgID="Equation.3" ShapeID="_x0000_i1154" DrawAspect="Content" ObjectID="_1756974696" r:id="rId12"/>
        </w:object>
      </w:r>
      <w:r w:rsidRPr="00766587">
        <w:rPr>
          <w:sz w:val="28"/>
          <w:szCs w:val="28"/>
        </w:rPr>
        <w:t xml:space="preserve"> и поместить её на рабочий стол (перетянуть).</w:t>
      </w:r>
    </w:p>
    <w:p w:rsidR="007822DC" w:rsidRDefault="007822DC" w:rsidP="00151C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2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C51B9" wp14:editId="429A28B3">
            <wp:extent cx="4270724" cy="2923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281" cy="29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14" w:rsidRPr="00316814" w:rsidRDefault="00316814" w:rsidP="0031681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316814">
        <w:rPr>
          <w:sz w:val="28"/>
          <w:szCs w:val="28"/>
        </w:rPr>
        <w:t xml:space="preserve">В свойствах рабочей станции выбрать </w:t>
      </w:r>
      <w:r w:rsidRPr="00316814">
        <w:rPr>
          <w:position w:val="-10"/>
          <w:sz w:val="28"/>
          <w:szCs w:val="28"/>
        </w:rPr>
        <w:object w:dxaOrig="2180" w:dyaOrig="320">
          <v:shape id="_x0000_i1167" type="#_x0000_t75" style="width:108.75pt;height:15.75pt" o:ole="">
            <v:imagedata r:id="rId14" o:title=""/>
          </v:shape>
          <o:OLEObject Type="Embed" ProgID="Equation.3" ShapeID="_x0000_i1167" DrawAspect="Content" ObjectID="_1756974697" r:id="rId15"/>
        </w:object>
      </w:r>
      <w:r w:rsidRPr="00316814">
        <w:rPr>
          <w:sz w:val="28"/>
          <w:szCs w:val="28"/>
        </w:rPr>
        <w:t xml:space="preserve"> и назначить логический адрес 192.168.1.1, маску подсети 255.255.255.0 и имя </w:t>
      </w:r>
      <w:r w:rsidRPr="00316814">
        <w:rPr>
          <w:position w:val="-6"/>
          <w:sz w:val="28"/>
          <w:szCs w:val="28"/>
        </w:rPr>
        <w:object w:dxaOrig="480" w:dyaOrig="279">
          <v:shape id="_x0000_i1168" type="#_x0000_t75" style="width:24pt;height:14.25pt" o:ole="">
            <v:imagedata r:id="rId16" o:title=""/>
          </v:shape>
          <o:OLEObject Type="Embed" ProgID="Equation.3" ShapeID="_x0000_i1168" DrawAspect="Content" ObjectID="_1756974698" r:id="rId17"/>
        </w:object>
      </w:r>
      <w:r w:rsidRPr="00316814">
        <w:rPr>
          <w:sz w:val="28"/>
          <w:szCs w:val="28"/>
        </w:rPr>
        <w:t>, затем закрыть окно сетевой конфигурации.</w:t>
      </w:r>
    </w:p>
    <w:p w:rsidR="00316814" w:rsidRDefault="00316814" w:rsidP="00782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6814" w:rsidRDefault="007822DC" w:rsidP="00151C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2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B305B" wp14:editId="4DD7284E">
            <wp:extent cx="4126638" cy="35337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6638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14" w:rsidRPr="00766587" w:rsidRDefault="00316814" w:rsidP="0031681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lastRenderedPageBreak/>
        <w:t>В командной строке ввести команду помощи (знак вопроса «?») и ознакомиться со списком доступных команд.</w:t>
      </w:r>
    </w:p>
    <w:p w:rsidR="00316814" w:rsidRPr="00766587" w:rsidRDefault="00316814" w:rsidP="0031681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В командной строке ввести команду вывода сетевых настроек с ключом помощи </w:t>
      </w:r>
      <w:r w:rsidRPr="00766587">
        <w:rPr>
          <w:position w:val="-10"/>
          <w:sz w:val="28"/>
          <w:szCs w:val="28"/>
        </w:rPr>
        <w:object w:dxaOrig="1100" w:dyaOrig="320">
          <v:shape id="_x0000_i1241" type="#_x0000_t75" style="width:54.75pt;height:15.75pt" o:ole="">
            <v:imagedata r:id="rId19" o:title=""/>
          </v:shape>
          <o:OLEObject Type="Embed" ProgID="Equation.3" ShapeID="_x0000_i1241" DrawAspect="Content" ObjectID="_1756974699" r:id="rId20"/>
        </w:object>
      </w:r>
      <w:r w:rsidRPr="00766587">
        <w:rPr>
          <w:sz w:val="28"/>
          <w:szCs w:val="28"/>
        </w:rPr>
        <w:t xml:space="preserve"> и ознакомиться с описанием команды.</w:t>
      </w:r>
    </w:p>
    <w:p w:rsidR="00316814" w:rsidRPr="00766587" w:rsidRDefault="00316814" w:rsidP="00316814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Ознакомиться с описанием команд </w:t>
      </w:r>
      <w:r w:rsidRPr="00766587">
        <w:rPr>
          <w:position w:val="-6"/>
          <w:sz w:val="28"/>
          <w:szCs w:val="28"/>
        </w:rPr>
        <w:object w:dxaOrig="340" w:dyaOrig="279">
          <v:shape id="_x0000_i1242" type="#_x0000_t75" style="width:17.25pt;height:14.25pt" o:ole="">
            <v:imagedata r:id="rId21" o:title=""/>
          </v:shape>
          <o:OLEObject Type="Embed" ProgID="Equation.3" ShapeID="_x0000_i1242" DrawAspect="Content" ObjectID="_1756974700" r:id="rId22"/>
        </w:object>
      </w:r>
      <w:r w:rsidRPr="00766587">
        <w:rPr>
          <w:sz w:val="28"/>
          <w:szCs w:val="28"/>
        </w:rPr>
        <w:t xml:space="preserve">, </w:t>
      </w:r>
      <w:r w:rsidRPr="00766587">
        <w:rPr>
          <w:position w:val="-10"/>
          <w:sz w:val="28"/>
          <w:szCs w:val="28"/>
        </w:rPr>
        <w:object w:dxaOrig="560" w:dyaOrig="300">
          <v:shape id="_x0000_i1243" type="#_x0000_t75" style="width:27.75pt;height:15pt" o:ole="">
            <v:imagedata r:id="rId23" o:title=""/>
          </v:shape>
          <o:OLEObject Type="Embed" ProgID="Equation.3" ShapeID="_x0000_i1243" DrawAspect="Content" ObjectID="_1756974701" r:id="rId24"/>
        </w:object>
      </w:r>
      <w:r w:rsidRPr="00766587">
        <w:rPr>
          <w:sz w:val="28"/>
          <w:szCs w:val="28"/>
        </w:rPr>
        <w:t>.</w:t>
      </w:r>
    </w:p>
    <w:p w:rsidR="00316814" w:rsidRDefault="00316814">
      <w:pPr>
        <w:rPr>
          <w:rFonts w:ascii="Times New Roman" w:hAnsi="Times New Roman" w:cs="Times New Roman"/>
          <w:sz w:val="28"/>
          <w:szCs w:val="28"/>
        </w:rPr>
      </w:pPr>
    </w:p>
    <w:p w:rsidR="00AB54E3" w:rsidRDefault="00316814" w:rsidP="00151C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8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F3439" wp14:editId="09193A19">
            <wp:extent cx="4038600" cy="342126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7941" cy="34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AD" w:rsidRDefault="00151CAD" w:rsidP="00316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1CAD" w:rsidRPr="00766587" w:rsidRDefault="00151CAD" w:rsidP="00151CAD">
      <w:pPr>
        <w:pStyle w:val="a"/>
        <w:numPr>
          <w:ilvl w:val="0"/>
          <w:numId w:val="0"/>
        </w:numPr>
        <w:spacing w:line="360" w:lineRule="auto"/>
        <w:ind w:left="680"/>
        <w:rPr>
          <w:sz w:val="28"/>
          <w:szCs w:val="28"/>
        </w:rPr>
      </w:pPr>
      <w:r>
        <w:rPr>
          <w:sz w:val="28"/>
          <w:szCs w:val="28"/>
        </w:rPr>
        <w:t>Заполнить таблицу 1.</w:t>
      </w:r>
    </w:p>
    <w:p w:rsidR="00151CAD" w:rsidRPr="00766587" w:rsidRDefault="00151CAD" w:rsidP="00151CAD">
      <w:pPr>
        <w:pStyle w:val="aa"/>
        <w:keepNext/>
        <w:spacing w:line="300" w:lineRule="auto"/>
        <w:rPr>
          <w:sz w:val="24"/>
          <w:szCs w:val="24"/>
        </w:rPr>
      </w:pPr>
      <w:r w:rsidRPr="00766587">
        <w:rPr>
          <w:sz w:val="24"/>
          <w:szCs w:val="24"/>
        </w:rPr>
        <w:t xml:space="preserve">Таблица </w:t>
      </w:r>
      <w:r w:rsidRPr="00766587">
        <w:rPr>
          <w:sz w:val="24"/>
          <w:szCs w:val="24"/>
        </w:rPr>
        <w:fldChar w:fldCharType="begin"/>
      </w:r>
      <w:r w:rsidRPr="00766587">
        <w:rPr>
          <w:sz w:val="24"/>
          <w:szCs w:val="24"/>
        </w:rPr>
        <w:instrText xml:space="preserve"> SEQ Таблица \* ARABIC </w:instrText>
      </w:r>
      <w:r w:rsidRPr="00766587">
        <w:rPr>
          <w:sz w:val="24"/>
          <w:szCs w:val="24"/>
        </w:rPr>
        <w:fldChar w:fldCharType="separate"/>
      </w:r>
      <w:r w:rsidRPr="00766587">
        <w:rPr>
          <w:noProof/>
          <w:sz w:val="24"/>
          <w:szCs w:val="24"/>
        </w:rPr>
        <w:t>1</w:t>
      </w:r>
      <w:r w:rsidRPr="00766587">
        <w:rPr>
          <w:sz w:val="24"/>
          <w:szCs w:val="24"/>
        </w:rPr>
        <w:fldChar w:fldCharType="end"/>
      </w:r>
      <w:r w:rsidRPr="00766587">
        <w:rPr>
          <w:sz w:val="24"/>
          <w:szCs w:val="24"/>
        </w:rPr>
        <w:t xml:space="preserve"> </w:t>
      </w:r>
      <w:r w:rsidRPr="00766587">
        <w:rPr>
          <w:b w:val="0"/>
          <w:sz w:val="24"/>
          <w:szCs w:val="24"/>
        </w:rPr>
        <w:t xml:space="preserve">– </w:t>
      </w:r>
      <w:r w:rsidRPr="00766587">
        <w:rPr>
          <w:sz w:val="24"/>
          <w:szCs w:val="24"/>
        </w:rPr>
        <w:t>Описание команд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6538"/>
      </w:tblGrid>
      <w:tr w:rsidR="00151CAD" w:rsidRPr="00766587" w:rsidTr="00151CAD"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Команда</w:t>
            </w:r>
          </w:p>
        </w:tc>
        <w:tc>
          <w:tcPr>
            <w:tcW w:w="6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Описание</w:t>
            </w:r>
          </w:p>
        </w:tc>
      </w:tr>
      <w:tr w:rsidR="00151CAD" w:rsidRPr="00766587" w:rsidTr="00151CAD">
        <w:tc>
          <w:tcPr>
            <w:tcW w:w="1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C3393A">
              <w:rPr>
                <w:position w:val="-10"/>
              </w:rPr>
              <w:object w:dxaOrig="880" w:dyaOrig="320">
                <v:shape id="_x0000_i1515" type="#_x0000_t75" style="width:44.25pt;height:15.75pt" o:ole="">
                  <v:imagedata r:id="rId26" o:title=""/>
                </v:shape>
                <o:OLEObject Type="Embed" ProgID="Equation.3" ShapeID="_x0000_i1515" DrawAspect="Content" ObjectID="_1756974702" r:id="rId27"/>
              </w:object>
            </w:r>
          </w:p>
        </w:tc>
        <w:tc>
          <w:tcPr>
            <w:tcW w:w="65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  <w:r>
              <w:t xml:space="preserve">Показывает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 xml:space="preserve">  конфигурацию</w:t>
            </w:r>
          </w:p>
        </w:tc>
      </w:tr>
      <w:tr w:rsidR="00151CAD" w:rsidRPr="00766587" w:rsidTr="00151CAD">
        <w:tc>
          <w:tcPr>
            <w:tcW w:w="1959" w:type="dxa"/>
            <w:tcBorders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C3393A">
              <w:rPr>
                <w:position w:val="-6"/>
              </w:rPr>
              <w:object w:dxaOrig="340" w:dyaOrig="279">
                <v:shape id="_x0000_i1514" type="#_x0000_t75" style="width:17.25pt;height:14.25pt" o:ole="">
                  <v:imagedata r:id="rId28" o:title=""/>
                </v:shape>
                <o:OLEObject Type="Embed" ProgID="Equation.3" ShapeID="_x0000_i1514" DrawAspect="Content" ObjectID="_1756974703" r:id="rId29"/>
              </w:object>
            </w:r>
          </w:p>
        </w:tc>
        <w:tc>
          <w:tcPr>
            <w:tcW w:w="6538" w:type="dxa"/>
            <w:tcBorders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  <w:r>
              <w:t>Очищает экран</w:t>
            </w:r>
          </w:p>
        </w:tc>
      </w:tr>
      <w:tr w:rsidR="00151CAD" w:rsidRPr="00766587" w:rsidTr="00151CAD">
        <w:tc>
          <w:tcPr>
            <w:tcW w:w="1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C3393A">
              <w:rPr>
                <w:position w:val="-10"/>
              </w:rPr>
              <w:object w:dxaOrig="560" w:dyaOrig="300">
                <v:shape id="_x0000_i1516" type="#_x0000_t75" style="width:27.75pt;height:15pt" o:ole="">
                  <v:imagedata r:id="rId30" o:title=""/>
                </v:shape>
                <o:OLEObject Type="Embed" ProgID="Equation.3" ShapeID="_x0000_i1516" DrawAspect="Content" ObjectID="_1756974704" r:id="rId31"/>
              </w:object>
            </w:r>
          </w:p>
        </w:tc>
        <w:tc>
          <w:tcPr>
            <w:tcW w:w="65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151CAD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  <w:r>
              <w:t xml:space="preserve">Проверка ответа с </w:t>
            </w:r>
            <w:proofErr w:type="spellStart"/>
            <w:r>
              <w:rPr>
                <w:lang w:val="en-US"/>
              </w:rPr>
              <w:t>ip</w:t>
            </w:r>
            <w:proofErr w:type="spellEnd"/>
          </w:p>
        </w:tc>
      </w:tr>
    </w:tbl>
    <w:p w:rsidR="00151CAD" w:rsidRDefault="00151CAD" w:rsidP="00151CAD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</w:p>
    <w:p w:rsidR="00151CAD" w:rsidRPr="00766587" w:rsidRDefault="00151CAD" w:rsidP="00151CAD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 xml:space="preserve">В командной строке ввести команду получения полной информации о сетевых настройках </w:t>
      </w:r>
      <w:r w:rsidRPr="00766587">
        <w:rPr>
          <w:position w:val="-10"/>
          <w:sz w:val="28"/>
          <w:szCs w:val="28"/>
        </w:rPr>
        <w:object w:dxaOrig="1320" w:dyaOrig="320">
          <v:shape id="_x0000_i1526" type="#_x0000_t75" style="width:66pt;height:15.75pt" o:ole="">
            <v:imagedata r:id="rId32" o:title=""/>
          </v:shape>
          <o:OLEObject Type="Embed" ProgID="Equation.3" ShapeID="_x0000_i1526" DrawAspect="Content" ObjectID="_1756974705" r:id="rId33"/>
        </w:object>
      </w:r>
      <w:r w:rsidRPr="00766587">
        <w:rPr>
          <w:sz w:val="28"/>
          <w:szCs w:val="28"/>
        </w:rPr>
        <w:t>.</w:t>
      </w:r>
    </w:p>
    <w:p w:rsidR="00151CAD" w:rsidRPr="00151CAD" w:rsidRDefault="00151CAD" w:rsidP="00151CAD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</w:p>
    <w:p w:rsidR="00151CAD" w:rsidRDefault="00151CAD" w:rsidP="00151CAD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  <w:lang w:val="en-US"/>
        </w:rPr>
      </w:pPr>
      <w:r w:rsidRPr="00151CAD">
        <w:rPr>
          <w:sz w:val="28"/>
          <w:szCs w:val="28"/>
          <w:lang w:val="en-US"/>
        </w:rPr>
        <w:lastRenderedPageBreak/>
        <w:drawing>
          <wp:inline distT="0" distB="0" distL="0" distR="0" wp14:anchorId="6DF8205C" wp14:editId="07AC714C">
            <wp:extent cx="4010025" cy="34082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3916" cy="34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AD" w:rsidRDefault="00151CAD" w:rsidP="00151CAD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  <w:lang w:val="en-US"/>
        </w:rPr>
      </w:pPr>
    </w:p>
    <w:p w:rsidR="00151CAD" w:rsidRPr="00766587" w:rsidRDefault="00151CAD" w:rsidP="00151CAD">
      <w:pPr>
        <w:pStyle w:val="aa"/>
        <w:keepNext/>
        <w:spacing w:line="300" w:lineRule="auto"/>
        <w:ind w:firstLine="1440"/>
        <w:rPr>
          <w:sz w:val="24"/>
          <w:szCs w:val="24"/>
        </w:rPr>
      </w:pPr>
      <w:r w:rsidRPr="00766587">
        <w:rPr>
          <w:sz w:val="24"/>
          <w:szCs w:val="24"/>
        </w:rPr>
        <w:t xml:space="preserve">Таблица </w:t>
      </w:r>
      <w:r w:rsidRPr="00766587">
        <w:rPr>
          <w:sz w:val="24"/>
          <w:szCs w:val="24"/>
        </w:rPr>
        <w:fldChar w:fldCharType="begin"/>
      </w:r>
      <w:r w:rsidRPr="00766587">
        <w:rPr>
          <w:sz w:val="24"/>
          <w:szCs w:val="24"/>
        </w:rPr>
        <w:instrText xml:space="preserve"> SEQ Таблица \* ARABIC </w:instrText>
      </w:r>
      <w:r w:rsidRPr="00766587">
        <w:rPr>
          <w:sz w:val="24"/>
          <w:szCs w:val="24"/>
        </w:rPr>
        <w:fldChar w:fldCharType="separate"/>
      </w:r>
      <w:r w:rsidRPr="00766587">
        <w:rPr>
          <w:noProof/>
          <w:sz w:val="24"/>
          <w:szCs w:val="24"/>
        </w:rPr>
        <w:t>2</w:t>
      </w:r>
      <w:r w:rsidRPr="00766587">
        <w:rPr>
          <w:sz w:val="24"/>
          <w:szCs w:val="24"/>
        </w:rPr>
        <w:fldChar w:fldCharType="end"/>
      </w:r>
      <w:r w:rsidRPr="00766587">
        <w:rPr>
          <w:sz w:val="24"/>
          <w:szCs w:val="24"/>
        </w:rPr>
        <w:t xml:space="preserve"> </w:t>
      </w:r>
      <w:r w:rsidRPr="00766587">
        <w:rPr>
          <w:b w:val="0"/>
          <w:sz w:val="24"/>
          <w:szCs w:val="24"/>
        </w:rPr>
        <w:t xml:space="preserve">– </w:t>
      </w:r>
      <w:r w:rsidRPr="00766587">
        <w:rPr>
          <w:sz w:val="24"/>
          <w:szCs w:val="24"/>
        </w:rPr>
        <w:t>Параметры рабочих станций</w:t>
      </w:r>
    </w:p>
    <w:tbl>
      <w:tblPr>
        <w:tblW w:w="864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420"/>
        <w:gridCol w:w="2520"/>
      </w:tblGrid>
      <w:tr w:rsidR="00151CAD" w:rsidRPr="00766587" w:rsidTr="00CF49AE"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Параметр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C3393A">
              <w:rPr>
                <w:position w:val="-6"/>
              </w:rPr>
              <w:object w:dxaOrig="480" w:dyaOrig="279">
                <v:shape id="_x0000_i1529" type="#_x0000_t75" style="width:24pt;height:14.25pt" o:ole="">
                  <v:imagedata r:id="rId35" o:title=""/>
                </v:shape>
                <o:OLEObject Type="Embed" ProgID="Equation.3" ShapeID="_x0000_i1529" DrawAspect="Content" ObjectID="_1756974706" r:id="rId36"/>
              </w:objec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C3393A">
              <w:rPr>
                <w:position w:val="-6"/>
              </w:rPr>
              <w:object w:dxaOrig="520" w:dyaOrig="279">
                <v:shape id="_x0000_i1530" type="#_x0000_t75" style="width:26.25pt;height:14.25pt" o:ole="">
                  <v:imagedata r:id="rId37" o:title=""/>
                </v:shape>
                <o:OLEObject Type="Embed" ProgID="Equation.3" ShapeID="_x0000_i1530" DrawAspect="Content" ObjectID="_1756974707" r:id="rId38"/>
              </w:object>
            </w:r>
          </w:p>
        </w:tc>
      </w:tr>
      <w:tr w:rsidR="00151CAD" w:rsidRPr="00766587" w:rsidTr="00CF49AE">
        <w:tc>
          <w:tcPr>
            <w:tcW w:w="2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Физический адрес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  <w:r w:rsidRPr="00274271">
              <w:t>0F-48-C7-00-10-03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51CAD" w:rsidRPr="00F25AE8" w:rsidRDefault="00F25AE8" w:rsidP="008610C7">
            <w:pPr>
              <w:pStyle w:val="a"/>
              <w:numPr>
                <w:ilvl w:val="0"/>
                <w:numId w:val="0"/>
              </w:num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26-35-A9-00-10-03</w:t>
            </w:r>
          </w:p>
        </w:tc>
      </w:tr>
      <w:tr w:rsidR="00151CAD" w:rsidRPr="00766587" w:rsidTr="00CF49AE"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Логический адрес</w:t>
            </w:r>
          </w:p>
        </w:tc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  <w:r w:rsidRPr="00274271">
              <w:t>192.168.1.1</w:t>
            </w:r>
          </w:p>
        </w:tc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:rsidR="00151CAD" w:rsidRPr="00F25AE8" w:rsidRDefault="00F25AE8" w:rsidP="008610C7">
            <w:pPr>
              <w:pStyle w:val="a"/>
              <w:numPr>
                <w:ilvl w:val="0"/>
                <w:numId w:val="0"/>
              </w:num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</w:tr>
      <w:tr w:rsidR="00151CAD" w:rsidRPr="00766587" w:rsidTr="00CF49AE">
        <w:tc>
          <w:tcPr>
            <w:tcW w:w="27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Маска подсети</w:t>
            </w:r>
          </w:p>
        </w:tc>
        <w:tc>
          <w:tcPr>
            <w:tcW w:w="3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766587" w:rsidRDefault="00151CAD" w:rsidP="008610C7">
            <w:pPr>
              <w:pStyle w:val="a"/>
              <w:numPr>
                <w:ilvl w:val="0"/>
                <w:numId w:val="0"/>
              </w:numPr>
              <w:tabs>
                <w:tab w:val="left" w:pos="1065"/>
              </w:tabs>
              <w:spacing w:line="300" w:lineRule="auto"/>
            </w:pPr>
            <w:r>
              <w:tab/>
            </w:r>
            <w:r w:rsidRPr="00274271">
              <w:t>255.255.255.0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1CAD" w:rsidRPr="00F25AE8" w:rsidRDefault="00F25AE8" w:rsidP="008610C7">
            <w:pPr>
              <w:pStyle w:val="a"/>
              <w:numPr>
                <w:ilvl w:val="0"/>
                <w:numId w:val="0"/>
              </w:num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</w:tbl>
    <w:p w:rsidR="00151CAD" w:rsidRDefault="00151CAD" w:rsidP="00151CAD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F49AE" w:rsidRPr="00766587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 xml:space="preserve">На панели устройств (в левой части интерфейса) в разделе </w:t>
      </w:r>
      <w:r w:rsidRPr="00766587">
        <w:rPr>
          <w:position w:val="-6"/>
          <w:sz w:val="28"/>
          <w:szCs w:val="28"/>
        </w:rPr>
        <w:object w:dxaOrig="740" w:dyaOrig="279">
          <v:shape id="_x0000_i1537" type="#_x0000_t75" style="width:36.75pt;height:14.25pt" o:ole="">
            <v:imagedata r:id="rId39" o:title=""/>
          </v:shape>
          <o:OLEObject Type="Embed" ProgID="Equation.3" ShapeID="_x0000_i1537" DrawAspect="Content" ObjectID="_1756974708" r:id="rId40"/>
        </w:object>
      </w:r>
      <w:r w:rsidRPr="00766587">
        <w:rPr>
          <w:sz w:val="28"/>
          <w:szCs w:val="28"/>
        </w:rPr>
        <w:t xml:space="preserve"> найти прямой кабель </w:t>
      </w:r>
      <w:r w:rsidRPr="00766587">
        <w:rPr>
          <w:position w:val="-10"/>
          <w:sz w:val="28"/>
          <w:szCs w:val="28"/>
        </w:rPr>
        <w:object w:dxaOrig="2120" w:dyaOrig="320">
          <v:shape id="_x0000_i1538" type="#_x0000_t75" style="width:105.75pt;height:15.75pt" o:ole="">
            <v:imagedata r:id="rId41" o:title=""/>
          </v:shape>
          <o:OLEObject Type="Embed" ProgID="Equation.3" ShapeID="_x0000_i1538" DrawAspect="Content" ObjectID="_1756974709" r:id="rId42"/>
        </w:object>
      </w:r>
      <w:r w:rsidRPr="00766587">
        <w:rPr>
          <w:sz w:val="28"/>
          <w:szCs w:val="28"/>
        </w:rPr>
        <w:t>.</w:t>
      </w:r>
    </w:p>
    <w:p w:rsidR="00CF49AE" w:rsidRPr="00766587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>Соединить рабочие станции при помощи прямого кабеля.</w:t>
      </w:r>
    </w:p>
    <w:p w:rsidR="00CF49AE" w:rsidRPr="00CF49AE" w:rsidRDefault="00CF49AE" w:rsidP="00151CAD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CF49AE">
        <w:rPr>
          <w:sz w:val="28"/>
          <w:szCs w:val="28"/>
        </w:rPr>
        <w:drawing>
          <wp:inline distT="0" distB="0" distL="0" distR="0" wp14:anchorId="19529FFB" wp14:editId="5640251B">
            <wp:extent cx="4648200" cy="2832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9814" cy="28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AE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lastRenderedPageBreak/>
        <w:t xml:space="preserve">Проверить связь между рабочими станциями. Для этого в командной строке </w:t>
      </w:r>
      <w:r w:rsidRPr="00766587">
        <w:rPr>
          <w:position w:val="-6"/>
          <w:sz w:val="28"/>
          <w:szCs w:val="28"/>
        </w:rPr>
        <w:object w:dxaOrig="480" w:dyaOrig="279">
          <v:shape id="_x0000_i1547" type="#_x0000_t75" style="width:24pt;height:14.25pt" o:ole="">
            <v:imagedata r:id="rId44" o:title=""/>
          </v:shape>
          <o:OLEObject Type="Embed" ProgID="Equation.3" ShapeID="_x0000_i1547" DrawAspect="Content" ObjectID="_1756974710" r:id="rId45"/>
        </w:object>
      </w:r>
      <w:r w:rsidRPr="00766587">
        <w:rPr>
          <w:sz w:val="28"/>
          <w:szCs w:val="28"/>
        </w:rPr>
        <w:t xml:space="preserve"> ввести команду </w:t>
      </w:r>
      <w:r w:rsidRPr="00766587">
        <w:rPr>
          <w:i/>
          <w:sz w:val="28"/>
          <w:szCs w:val="28"/>
          <w:lang w:val="en-US"/>
        </w:rPr>
        <w:t>ping</w:t>
      </w:r>
      <w:r w:rsidRPr="00766587">
        <w:rPr>
          <w:i/>
          <w:sz w:val="28"/>
          <w:szCs w:val="28"/>
        </w:rPr>
        <w:t xml:space="preserve"> 192.168.1.2</w:t>
      </w:r>
      <w:r w:rsidRPr="00766587">
        <w:rPr>
          <w:sz w:val="28"/>
          <w:szCs w:val="28"/>
        </w:rPr>
        <w:t>. Из данных на экране сделать вывод, что связь между рабочими станциями отсутствует.</w:t>
      </w:r>
    </w:p>
    <w:p w:rsidR="00CF49AE" w:rsidRDefault="00C747E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C747EE">
        <w:rPr>
          <w:sz w:val="28"/>
          <w:szCs w:val="28"/>
        </w:rPr>
        <w:drawing>
          <wp:inline distT="0" distB="0" distL="0" distR="0" wp14:anchorId="6A16B6CE" wp14:editId="44F4F555">
            <wp:extent cx="3772426" cy="174331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AE" w:rsidRPr="00766587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Очистить окно командной строки командой </w:t>
      </w:r>
      <w:r w:rsidRPr="00766587">
        <w:rPr>
          <w:position w:val="-6"/>
          <w:sz w:val="28"/>
          <w:szCs w:val="28"/>
        </w:rPr>
        <w:object w:dxaOrig="340" w:dyaOrig="279">
          <v:shape id="_x0000_i1550" type="#_x0000_t75" style="width:17.25pt;height:14.25pt" o:ole="">
            <v:imagedata r:id="rId47" o:title=""/>
          </v:shape>
          <o:OLEObject Type="Embed" ProgID="Equation.3" ShapeID="_x0000_i1550" DrawAspect="Content" ObjectID="_1756974711" r:id="rId48"/>
        </w:object>
      </w:r>
      <w:r w:rsidRPr="00766587">
        <w:rPr>
          <w:sz w:val="28"/>
          <w:szCs w:val="28"/>
        </w:rPr>
        <w:t>.</w:t>
      </w:r>
    </w:p>
    <w:p w:rsidR="00CF49AE" w:rsidRPr="00766587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Проверить связь между рабочими станциями. Для этого в командной строке </w:t>
      </w:r>
      <w:r w:rsidRPr="00766587">
        <w:rPr>
          <w:position w:val="-6"/>
          <w:sz w:val="28"/>
          <w:szCs w:val="28"/>
        </w:rPr>
        <w:object w:dxaOrig="480" w:dyaOrig="279">
          <v:shape id="_x0000_i1782" type="#_x0000_t75" style="width:24pt;height:14.25pt" o:ole="">
            <v:imagedata r:id="rId44" o:title=""/>
          </v:shape>
          <o:OLEObject Type="Embed" ProgID="Equation.3" ShapeID="_x0000_i1782" DrawAspect="Content" ObjectID="_1756974712" r:id="rId49"/>
        </w:object>
      </w:r>
      <w:r w:rsidRPr="00766587">
        <w:rPr>
          <w:sz w:val="28"/>
          <w:szCs w:val="28"/>
        </w:rPr>
        <w:t xml:space="preserve"> ввести команду </w:t>
      </w:r>
      <w:r w:rsidRPr="00766587">
        <w:rPr>
          <w:i/>
          <w:sz w:val="28"/>
          <w:szCs w:val="28"/>
          <w:lang w:val="en-US"/>
        </w:rPr>
        <w:t>ping</w:t>
      </w:r>
      <w:r w:rsidRPr="00766587">
        <w:rPr>
          <w:i/>
          <w:sz w:val="28"/>
          <w:szCs w:val="28"/>
        </w:rPr>
        <w:t xml:space="preserve"> 192.168.1.2</w:t>
      </w:r>
      <w:r w:rsidRPr="00766587">
        <w:rPr>
          <w:sz w:val="28"/>
          <w:szCs w:val="28"/>
        </w:rPr>
        <w:t>. Из данных на экране сделать вывод, что связь между рабочими станциями отсутствует.</w:t>
      </w:r>
    </w:p>
    <w:p w:rsidR="00CF49AE" w:rsidRPr="00CF49AE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В нижней панели интерфейса программ нажать кнопку помощи </w:t>
      </w:r>
      <w:r w:rsidRPr="00766587">
        <w:rPr>
          <w:position w:val="-10"/>
          <w:sz w:val="28"/>
          <w:szCs w:val="28"/>
        </w:rPr>
        <w:object w:dxaOrig="2060" w:dyaOrig="320">
          <v:shape id="_x0000_i1783" type="#_x0000_t75" style="width:102.75pt;height:15.75pt" o:ole="">
            <v:imagedata r:id="rId50" o:title=""/>
          </v:shape>
          <o:OLEObject Type="Embed" ProgID="Equation.3" ShapeID="_x0000_i1783" DrawAspect="Content" ObjectID="_1756974713" r:id="rId51"/>
        </w:object>
      </w:r>
      <w:r w:rsidRPr="00766587">
        <w:rPr>
          <w:sz w:val="28"/>
          <w:szCs w:val="28"/>
        </w:rPr>
        <w:t>. Изучить полученную информацию.</w:t>
      </w:r>
    </w:p>
    <w:p w:rsidR="00CF49AE" w:rsidRPr="00766587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В разделе </w:t>
      </w:r>
      <w:r w:rsidRPr="00766587">
        <w:rPr>
          <w:position w:val="-10"/>
          <w:sz w:val="28"/>
          <w:szCs w:val="28"/>
        </w:rPr>
        <w:object w:dxaOrig="1040" w:dyaOrig="320">
          <v:shape id="_x0000_i1784" type="#_x0000_t75" style="width:51.75pt;height:15.75pt" o:ole="">
            <v:imagedata r:id="rId52" o:title=""/>
          </v:shape>
          <o:OLEObject Type="Embed" ProgID="Equation.3" ShapeID="_x0000_i1784" DrawAspect="Content" ObjectID="_1756974714" r:id="rId53"/>
        </w:object>
      </w:r>
      <w:r w:rsidRPr="00766587">
        <w:rPr>
          <w:sz w:val="28"/>
          <w:szCs w:val="28"/>
        </w:rPr>
        <w:t xml:space="preserve"> найти указание на ошибку и рекомендуемый тип кабеля </w:t>
      </w:r>
      <w:r w:rsidRPr="00766587">
        <w:rPr>
          <w:position w:val="-6"/>
          <w:sz w:val="28"/>
          <w:szCs w:val="28"/>
        </w:rPr>
        <w:object w:dxaOrig="1060" w:dyaOrig="279">
          <v:shape id="_x0000_i1785" type="#_x0000_t75" style="width:53.25pt;height:14.25pt" o:ole="">
            <v:imagedata r:id="rId54" o:title=""/>
          </v:shape>
          <o:OLEObject Type="Embed" ProgID="Equation.3" ShapeID="_x0000_i1785" DrawAspect="Content" ObjectID="_1756974715" r:id="rId55"/>
        </w:object>
      </w:r>
      <w:r w:rsidRPr="00766587">
        <w:rPr>
          <w:sz w:val="28"/>
          <w:szCs w:val="28"/>
        </w:rPr>
        <w:t xml:space="preserve"> (перекрёстный).</w:t>
      </w:r>
    </w:p>
    <w:p w:rsidR="00CF49AE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</w:p>
    <w:p w:rsidR="00CF49AE" w:rsidRPr="00766587" w:rsidRDefault="00CF49AE" w:rsidP="00CF49A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CF49AE">
        <w:rPr>
          <w:sz w:val="28"/>
          <w:szCs w:val="28"/>
        </w:rPr>
        <w:drawing>
          <wp:inline distT="0" distB="0" distL="0" distR="0" wp14:anchorId="61EA9FC7" wp14:editId="2ACB76A8">
            <wp:extent cx="4307816" cy="3324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6800" cy="33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14" w:rsidRDefault="00316814" w:rsidP="00CF4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7EE" w:rsidRPr="00766587" w:rsidRDefault="00C747EE" w:rsidP="00C747EE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lastRenderedPageBreak/>
        <w:t xml:space="preserve">Навести курсор на кабель между рабочими станциями и удалить кабель (правая кнопка мыши, </w:t>
      </w:r>
      <w:r w:rsidRPr="00766587">
        <w:rPr>
          <w:i/>
          <w:sz w:val="28"/>
          <w:szCs w:val="28"/>
          <w:lang w:val="en-US"/>
        </w:rPr>
        <w:t>Remove</w:t>
      </w:r>
      <w:r w:rsidRPr="00766587">
        <w:rPr>
          <w:i/>
          <w:sz w:val="28"/>
          <w:szCs w:val="28"/>
        </w:rPr>
        <w:t xml:space="preserve"> </w:t>
      </w:r>
      <w:r w:rsidRPr="00766587">
        <w:rPr>
          <w:i/>
          <w:sz w:val="28"/>
          <w:szCs w:val="28"/>
          <w:lang w:val="en-US"/>
        </w:rPr>
        <w:t>cable</w:t>
      </w:r>
      <w:r w:rsidRPr="00766587">
        <w:rPr>
          <w:sz w:val="28"/>
          <w:szCs w:val="28"/>
        </w:rPr>
        <w:t>).</w:t>
      </w:r>
    </w:p>
    <w:p w:rsidR="00C747EE" w:rsidRPr="00766587" w:rsidRDefault="00C747EE" w:rsidP="00C747EE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>Соединить рабочие станции кабелем правильного типа.</w:t>
      </w:r>
    </w:p>
    <w:p w:rsidR="00316814" w:rsidRDefault="00316814" w:rsidP="00316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7EE" w:rsidRDefault="00C747EE" w:rsidP="00C747EE">
      <w:pPr>
        <w:spacing w:line="360" w:lineRule="auto"/>
        <w:ind w:firstLine="2410"/>
        <w:jc w:val="both"/>
        <w:rPr>
          <w:rFonts w:ascii="Times New Roman" w:hAnsi="Times New Roman" w:cs="Times New Roman"/>
          <w:sz w:val="28"/>
          <w:szCs w:val="28"/>
        </w:rPr>
      </w:pPr>
      <w:r w:rsidRPr="00C74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1418BC" wp14:editId="603BEE7C">
            <wp:extent cx="2276793" cy="201005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EE" w:rsidRDefault="00C74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47EE" w:rsidRPr="00C747EE" w:rsidRDefault="00C747EE" w:rsidP="00C747EE">
      <w:pPr>
        <w:pStyle w:val="a"/>
        <w:numPr>
          <w:ilvl w:val="0"/>
          <w:numId w:val="0"/>
        </w:numPr>
        <w:spacing w:line="300" w:lineRule="auto"/>
        <w:ind w:left="709"/>
        <w:rPr>
          <w:b/>
          <w:sz w:val="28"/>
          <w:szCs w:val="28"/>
        </w:rPr>
      </w:pPr>
      <w:r w:rsidRPr="00766587">
        <w:rPr>
          <w:b/>
          <w:sz w:val="28"/>
          <w:szCs w:val="28"/>
        </w:rPr>
        <w:lastRenderedPageBreak/>
        <w:t>Часть 2. Проверка соединения</w:t>
      </w:r>
    </w:p>
    <w:p w:rsidR="00C747EE" w:rsidRPr="00766587" w:rsidRDefault="00C747EE" w:rsidP="00C747E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В командной строке </w:t>
      </w:r>
      <w:r w:rsidRPr="00766587">
        <w:rPr>
          <w:position w:val="-6"/>
          <w:sz w:val="28"/>
          <w:szCs w:val="28"/>
        </w:rPr>
        <w:object w:dxaOrig="480" w:dyaOrig="279">
          <v:shape id="_x0000_i1790" type="#_x0000_t75" style="width:24pt;height:14.25pt" o:ole="">
            <v:imagedata r:id="rId44" o:title=""/>
          </v:shape>
          <o:OLEObject Type="Embed" ProgID="Equation.3" ShapeID="_x0000_i1790" DrawAspect="Content" ObjectID="_1756974716" r:id="rId58"/>
        </w:object>
      </w:r>
      <w:r w:rsidRPr="00766587">
        <w:rPr>
          <w:sz w:val="28"/>
          <w:szCs w:val="28"/>
        </w:rPr>
        <w:t xml:space="preserve"> ввести команду </w:t>
      </w:r>
      <w:r w:rsidRPr="00766587">
        <w:rPr>
          <w:i/>
          <w:sz w:val="28"/>
          <w:szCs w:val="28"/>
          <w:lang w:val="en-US"/>
        </w:rPr>
        <w:t>ping</w:t>
      </w:r>
      <w:r w:rsidRPr="00766587">
        <w:rPr>
          <w:i/>
          <w:sz w:val="28"/>
          <w:szCs w:val="28"/>
        </w:rPr>
        <w:t xml:space="preserve"> 192.168.1.2</w:t>
      </w:r>
      <w:r w:rsidRPr="00766587">
        <w:rPr>
          <w:sz w:val="28"/>
          <w:szCs w:val="28"/>
        </w:rPr>
        <w:t xml:space="preserve">. Из данных на экране сделать вывод о наличии связи между рабочими станциями, времени отклика и значении параметра </w:t>
      </w:r>
      <w:r w:rsidRPr="00766587">
        <w:rPr>
          <w:position w:val="-4"/>
          <w:sz w:val="28"/>
          <w:szCs w:val="28"/>
        </w:rPr>
        <w:object w:dxaOrig="460" w:dyaOrig="260">
          <v:shape id="_x0000_i1791" type="#_x0000_t75" style="width:23.25pt;height:12.75pt" o:ole="">
            <v:imagedata r:id="rId59" o:title=""/>
          </v:shape>
          <o:OLEObject Type="Embed" ProgID="Equation.3" ShapeID="_x0000_i1791" DrawAspect="Content" ObjectID="_1756974717" r:id="rId60"/>
        </w:object>
      </w:r>
      <w:r w:rsidRPr="00766587">
        <w:rPr>
          <w:sz w:val="28"/>
          <w:szCs w:val="28"/>
        </w:rPr>
        <w:t>.</w:t>
      </w:r>
    </w:p>
    <w:p w:rsidR="00C747EE" w:rsidRDefault="00C747EE" w:rsidP="00C747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7EE" w:rsidRDefault="00C747EE" w:rsidP="00C747EE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4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4B09E" wp14:editId="1D6C0035">
            <wp:extent cx="3896269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EE" w:rsidRDefault="00C747EE" w:rsidP="00C747E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747EE" w:rsidRDefault="00C747EE" w:rsidP="004948EB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Проверить наличие связи между РС2 и РС1 из командной строки РС2, используя утилиту </w:t>
      </w:r>
      <w:proofErr w:type="spellStart"/>
      <w:r w:rsidRPr="00766587">
        <w:rPr>
          <w:i/>
          <w:sz w:val="28"/>
          <w:szCs w:val="28"/>
        </w:rPr>
        <w:t>ping</w:t>
      </w:r>
      <w:proofErr w:type="spellEnd"/>
      <w:r w:rsidRPr="00766587">
        <w:rPr>
          <w:sz w:val="28"/>
          <w:szCs w:val="28"/>
        </w:rPr>
        <w:t>. Сравнить полученные данные для рабочих станций.</w:t>
      </w:r>
    </w:p>
    <w:p w:rsidR="00C747EE" w:rsidRDefault="00C747EE" w:rsidP="00C747EE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</w:p>
    <w:p w:rsidR="00C747EE" w:rsidRPr="00766587" w:rsidRDefault="00C747EE" w:rsidP="00C747EE">
      <w:pPr>
        <w:pStyle w:val="aa"/>
        <w:keepNext/>
        <w:spacing w:line="300" w:lineRule="auto"/>
        <w:ind w:firstLine="1620"/>
        <w:rPr>
          <w:sz w:val="24"/>
          <w:szCs w:val="24"/>
        </w:rPr>
      </w:pPr>
      <w:r w:rsidRPr="00766587">
        <w:rPr>
          <w:sz w:val="24"/>
          <w:szCs w:val="24"/>
        </w:rPr>
        <w:t xml:space="preserve">Таблица </w:t>
      </w:r>
      <w:r w:rsidRPr="00766587">
        <w:rPr>
          <w:sz w:val="24"/>
          <w:szCs w:val="24"/>
        </w:rPr>
        <w:fldChar w:fldCharType="begin"/>
      </w:r>
      <w:r w:rsidRPr="00766587">
        <w:rPr>
          <w:sz w:val="24"/>
          <w:szCs w:val="24"/>
        </w:rPr>
        <w:instrText xml:space="preserve"> SEQ Таблица \* ARABIC </w:instrText>
      </w:r>
      <w:r w:rsidRPr="00766587">
        <w:rPr>
          <w:sz w:val="24"/>
          <w:szCs w:val="24"/>
        </w:rPr>
        <w:fldChar w:fldCharType="separate"/>
      </w:r>
      <w:r w:rsidRPr="00766587">
        <w:rPr>
          <w:noProof/>
          <w:sz w:val="24"/>
          <w:szCs w:val="24"/>
        </w:rPr>
        <w:t>3</w:t>
      </w:r>
      <w:r w:rsidRPr="00766587">
        <w:rPr>
          <w:sz w:val="24"/>
          <w:szCs w:val="24"/>
        </w:rPr>
        <w:fldChar w:fldCharType="end"/>
      </w:r>
      <w:r w:rsidRPr="00766587">
        <w:rPr>
          <w:sz w:val="24"/>
          <w:szCs w:val="24"/>
        </w:rPr>
        <w:t xml:space="preserve"> –</w:t>
      </w:r>
      <w:r w:rsidRPr="00766587">
        <w:rPr>
          <w:b w:val="0"/>
          <w:sz w:val="24"/>
          <w:szCs w:val="24"/>
        </w:rPr>
        <w:t xml:space="preserve"> </w:t>
      </w:r>
      <w:r w:rsidRPr="00766587">
        <w:rPr>
          <w:sz w:val="24"/>
          <w:szCs w:val="24"/>
        </w:rPr>
        <w:t xml:space="preserve">Результаты команды </w:t>
      </w:r>
      <w:r w:rsidRPr="00766587">
        <w:rPr>
          <w:sz w:val="24"/>
          <w:szCs w:val="24"/>
          <w:lang w:val="en-US"/>
        </w:rPr>
        <w:t>ping</w:t>
      </w:r>
    </w:p>
    <w:tbl>
      <w:tblPr>
        <w:tblW w:w="8497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6524"/>
      </w:tblGrid>
      <w:tr w:rsidR="00C747EE" w:rsidRPr="00766587" w:rsidTr="00C747EE"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7EE" w:rsidRPr="00766587" w:rsidRDefault="00C747EE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Тип кабеля</w:t>
            </w:r>
          </w:p>
        </w:tc>
        <w:tc>
          <w:tcPr>
            <w:tcW w:w="6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7EE" w:rsidRPr="00766587" w:rsidRDefault="00C747EE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 xml:space="preserve">Результат команды </w:t>
            </w:r>
            <w:r w:rsidRPr="00C3393A">
              <w:rPr>
                <w:position w:val="-10"/>
              </w:rPr>
              <w:object w:dxaOrig="560" w:dyaOrig="300">
                <v:shape id="_x0000_i1796" type="#_x0000_t75" style="width:27.75pt;height:15pt" o:ole="">
                  <v:imagedata r:id="rId62" o:title=""/>
                </v:shape>
                <o:OLEObject Type="Embed" ProgID="Equation.3" ShapeID="_x0000_i1796" DrawAspect="Content" ObjectID="_1756974718" r:id="rId63"/>
              </w:object>
            </w:r>
          </w:p>
        </w:tc>
      </w:tr>
      <w:tr w:rsidR="00C747EE" w:rsidRPr="00766587" w:rsidTr="00C747EE">
        <w:tc>
          <w:tcPr>
            <w:tcW w:w="1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747EE" w:rsidRPr="00766587" w:rsidRDefault="00C747EE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Прямой</w:t>
            </w:r>
          </w:p>
        </w:tc>
        <w:tc>
          <w:tcPr>
            <w:tcW w:w="6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747EE" w:rsidRPr="002C5F01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Ping request timed out</w:t>
            </w:r>
          </w:p>
        </w:tc>
      </w:tr>
      <w:tr w:rsidR="00C747EE" w:rsidRPr="002C5F01" w:rsidTr="00C747EE">
        <w:tc>
          <w:tcPr>
            <w:tcW w:w="19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7EE" w:rsidRPr="00766587" w:rsidRDefault="00C747EE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Перекрёстный</w:t>
            </w:r>
          </w:p>
        </w:tc>
        <w:tc>
          <w:tcPr>
            <w:tcW w:w="6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7EE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Reply from 192.168.1.2 on Eth,</w:t>
            </w:r>
          </w:p>
          <w:p w:rsidR="002C5F01" w:rsidRPr="002C5F01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Time&lt;10ms TTL=128</w:t>
            </w:r>
          </w:p>
        </w:tc>
      </w:tr>
    </w:tbl>
    <w:p w:rsidR="00C747EE" w:rsidRPr="002C5F01" w:rsidRDefault="00C747EE" w:rsidP="00C747EE">
      <w:pPr>
        <w:pStyle w:val="a"/>
        <w:numPr>
          <w:ilvl w:val="0"/>
          <w:numId w:val="0"/>
        </w:numPr>
        <w:spacing w:line="300" w:lineRule="auto"/>
        <w:ind w:left="1069" w:hanging="360"/>
        <w:rPr>
          <w:lang w:val="en-US"/>
        </w:rPr>
      </w:pPr>
    </w:p>
    <w:p w:rsidR="00C747EE" w:rsidRPr="002C5F01" w:rsidRDefault="00C747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0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747EE" w:rsidRPr="00766587" w:rsidRDefault="00C747EE" w:rsidP="004948EB">
      <w:pPr>
        <w:pStyle w:val="a"/>
        <w:numPr>
          <w:ilvl w:val="0"/>
          <w:numId w:val="0"/>
        </w:numPr>
        <w:spacing w:line="360" w:lineRule="auto"/>
        <w:ind w:left="709"/>
        <w:rPr>
          <w:b/>
          <w:sz w:val="28"/>
          <w:szCs w:val="28"/>
        </w:rPr>
      </w:pPr>
      <w:r w:rsidRPr="00766587">
        <w:rPr>
          <w:b/>
          <w:sz w:val="28"/>
          <w:szCs w:val="28"/>
        </w:rPr>
        <w:lastRenderedPageBreak/>
        <w:t>Часть 3. Определение параметров физической рабочей станции</w:t>
      </w:r>
    </w:p>
    <w:p w:rsidR="00C747EE" w:rsidRDefault="00C747EE" w:rsidP="004948EB">
      <w:pPr>
        <w:pStyle w:val="a"/>
        <w:numPr>
          <w:ilvl w:val="0"/>
          <w:numId w:val="0"/>
        </w:numPr>
        <w:spacing w:line="360" w:lineRule="auto"/>
        <w:ind w:firstLine="680"/>
        <w:jc w:val="both"/>
        <w:rPr>
          <w:sz w:val="28"/>
          <w:szCs w:val="28"/>
        </w:rPr>
      </w:pPr>
      <w:r w:rsidRPr="00766587">
        <w:rPr>
          <w:sz w:val="28"/>
          <w:szCs w:val="28"/>
        </w:rPr>
        <w:t xml:space="preserve">Нажать </w:t>
      </w:r>
      <w:r w:rsidRPr="00766587">
        <w:rPr>
          <w:position w:val="-10"/>
          <w:sz w:val="28"/>
          <w:szCs w:val="28"/>
        </w:rPr>
        <w:object w:dxaOrig="2120" w:dyaOrig="320">
          <v:shape id="_x0000_i1801" type="#_x0000_t75" style="width:105.75pt;height:15.75pt" o:ole="">
            <v:imagedata r:id="rId64" o:title=""/>
          </v:shape>
          <o:OLEObject Type="Embed" ProgID="Equation.3" ShapeID="_x0000_i1801" DrawAspect="Content" ObjectID="_1756974719" r:id="rId65"/>
        </w:object>
      </w:r>
      <w:r w:rsidRPr="00766587">
        <w:rPr>
          <w:sz w:val="28"/>
          <w:szCs w:val="28"/>
        </w:rPr>
        <w:t xml:space="preserve"> на физической рабочей станции (не в симуляторе!), получив доступ к строке запуска </w:t>
      </w:r>
      <w:r w:rsidRPr="00766587">
        <w:rPr>
          <w:position w:val="-6"/>
          <w:sz w:val="28"/>
          <w:szCs w:val="28"/>
        </w:rPr>
        <w:object w:dxaOrig="940" w:dyaOrig="279">
          <v:shape id="_x0000_i1802" type="#_x0000_t75" style="width:47.25pt;height:14.25pt" o:ole="">
            <v:imagedata r:id="rId66" o:title=""/>
          </v:shape>
          <o:OLEObject Type="Embed" ProgID="Equation.3" ShapeID="_x0000_i1802" DrawAspect="Content" ObjectID="_1756974720" r:id="rId67"/>
        </w:object>
      </w:r>
      <w:r w:rsidRPr="00766587">
        <w:rPr>
          <w:sz w:val="28"/>
          <w:szCs w:val="28"/>
        </w:rPr>
        <w:t xml:space="preserve">, в которой набрать команду </w:t>
      </w:r>
      <w:r w:rsidRPr="00766587">
        <w:rPr>
          <w:position w:val="-6"/>
          <w:sz w:val="28"/>
          <w:szCs w:val="28"/>
        </w:rPr>
        <w:object w:dxaOrig="499" w:dyaOrig="279">
          <v:shape id="_x0000_i1803" type="#_x0000_t75" style="width:24.75pt;height:14.25pt" o:ole="">
            <v:imagedata r:id="rId68" o:title=""/>
          </v:shape>
          <o:OLEObject Type="Embed" ProgID="Equation.3" ShapeID="_x0000_i1803" DrawAspect="Content" ObjectID="_1756974721" r:id="rId69"/>
        </w:object>
      </w:r>
      <w:r w:rsidRPr="00766587">
        <w:rPr>
          <w:sz w:val="28"/>
          <w:szCs w:val="28"/>
        </w:rPr>
        <w:t xml:space="preserve">. Также для доступа к строке запуска можно использовать сочетание клавиш </w:t>
      </w:r>
      <w:r w:rsidRPr="00766587">
        <w:rPr>
          <w:i/>
          <w:sz w:val="28"/>
          <w:szCs w:val="28"/>
          <w:lang w:val="en-US"/>
        </w:rPr>
        <w:t>Win</w:t>
      </w:r>
      <w:r w:rsidRPr="00766587">
        <w:rPr>
          <w:i/>
          <w:sz w:val="28"/>
          <w:szCs w:val="28"/>
        </w:rPr>
        <w:t>+</w:t>
      </w:r>
      <w:r w:rsidRPr="00766587">
        <w:rPr>
          <w:i/>
          <w:sz w:val="28"/>
          <w:szCs w:val="28"/>
          <w:lang w:val="en-US"/>
        </w:rPr>
        <w:t>R</w:t>
      </w:r>
      <w:r w:rsidRPr="00766587">
        <w:rPr>
          <w:sz w:val="28"/>
          <w:szCs w:val="28"/>
        </w:rPr>
        <w:t>.</w:t>
      </w:r>
    </w:p>
    <w:p w:rsidR="002C5F01" w:rsidRPr="00766587" w:rsidRDefault="002C5F01" w:rsidP="002C5F01">
      <w:pPr>
        <w:pStyle w:val="a"/>
        <w:numPr>
          <w:ilvl w:val="0"/>
          <w:numId w:val="0"/>
        </w:numPr>
        <w:spacing w:line="360" w:lineRule="auto"/>
        <w:ind w:firstLine="1134"/>
        <w:jc w:val="both"/>
        <w:rPr>
          <w:sz w:val="28"/>
          <w:szCs w:val="28"/>
        </w:rPr>
      </w:pPr>
      <w:r w:rsidRPr="002C5F01">
        <w:rPr>
          <w:sz w:val="28"/>
          <w:szCs w:val="28"/>
        </w:rPr>
        <w:drawing>
          <wp:inline distT="0" distB="0" distL="0" distR="0" wp14:anchorId="6E3F6CA6" wp14:editId="2384CD8E">
            <wp:extent cx="4124901" cy="199100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01" w:rsidRPr="00766587" w:rsidRDefault="002C5F01" w:rsidP="002C5F01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 xml:space="preserve">Выяснить имя, физический адрес, логический адрес, маску подсети и основной шлюз рабочей станции. </w:t>
      </w:r>
    </w:p>
    <w:p w:rsidR="002C5F01" w:rsidRDefault="002C5F01" w:rsidP="002C5F01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>Проверить наличие связи с основным шлюзом, выяснить максимальное, минимальное и среднее время приёма-передачи.</w:t>
      </w:r>
    </w:p>
    <w:p w:rsidR="00022F2B" w:rsidRPr="00766587" w:rsidRDefault="00022F2B" w:rsidP="002C5F01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bookmarkStart w:id="1" w:name="_GoBack"/>
      <w:r w:rsidRPr="00022F2B">
        <w:rPr>
          <w:sz w:val="28"/>
          <w:szCs w:val="28"/>
        </w:rPr>
        <w:drawing>
          <wp:inline distT="0" distB="0" distL="0" distR="0" wp14:anchorId="245D5C92" wp14:editId="0B261A33">
            <wp:extent cx="4314825" cy="388541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34880" cy="39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C5F01" w:rsidRPr="00766587" w:rsidRDefault="002C5F01" w:rsidP="002C5F01">
      <w:pPr>
        <w:pStyle w:val="a"/>
        <w:numPr>
          <w:ilvl w:val="0"/>
          <w:numId w:val="0"/>
        </w:numPr>
        <w:spacing w:line="360" w:lineRule="auto"/>
        <w:ind w:firstLine="709"/>
        <w:rPr>
          <w:sz w:val="28"/>
          <w:szCs w:val="28"/>
        </w:rPr>
      </w:pPr>
      <w:r w:rsidRPr="00766587">
        <w:rPr>
          <w:sz w:val="28"/>
          <w:szCs w:val="28"/>
        </w:rPr>
        <w:t>Заполнить таблицу 4.</w:t>
      </w:r>
    </w:p>
    <w:p w:rsidR="002C5F01" w:rsidRPr="00766587" w:rsidRDefault="002C5F01" w:rsidP="002C5F01">
      <w:pPr>
        <w:pStyle w:val="a"/>
        <w:numPr>
          <w:ilvl w:val="0"/>
          <w:numId w:val="0"/>
        </w:numPr>
        <w:spacing w:line="300" w:lineRule="auto"/>
        <w:ind w:left="1069" w:hanging="360"/>
        <w:rPr>
          <w:sz w:val="28"/>
          <w:szCs w:val="28"/>
        </w:rPr>
      </w:pPr>
    </w:p>
    <w:p w:rsidR="002C5F01" w:rsidRPr="00766587" w:rsidRDefault="002C5F01" w:rsidP="002C5F01">
      <w:pPr>
        <w:pStyle w:val="aa"/>
        <w:keepNext/>
        <w:spacing w:line="300" w:lineRule="auto"/>
        <w:ind w:firstLine="1440"/>
        <w:rPr>
          <w:sz w:val="24"/>
          <w:szCs w:val="24"/>
        </w:rPr>
      </w:pPr>
      <w:r w:rsidRPr="00766587">
        <w:rPr>
          <w:sz w:val="24"/>
          <w:szCs w:val="24"/>
        </w:rPr>
        <w:t xml:space="preserve">Таблица </w:t>
      </w:r>
      <w:r w:rsidRPr="00766587">
        <w:rPr>
          <w:sz w:val="24"/>
          <w:szCs w:val="24"/>
        </w:rPr>
        <w:fldChar w:fldCharType="begin"/>
      </w:r>
      <w:r w:rsidRPr="00766587">
        <w:rPr>
          <w:sz w:val="24"/>
          <w:szCs w:val="24"/>
        </w:rPr>
        <w:instrText xml:space="preserve"> SEQ Таблица \* ARABIC </w:instrText>
      </w:r>
      <w:r w:rsidRPr="00766587">
        <w:rPr>
          <w:sz w:val="24"/>
          <w:szCs w:val="24"/>
        </w:rPr>
        <w:fldChar w:fldCharType="separate"/>
      </w:r>
      <w:r w:rsidRPr="00766587">
        <w:rPr>
          <w:noProof/>
          <w:sz w:val="24"/>
          <w:szCs w:val="24"/>
        </w:rPr>
        <w:t>4</w:t>
      </w:r>
      <w:r w:rsidRPr="00766587">
        <w:rPr>
          <w:sz w:val="24"/>
          <w:szCs w:val="24"/>
        </w:rPr>
        <w:fldChar w:fldCharType="end"/>
      </w:r>
      <w:r w:rsidRPr="00766587">
        <w:rPr>
          <w:sz w:val="24"/>
          <w:szCs w:val="24"/>
        </w:rPr>
        <w:t xml:space="preserve"> – Сетевые параметры физической рабочей станции</w:t>
      </w:r>
    </w:p>
    <w:tbl>
      <w:tblPr>
        <w:tblW w:w="88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5400"/>
      </w:tblGrid>
      <w:tr w:rsidR="002C5F01" w:rsidRPr="00766587" w:rsidTr="008610C7"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Параметр</w:t>
            </w:r>
          </w:p>
        </w:tc>
        <w:tc>
          <w:tcPr>
            <w:tcW w:w="5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Значение</w:t>
            </w:r>
          </w:p>
        </w:tc>
      </w:tr>
      <w:tr w:rsidR="002C5F01" w:rsidRPr="00766587" w:rsidTr="008610C7">
        <w:tc>
          <w:tcPr>
            <w:tcW w:w="3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Имя рабочей станции</w:t>
            </w:r>
          </w:p>
        </w:tc>
        <w:tc>
          <w:tcPr>
            <w:tcW w:w="5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</w:p>
        </w:tc>
      </w:tr>
      <w:tr w:rsidR="002C5F01" w:rsidRPr="00766587" w:rsidTr="008610C7"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Физический адрес</w:t>
            </w:r>
          </w:p>
        </w:tc>
        <w:tc>
          <w:tcPr>
            <w:tcW w:w="540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</w:p>
        </w:tc>
      </w:tr>
      <w:tr w:rsidR="002C5F01" w:rsidRPr="00766587" w:rsidTr="008610C7"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Логический адрес</w:t>
            </w:r>
          </w:p>
        </w:tc>
        <w:tc>
          <w:tcPr>
            <w:tcW w:w="540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</w:p>
        </w:tc>
      </w:tr>
      <w:tr w:rsidR="002C5F01" w:rsidRPr="00766587" w:rsidTr="008610C7"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Маска подсети</w:t>
            </w:r>
          </w:p>
        </w:tc>
        <w:tc>
          <w:tcPr>
            <w:tcW w:w="540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</w:p>
        </w:tc>
      </w:tr>
      <w:tr w:rsidR="002C5F01" w:rsidRPr="00766587" w:rsidTr="008610C7">
        <w:tc>
          <w:tcPr>
            <w:tcW w:w="342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>Основной шлюз</w:t>
            </w:r>
          </w:p>
        </w:tc>
        <w:tc>
          <w:tcPr>
            <w:tcW w:w="5400" w:type="dxa"/>
            <w:tcBorders>
              <w:left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</w:p>
        </w:tc>
      </w:tr>
      <w:tr w:rsidR="002C5F01" w:rsidRPr="00766587" w:rsidTr="008610C7">
        <w:tc>
          <w:tcPr>
            <w:tcW w:w="3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  <w:jc w:val="center"/>
            </w:pPr>
            <w:r w:rsidRPr="00766587">
              <w:t xml:space="preserve">Время приёма-передачи, </w:t>
            </w:r>
            <w:proofErr w:type="spellStart"/>
            <w:r w:rsidRPr="00766587">
              <w:t>мс</w:t>
            </w:r>
            <w:proofErr w:type="spellEnd"/>
          </w:p>
        </w:tc>
        <w:tc>
          <w:tcPr>
            <w:tcW w:w="54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F01" w:rsidRPr="00766587" w:rsidRDefault="002C5F01" w:rsidP="008610C7">
            <w:pPr>
              <w:pStyle w:val="a"/>
              <w:numPr>
                <w:ilvl w:val="0"/>
                <w:numId w:val="0"/>
              </w:numPr>
              <w:spacing w:line="300" w:lineRule="auto"/>
            </w:pPr>
          </w:p>
        </w:tc>
      </w:tr>
    </w:tbl>
    <w:p w:rsidR="002C5F01" w:rsidRPr="00766587" w:rsidRDefault="002C5F01" w:rsidP="002C5F01">
      <w:pPr>
        <w:pStyle w:val="a"/>
        <w:numPr>
          <w:ilvl w:val="0"/>
          <w:numId w:val="0"/>
        </w:numPr>
        <w:spacing w:line="300" w:lineRule="auto"/>
        <w:ind w:left="1069" w:hanging="360"/>
      </w:pPr>
    </w:p>
    <w:p w:rsidR="00C747EE" w:rsidRPr="00C747EE" w:rsidRDefault="00C747EE" w:rsidP="00C747EE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C747EE" w:rsidRPr="00C74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814" w:rsidRDefault="00316814" w:rsidP="00316814">
      <w:pPr>
        <w:spacing w:after="0" w:line="240" w:lineRule="auto"/>
      </w:pPr>
      <w:r>
        <w:separator/>
      </w:r>
    </w:p>
  </w:endnote>
  <w:endnote w:type="continuationSeparator" w:id="0">
    <w:p w:rsidR="00316814" w:rsidRDefault="00316814" w:rsidP="0031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814" w:rsidRDefault="00316814" w:rsidP="00316814">
      <w:pPr>
        <w:spacing w:after="0" w:line="240" w:lineRule="auto"/>
      </w:pPr>
      <w:r>
        <w:separator/>
      </w:r>
    </w:p>
  </w:footnote>
  <w:footnote w:type="continuationSeparator" w:id="0">
    <w:p w:rsidR="00316814" w:rsidRDefault="00316814" w:rsidP="0031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0803"/>
    <w:multiLevelType w:val="hybridMultilevel"/>
    <w:tmpl w:val="A6F80286"/>
    <w:lvl w:ilvl="0" w:tplc="250C981A">
      <w:start w:val="1"/>
      <w:numFmt w:val="bullet"/>
      <w:lvlText w:val="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color w:val="auto"/>
      </w:rPr>
    </w:lvl>
    <w:lvl w:ilvl="1" w:tplc="0C649AAE">
      <w:start w:val="1"/>
      <w:numFmt w:val="decimal"/>
      <w:pStyle w:val="a"/>
      <w:lvlText w:val="%2."/>
      <w:lvlJc w:val="left"/>
      <w:pPr>
        <w:tabs>
          <w:tab w:val="num" w:pos="1040"/>
        </w:tabs>
        <w:ind w:left="1040" w:hanging="360"/>
      </w:pPr>
      <w:rPr>
        <w:rFonts w:ascii="Times New Roman" w:hAnsi="Times New Roman" w:hint="default"/>
        <w:color w:val="auto"/>
        <w:sz w:val="24"/>
      </w:rPr>
    </w:lvl>
    <w:lvl w:ilvl="2" w:tplc="0419000F">
      <w:start w:val="1"/>
      <w:numFmt w:val="decimal"/>
      <w:lvlText w:val="%3."/>
      <w:lvlJc w:val="left"/>
      <w:pPr>
        <w:tabs>
          <w:tab w:val="num" w:pos="2840"/>
        </w:tabs>
        <w:ind w:left="2840" w:hanging="360"/>
      </w:pPr>
      <w:rPr>
        <w:rFonts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63CA7FC8"/>
    <w:multiLevelType w:val="hybridMultilevel"/>
    <w:tmpl w:val="684A754C"/>
    <w:lvl w:ilvl="0" w:tplc="0419000F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49"/>
        </w:tabs>
        <w:ind w:left="214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C5"/>
    <w:rsid w:val="00022F2B"/>
    <w:rsid w:val="00151CAD"/>
    <w:rsid w:val="002C5F01"/>
    <w:rsid w:val="00316814"/>
    <w:rsid w:val="004948EB"/>
    <w:rsid w:val="004C3797"/>
    <w:rsid w:val="00555354"/>
    <w:rsid w:val="007822DC"/>
    <w:rsid w:val="00AB54E3"/>
    <w:rsid w:val="00C747EE"/>
    <w:rsid w:val="00CF49AE"/>
    <w:rsid w:val="00F217C5"/>
    <w:rsid w:val="00F25AE8"/>
    <w:rsid w:val="00FA3D04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7DE1"/>
  <w15:chartTrackingRefBased/>
  <w15:docId w15:val="{82C0D61B-6B49-4DE3-ADA2-25DA2EFC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qFormat/>
    <w:rsid w:val="0055535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текста"/>
    <w:basedOn w:val="a0"/>
    <w:rsid w:val="00555354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55535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Hyperlink"/>
    <w:basedOn w:val="a1"/>
    <w:rsid w:val="00555354"/>
    <w:rPr>
      <w:color w:val="0000FF"/>
      <w:u w:val="single"/>
    </w:rPr>
  </w:style>
  <w:style w:type="paragraph" w:customStyle="1" w:styleId="a">
    <w:name w:val="Стиль нумероанного списка"/>
    <w:basedOn w:val="a0"/>
    <w:rsid w:val="007822DC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316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316814"/>
  </w:style>
  <w:style w:type="paragraph" w:styleId="a8">
    <w:name w:val="footer"/>
    <w:basedOn w:val="a0"/>
    <w:link w:val="a9"/>
    <w:uiPriority w:val="99"/>
    <w:unhideWhenUsed/>
    <w:rsid w:val="00316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316814"/>
  </w:style>
  <w:style w:type="paragraph" w:styleId="aa">
    <w:name w:val="caption"/>
    <w:basedOn w:val="a0"/>
    <w:next w:val="a0"/>
    <w:qFormat/>
    <w:rsid w:val="00151CA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4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66" Type="http://schemas.openxmlformats.org/officeDocument/2006/relationships/image" Target="media/image34.wmf"/><Relationship Id="rId5" Type="http://schemas.openxmlformats.org/officeDocument/2006/relationships/footnotes" Target="footnotes.xml"/><Relationship Id="rId61" Type="http://schemas.openxmlformats.org/officeDocument/2006/relationships/image" Target="media/image31.png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48" Type="http://schemas.openxmlformats.org/officeDocument/2006/relationships/oleObject" Target="embeddings/oleObject18.bin"/><Relationship Id="rId56" Type="http://schemas.openxmlformats.org/officeDocument/2006/relationships/image" Target="media/image28.png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3.png"/><Relationship Id="rId59" Type="http://schemas.openxmlformats.org/officeDocument/2006/relationships/image" Target="media/image30.wmf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2.wmf"/><Relationship Id="rId70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9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19.wmf"/><Relationship Id="rId34" Type="http://schemas.openxmlformats.org/officeDocument/2006/relationships/image" Target="media/image16.png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" Type="http://schemas.openxmlformats.org/officeDocument/2006/relationships/image" Target="media/image1.wmf"/><Relationship Id="rId7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10</cp:revision>
  <dcterms:created xsi:type="dcterms:W3CDTF">2023-09-23T07:17:00Z</dcterms:created>
  <dcterms:modified xsi:type="dcterms:W3CDTF">2023-09-23T08:40:00Z</dcterms:modified>
</cp:coreProperties>
</file>