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«Требования к серверной конфигурации и сравнение вариантов»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C4_S7_LR10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C4_S7_LR10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Расчёт требований и сравнительная матрица конфигураций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Рассчитать учебные требования к серверу и выбрать вариант конфигурации по измеримым ограничениям.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Связывать объём данных, число соединений, рабочий набор, рост и канал связи с ресурсами сервера.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Профиль нагрузки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Три учебные конфигурации с CPU, RAM, дисками и сетью.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Формулы оценки рабочего набора, роста и резерва.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Ограничение бюджета как учебное условие.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workload-variants.csv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server-options.csv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formulas.md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используйте характеристики реальной организации.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Все числовые данные считаются учебными.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Выбор должен проходить минимальные пороги и учитывать запас.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Рассчитайте объём данных к концу периода с учётом роста.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Оцените рабочий набор и память соединений по формуле задания.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Рассчитайте требуемую дисковую ёмкость с резервом.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Оцените минимальную пропускную способность для заданного обмена.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 три конфигурации в матрице «требование — значение — запас/дефицит».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вариант и укажите самое чувствительное допущение.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Формулы и подстановка значений варианта.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требований.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Сравнение A/B/C.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с чувствительным допущением.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Расчёт требований и сравнительная матрица конфигураций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Все обязательные пороги вычислены в согласованных единицах; решение следует из матрицы.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Выбран самый дорогой вариант без расчёта либо смешаны гигабайты хранения и гигабайты памяти.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«Расчёт требований и сравнительная матрица конфигураций».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C4_S7_LR10_Фамилия_Группа.docx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C4_S7_LR10 — Требования к серверной конфигурации и сравнение вариантов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