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[Название факультета]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[Код и название специальности]</w:t>
            </w: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/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[Форма обучения]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Отчёт по лабораторной работе № 3</w:t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/>
      </w:r>
      <w:r>
        <w:rPr>
          <w:b/>
          <w:rFonts w:ascii="Times New Roman" w:hAnsi="Times New Roman" w:eastAsia="Times New Roman" w:cs="Times New Roman"/>
          <w:sz w:val="24"/>
          <w:szCs w:val="24"/>
          <w:color w:val="000000"/>
        </w:rPr>
        <w:t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Предложение улучшения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8"/>
                <w:szCs w:val="28"/>
              </w:rPr>
            </w:pPr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[Курс] · 2 семестр · ЛР03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[Название дисциплины]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39465547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3E7B045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7D48C277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6B5954C0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5D153DF6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12F6FC15" w14:textId="77777777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[Город], [Год]</w:t>
      </w:r>
      <w:r w:rsidR="00FE4931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/>
      </w:r>
      <w:r w:rsidR="00FF22EB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a5"/>
        <w:pageBreakBefore/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Лабораторная работа 03</w:t>
      </w:r>
    </w:p>
    <w:p>
      <w:pPr>
        <w:pStyle w:val="1"/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Предложение улучшения</w:t>
      </w:r>
    </w:p>
    <w:p>
      <w:pPr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Результат работы — план одного улучшения с условием проверки.</w:t>
      </w:r>
    </w:p>
    <w:p>
      <w:pPr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Семестр 2    Максимум 25 баллов</w:t>
      </w:r>
    </w:p>
    <w:p>
      <w:pPr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Вариант __________    Предметная область _________________________</w:t>
      </w:r>
    </w:p>
    <w:p>
      <w:pPr>
        <w:spacing w:after="140"/>
      </w:pPr>
      <w:r>
        <w:rPr>
          <w:i/>
          <w:color w:val="555555"/>
          <w:sz w:val="24"/>
          <w:szCs w:val="24"/>
          <w:rFonts w:ascii="Times New Roman" w:hAnsi="Times New Roman" w:cs="Times New Roman" w:eastAsia="Times New Roman"/>
        </w:rPr>
        <w:t>Откройте Начните_здесь.html и CSV из папки Данные. Заполняйте поля по шагам. Серые подсказки удалите перед сдачей. Добавляйте строки при необходимости, сохраняя шрифт 12 пт.</w:t>
      </w:r>
    </w:p>
    <w:p>
      <w:pPr>
        <w:pStyle w:val="1"/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Шаг 1 Выберите одну проблему</w:t>
      </w:r>
    </w:p>
    <w:p>
      <w:pPr>
        <w:spacing w:after="140"/>
      </w:pPr>
      <w:r>
        <w:rPr>
          <w:i/>
          <w:color w:val="555555"/>
          <w:sz w:val="24"/>
          <w:szCs w:val="24"/>
          <w:rFonts w:ascii="Times New Roman" w:hAnsi="Times New Roman" w:cs="Times New Roman" w:eastAsia="Times New Roman"/>
        </w:rPr>
        <w:t>Используйте результат ЛР02 своего варианта.</w:t>
      </w:r>
    </w:p>
    <w:p>
      <w:pPr>
        <w:pStyle w:val="2"/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ID записи и наблюдаемый факт</w:t>
      </w:r>
    </w:p>
    <w:p>
      <w:pPr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________________________________________________________________</w:t>
      </w:r>
    </w:p>
    <w:p>
      <w:pPr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________________________________________________________________</w:t>
      </w:r>
    </w:p>
    <w:p>
      <w:pPr>
        <w:pStyle w:val="2"/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Нарушенное правило</w:t>
      </w:r>
    </w:p>
    <w:p>
      <w:pPr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________________________________________________________________</w:t>
      </w:r>
    </w:p>
    <w:p>
      <w:pPr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________________________________________________________________</w:t>
      </w:r>
    </w:p>
    <w:p>
      <w:pPr>
        <w:pStyle w:val="1"/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Шаг 2 Предложите улучшение</w:t>
      </w:r>
    </w:p>
    <w:p>
      <w:pPr>
        <w:spacing w:after="140"/>
      </w:pPr>
      <w:r>
        <w:rPr>
          <w:i/>
          <w:color w:val="555555"/>
          <w:sz w:val="24"/>
          <w:szCs w:val="24"/>
          <w:rFonts w:ascii="Times New Roman" w:hAnsi="Times New Roman" w:cs="Times New Roman" w:eastAsia="Times New Roman"/>
        </w:rPr>
        <w:t>Сформулируйте правило «Если …, то …». Назовите исполнителя.</w:t>
      </w:r>
    </w:p>
    <w:p>
      <w:pPr>
        <w:pStyle w:val="2"/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Правило улучшения и исполнитель</w:t>
      </w:r>
    </w:p>
    <w:p>
      <w:pPr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________________________________________________________________</w:t>
      </w:r>
    </w:p>
    <w:p>
      <w:pPr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________________________________________________________________</w:t>
      </w:r>
    </w:p>
    <w:p>
      <w:pPr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________________________________________________________________</w:t>
      </w:r>
    </w:p>
    <w:p>
      <w:r>
        <w:rPr>
          <w:sz w:val="24"/>
          <w:szCs w:val="24"/>
          <w:rFonts w:ascii="Times New Roman" w:hAnsi="Times New Roman" w:cs="Times New Roman" w:eastAsia="Times New Roman"/>
        </w:rPr>
        <w:br w:type="page"/>
      </w:r>
    </w:p>
    <w:p>
      <w:pPr>
        <w:pStyle w:val="1"/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Шаг 3 Определите проверку</w:t>
      </w:r>
    </w:p>
    <w:p>
      <w:pPr>
        <w:spacing w:after="140"/>
      </w:pPr>
      <w:r>
        <w:rPr>
          <w:i/>
          <w:color w:val="555555"/>
          <w:sz w:val="24"/>
          <w:szCs w:val="24"/>
          <w:rFonts w:ascii="Times New Roman" w:hAnsi="Times New Roman" w:cs="Times New Roman" w:eastAsia="Times New Roman"/>
        </w:rPr>
        <w:t>Запишите входные данные, ожидаемую реакцию и признак успеха.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3118"/>
        <w:gridCol w:w="3402"/>
      </w:tblGrid>
      <w:tr>
        <w:trPr>
          <w:cantSplit/>
          <w:tblHeader/>
        </w:trPr>
        <w:tc>
          <w:tcPr>
            <w:tcW w:type="dxa" w:w="2835"/>
            <w:vAlign w:val="center"/>
            <w:shd w:fill="E7EDF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sz w:val="24"/>
                <w:szCs w:val="24"/>
                <w:rFonts w:ascii="Times New Roman" w:hAnsi="Times New Roman" w:cs="Times New Roman" w:eastAsia="Times New Roman"/>
              </w:rPr>
              <w:t>Что проверяю</w:t>
            </w:r>
          </w:p>
        </w:tc>
        <w:tc>
          <w:tcPr>
            <w:tcW w:type="dxa" w:w="3118"/>
            <w:vAlign w:val="center"/>
            <w:shd w:fill="E7EDF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sz w:val="24"/>
                <w:szCs w:val="24"/>
                <w:rFonts w:ascii="Times New Roman" w:hAnsi="Times New Roman" w:cs="Times New Roman" w:eastAsia="Times New Roman"/>
              </w:rPr>
              <w:t>Входные данные</w:t>
            </w:r>
          </w:p>
        </w:tc>
        <w:tc>
          <w:tcPr>
            <w:tcW w:type="dxa" w:w="3402"/>
            <w:vAlign w:val="center"/>
            <w:shd w:fill="E7EDF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sz w:val="24"/>
                <w:szCs w:val="24"/>
                <w:rFonts w:ascii="Times New Roman" w:hAnsi="Times New Roman" w:cs="Times New Roman" w:eastAsia="Times New Roman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</w:r>
          </w:p>
        </w:tc>
        <w:tc>
          <w:tcPr>
            <w:tcW w:type="dxa" w:w="3402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</w:r>
          </w:p>
        </w:tc>
      </w:tr>
    </w:tbl>
    <w:p>
      <w:pPr>
        <w:spacing w:after="140"/>
      </w:pPr>
    </w:p>
    <w:p>
      <w:pPr>
        <w:pStyle w:val="2"/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Условие успеха</w:t>
      </w:r>
    </w:p>
    <w:p>
      <w:pPr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________________________________________________________________</w:t>
      </w:r>
    </w:p>
    <w:p>
      <w:pPr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________________________________________________________________</w:t>
      </w:r>
    </w:p>
    <w:p>
      <w:pPr>
        <w:pStyle w:val="1"/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Необязательная схема</w:t>
      </w:r>
    </w:p>
    <w:p>
      <w:pPr>
        <w:spacing w:after="140"/>
      </w:pPr>
      <w:r>
        <w:rPr>
          <w:i/>
          <w:color w:val="555555"/>
          <w:sz w:val="24"/>
          <w:szCs w:val="24"/>
          <w:rFonts w:ascii="Times New Roman" w:hAnsi="Times New Roman" w:cs="Times New Roman" w:eastAsia="Times New Roman"/>
        </w:rPr>
        <w:t>Если схема помогает объяснить решение, вставьте её ниже. Иначе удалите этот блок вместе с подписью.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rPr>
          <w:cantSplit/>
          <w:tblHeader/>
        </w:trPr>
        <w:tc>
          <w:tcPr>
            <w:tcW w:type="dxa" w:w="9354"/>
            <w:vAlign w:val="center"/>
            <w:shd w:fill="E7EDF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sz w:val="24"/>
                <w:szCs w:val="24"/>
                <w:rFonts w:ascii="Times New Roman" w:hAnsi="Times New Roman" w:cs="Times New Roman" w:eastAsia="Times New Roman"/>
              </w:rPr>
              <w:t>Место для схемы</w:t>
            </w:r>
          </w:p>
        </w:tc>
      </w:tr>
      <w:tr>
        <w:trPr>
          <w:cantSplit/>
        </w:trPr>
        <w:tc>
          <w:tcPr>
            <w:tcW w:type="dxa" w:w="9354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  <w:br/>
              <w:br/>
            </w:r>
          </w:p>
        </w:tc>
      </w:tr>
    </w:tbl>
    <w:p>
      <w:pPr>
        <w:spacing w:after="140"/>
      </w:pPr>
    </w:p>
    <w:p>
      <w:pPr>
        <w:spacing w:after="140"/>
        <w:jc w:val="center"/>
      </w:pPr>
      <w:r>
        <w:rPr>
          <w:sz w:val="24"/>
          <w:szCs w:val="24"/>
          <w:rFonts w:ascii="Times New Roman" w:hAnsi="Times New Roman" w:cs="Times New Roman" w:eastAsia="Times New Roman"/>
        </w:rPr>
        <w:t>Рисунок № — Название</w:t>
      </w:r>
    </w:p>
    <w:p>
      <w:pPr>
        <w:spacing w:after="140"/>
      </w:pPr>
      <w:r>
        <w:rPr>
          <w:i/>
          <w:color w:val="555555"/>
          <w:sz w:val="24"/>
          <w:szCs w:val="24"/>
          <w:rFonts w:ascii="Times New Roman" w:hAnsi="Times New Roman" w:cs="Times New Roman" w:eastAsia="Times New Roman"/>
        </w:rPr>
        <w:t>Впишите номер и название рисунка самостоятельно.</w:t>
      </w:r>
    </w:p>
    <w:p>
      <w:pPr>
        <w:pStyle w:val="1"/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Оформление результата</w:t>
      </w:r>
    </w:p>
    <w:p>
      <w:pPr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Имя файла: ЛР03_Вариант_Фамилия.docx</w:t>
      </w:r>
    </w:p>
    <w:p>
      <w:pPr>
        <w:spacing w:after="140"/>
      </w:pPr>
      <w:r>
        <w:rPr>
          <w:i/>
          <w:color w:val="555555"/>
          <w:sz w:val="24"/>
          <w:szCs w:val="24"/>
          <w:rFonts w:ascii="Times New Roman" w:hAnsi="Times New Roman" w:cs="Times New Roman" w:eastAsia="Times New Roman"/>
        </w:rPr>
        <w:t>В имени файла замените «Вариант» своим кодом, а «Фамилия» своей фамилией. Передайте DOCX способом, указанным преподавателем.</w:t>
      </w:r>
    </w:p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64" w:lineRule="auto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00" w:line="264" w:lineRule="auto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 w:after="60" w:line="264" w:lineRule="auto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 w:line="264" w:lineRule="auto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