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563BD" w14:textId="77777777" w:rsidR="00077ED4" w:rsidRDefault="00077ED4" w:rsidP="00077ED4">
      <w:pPr>
        <w:ind w:right="-850" w:hanging="1701"/>
      </w:pPr>
      <w:r>
        <w:rPr>
          <w:noProof/>
          <w:lang w:eastAsia="ru-RU"/>
        </w:rPr>
        <w:drawing>
          <wp:inline distT="0" distB="0" distL="0" distR="0" wp14:anchorId="7374BC11" wp14:editId="605FBA8E">
            <wp:extent cx="7574280" cy="9144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757428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03436" w14:textId="77777777" w:rsidR="00077ED4" w:rsidRDefault="00077ED4" w:rsidP="00077ED4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ОРГАНИЗАЦИЯ</w:t>
      </w:r>
    </w:p>
    <w:p w14:paraId="20CFBA7C" w14:textId="77777777" w:rsidR="00077ED4" w:rsidRDefault="00077ED4" w:rsidP="00077ED4">
      <w:pPr>
        <w:spacing w:after="0"/>
        <w:ind w:right="-1"/>
        <w:jc w:val="center"/>
        <w:rPr>
          <w:rFonts w:ascii="TimesNewRomanPS-BoldMT" w:hAnsi="TimesNewRomanPS-BoldMT"/>
          <w:color w:val="000000"/>
          <w:sz w:val="26"/>
          <w:szCs w:val="26"/>
        </w:rPr>
      </w:pPr>
      <w:r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  <w:r>
        <w:rPr>
          <w:rFonts w:ascii="TimesNewRomanPS-BoldMT" w:hAnsi="TimesNewRomanPS-BoldMT"/>
          <w:color w:val="000000"/>
          <w:sz w:val="26"/>
          <w:szCs w:val="26"/>
        </w:rPr>
        <w:t xml:space="preserve"> </w:t>
      </w:r>
    </w:p>
    <w:p w14:paraId="5C31E9BB" w14:textId="77777777" w:rsidR="00077ED4" w:rsidRDefault="00077ED4" w:rsidP="00077ED4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>
        <w:rPr>
          <w:rFonts w:ascii="TimesNewRomanPS-BoldMT" w:hAnsi="TimesNewRomanPS-BoldMT"/>
          <w:b/>
          <w:bCs/>
          <w:color w:val="000000"/>
          <w:sz w:val="26"/>
          <w:szCs w:val="26"/>
        </w:rPr>
        <w:t>«МОСКОВСКИЙ УНИВЕРСИТЕТ</w:t>
      </w:r>
      <w:r>
        <w:rPr>
          <w:rFonts w:ascii="TimesNewRomanPS-BoldMT" w:hAnsi="TimesNewRomanPS-BoldMT"/>
          <w:color w:val="000000"/>
          <w:sz w:val="26"/>
          <w:szCs w:val="26"/>
        </w:rPr>
        <w:t xml:space="preserve"> </w:t>
      </w:r>
      <w:r>
        <w:rPr>
          <w:rFonts w:ascii="TimesNewRomanPS-BoldMT" w:hAnsi="TimesNewRomanPS-BoldMT"/>
          <w:b/>
          <w:bCs/>
          <w:color w:val="000000"/>
          <w:sz w:val="26"/>
          <w:szCs w:val="26"/>
        </w:rPr>
        <w:t>«СИНЕРГИЯ»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55"/>
        <w:gridCol w:w="279"/>
        <w:gridCol w:w="5721"/>
      </w:tblGrid>
      <w:tr w:rsidR="00077ED4" w:rsidRPr="00CC2900" w14:paraId="593E7F01" w14:textId="77777777" w:rsidTr="005302FB">
        <w:tc>
          <w:tcPr>
            <w:tcW w:w="3115" w:type="dxa"/>
            <w:shd w:val="clear" w:color="auto" w:fill="auto"/>
          </w:tcPr>
          <w:p w14:paraId="01E09E1A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  <w:r w:rsidRPr="007674F8">
              <w:rPr>
                <w:rFonts w:ascii="TimesNewRomanPS-BoldMT" w:hAnsi="TimesNewRomanPS-BoldMT"/>
                <w:b/>
                <w:bCs/>
                <w:color w:val="000000"/>
                <w:sz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11E05E4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17D4C962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 w:rsidRPr="007674F8">
              <w:rPr>
                <w:rFonts w:ascii="Times New Roman" w:hAnsi="Times New Roman"/>
                <w:color w:val="000000"/>
                <w:sz w:val="24"/>
              </w:rPr>
              <w:t>информационных технологий</w:t>
            </w:r>
          </w:p>
        </w:tc>
      </w:tr>
      <w:tr w:rsidR="00077ED4" w:rsidRPr="00CC2900" w14:paraId="70E8C1F0" w14:textId="77777777" w:rsidTr="005302FB">
        <w:tc>
          <w:tcPr>
            <w:tcW w:w="3115" w:type="dxa"/>
            <w:shd w:val="clear" w:color="auto" w:fill="auto"/>
          </w:tcPr>
          <w:p w14:paraId="4D9B315D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55C19B1E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F68C209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  <w:r w:rsidRPr="007674F8">
              <w:rPr>
                <w:rFonts w:ascii="TimesNewRomanPSMT" w:hAnsi="TimesNewRomanPSMT"/>
                <w:color w:val="000000"/>
                <w:sz w:val="24"/>
              </w:rPr>
              <w:t>(наименование факультета/ Института)</w:t>
            </w:r>
          </w:p>
        </w:tc>
      </w:tr>
      <w:tr w:rsidR="00077ED4" w:rsidRPr="00CC2900" w14:paraId="61AC813B" w14:textId="77777777" w:rsidTr="005302FB">
        <w:tc>
          <w:tcPr>
            <w:tcW w:w="3115" w:type="dxa"/>
            <w:shd w:val="clear" w:color="auto" w:fill="auto"/>
          </w:tcPr>
          <w:p w14:paraId="2C64F8F8" w14:textId="77777777" w:rsidR="00077ED4" w:rsidRPr="007674F8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</w:rPr>
            </w:pPr>
            <w:r w:rsidRPr="007674F8">
              <w:rPr>
                <w:rFonts w:ascii="TimesNewRomanPS-BoldMT" w:hAnsi="TimesNewRomanPS-BoldMT"/>
                <w:b/>
                <w:bCs/>
                <w:color w:val="000000"/>
                <w:sz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38B00169" w14:textId="77777777" w:rsidR="00077ED4" w:rsidRPr="007674F8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32DF47" w14:textId="77777777" w:rsidR="00077ED4" w:rsidRPr="007674F8" w:rsidRDefault="00077ED4" w:rsidP="005302FB">
            <w:pPr>
              <w:pStyle w:val="afd"/>
              <w:spacing w:after="0"/>
              <w:jc w:val="both"/>
              <w:rPr>
                <w:spacing w:val="-16"/>
                <w:szCs w:val="22"/>
              </w:rPr>
            </w:pPr>
            <w:r w:rsidRPr="007674F8">
              <w:rPr>
                <w:color w:val="000000"/>
                <w:spacing w:val="-16"/>
                <w:szCs w:val="22"/>
              </w:rPr>
              <w:t xml:space="preserve">09.02.07 </w:t>
            </w:r>
            <w:r w:rsidRPr="007674F8">
              <w:rPr>
                <w:spacing w:val="-16"/>
                <w:szCs w:val="22"/>
              </w:rPr>
              <w:t>Информационные системы и программирование</w:t>
            </w:r>
          </w:p>
        </w:tc>
      </w:tr>
      <w:tr w:rsidR="00077ED4" w:rsidRPr="00CC2900" w14:paraId="10313BE9" w14:textId="77777777" w:rsidTr="005302FB">
        <w:tc>
          <w:tcPr>
            <w:tcW w:w="3115" w:type="dxa"/>
            <w:shd w:val="clear" w:color="auto" w:fill="auto"/>
          </w:tcPr>
          <w:p w14:paraId="31E6977D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</w:rPr>
            </w:pPr>
            <w:r w:rsidRPr="007674F8">
              <w:rPr>
                <w:rFonts w:ascii="TimesNewRomanPS-BoldMT" w:hAnsi="TimesNewRomanPS-BoldMT"/>
                <w:b/>
                <w:bCs/>
                <w:color w:val="000000"/>
                <w:sz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64E7531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3AF2D063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</w:rPr>
            </w:pPr>
            <w:r w:rsidRPr="007674F8">
              <w:rPr>
                <w:rFonts w:ascii="TimesNewRomanPSMT" w:hAnsi="TimesNewRomanPSMT"/>
                <w:color w:val="000000"/>
                <w:sz w:val="24"/>
              </w:rPr>
              <w:t>(код и наименование направления /специальности подготовки)</w:t>
            </w:r>
          </w:p>
        </w:tc>
      </w:tr>
      <w:tr w:rsidR="00077ED4" w:rsidRPr="00CC2900" w14:paraId="014988B2" w14:textId="77777777" w:rsidTr="005302FB">
        <w:tc>
          <w:tcPr>
            <w:tcW w:w="3115" w:type="dxa"/>
            <w:shd w:val="clear" w:color="auto" w:fill="auto"/>
          </w:tcPr>
          <w:p w14:paraId="4BD41A3B" w14:textId="77777777" w:rsidR="00077ED4" w:rsidRPr="007674F8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</w:rPr>
            </w:pPr>
            <w:r w:rsidRPr="007674F8">
              <w:rPr>
                <w:rFonts w:ascii="TimesNewRomanPS-BoldMT" w:hAnsi="TimesNewRomanPS-BoldMT"/>
                <w:b/>
                <w:bCs/>
                <w:color w:val="000000"/>
                <w:sz w:val="24"/>
              </w:rPr>
              <w:t>Форма обучения:</w:t>
            </w:r>
          </w:p>
        </w:tc>
        <w:tc>
          <w:tcPr>
            <w:tcW w:w="282" w:type="dxa"/>
            <w:shd w:val="clear" w:color="auto" w:fill="auto"/>
          </w:tcPr>
          <w:p w14:paraId="22FF394E" w14:textId="77777777" w:rsidR="00077ED4" w:rsidRPr="007674F8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34462015" w14:textId="77777777" w:rsidR="00077ED4" w:rsidRPr="007674F8" w:rsidRDefault="00077ED4" w:rsidP="005302F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</w:rPr>
            </w:pPr>
            <w:r w:rsidRPr="007674F8">
              <w:rPr>
                <w:rFonts w:ascii="TimesNewRomanPSMT" w:hAnsi="TimesNewRomanPSMT"/>
                <w:color w:val="000000"/>
                <w:sz w:val="24"/>
              </w:rPr>
              <w:t>очная</w:t>
            </w:r>
          </w:p>
        </w:tc>
      </w:tr>
      <w:tr w:rsidR="00077ED4" w:rsidRPr="00CC2900" w14:paraId="5A569372" w14:textId="77777777" w:rsidTr="005302FB">
        <w:tc>
          <w:tcPr>
            <w:tcW w:w="3115" w:type="dxa"/>
            <w:shd w:val="clear" w:color="auto" w:fill="auto"/>
          </w:tcPr>
          <w:p w14:paraId="7D0DB794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12489B56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067BE6EC" w14:textId="77777777" w:rsidR="00077ED4" w:rsidRPr="007674F8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</w:rPr>
            </w:pPr>
            <w:r w:rsidRPr="007674F8">
              <w:rPr>
                <w:rFonts w:ascii="TimesNewRomanPSMT" w:hAnsi="TimesNewRomanPSMT"/>
                <w:color w:val="000000"/>
                <w:sz w:val="24"/>
              </w:rPr>
              <w:t>(очная, очно-заочная, заочная)</w:t>
            </w:r>
          </w:p>
        </w:tc>
      </w:tr>
      <w:tr w:rsidR="00077ED4" w:rsidRPr="00CC2900" w14:paraId="3C36EEED" w14:textId="77777777" w:rsidTr="005302FB">
        <w:trPr>
          <w:trHeight w:val="68"/>
        </w:trPr>
        <w:tc>
          <w:tcPr>
            <w:tcW w:w="3115" w:type="dxa"/>
            <w:shd w:val="clear" w:color="auto" w:fill="auto"/>
          </w:tcPr>
          <w:p w14:paraId="46636098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D7D7B70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01F557D3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</w:p>
        </w:tc>
      </w:tr>
    </w:tbl>
    <w:p w14:paraId="2278D990" w14:textId="77777777" w:rsidR="00077ED4" w:rsidRDefault="00077ED4" w:rsidP="00077ED4">
      <w:pPr>
        <w:ind w:right="-1"/>
        <w:jc w:val="center"/>
        <w:rPr>
          <w:rFonts w:ascii="TimesNewRomanPSMT" w:hAnsi="TimesNewRomanPSMT"/>
          <w:color w:val="000000"/>
          <w:sz w:val="28"/>
          <w:szCs w:val="28"/>
        </w:rPr>
      </w:pPr>
    </w:p>
    <w:p w14:paraId="113F1D2B" w14:textId="77777777" w:rsidR="00077ED4" w:rsidRPr="00CC2900" w:rsidRDefault="00077ED4" w:rsidP="00077ED4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 w:rsidRPr="00CC2900"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 w:rsidRPr="00CC2900">
        <w:rPr>
          <w:rFonts w:ascii="TimesNewRomanPS-BoldMT" w:hAnsi="TimesNewRomanPS-BoldMT"/>
          <w:b/>
          <w:bCs/>
          <w:sz w:val="28"/>
          <w:szCs w:val="28"/>
        </w:rPr>
        <w:t xml:space="preserve"> 1</w:t>
      </w:r>
    </w:p>
    <w:tbl>
      <w:tblPr>
        <w:tblW w:w="9639" w:type="dxa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425"/>
        <w:gridCol w:w="567"/>
        <w:gridCol w:w="7087"/>
      </w:tblGrid>
      <w:tr w:rsidR="00077ED4" w:rsidRPr="00CC2900" w14:paraId="28D44A75" w14:textId="77777777" w:rsidTr="005302FB">
        <w:tc>
          <w:tcPr>
            <w:tcW w:w="1276" w:type="dxa"/>
            <w:gridSpan w:val="2"/>
            <w:shd w:val="clear" w:color="auto" w:fill="auto"/>
          </w:tcPr>
          <w:p w14:paraId="3D4EA269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 w:rsidRPr="00CC2900"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0CB95AEF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8079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3DE22C8F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MT" w:hAnsi="TimesNewRomanPSMT"/>
                <w:sz w:val="24"/>
                <w:szCs w:val="24"/>
              </w:rPr>
            </w:pPr>
            <w:r w:rsidRPr="00CC2900">
              <w:rPr>
                <w:rFonts w:ascii="TimesNewRomanPSMT" w:hAnsi="TimesNewRomanPSMT"/>
                <w:sz w:val="24"/>
                <w:szCs w:val="24"/>
              </w:rPr>
              <w:t>Анализ предметной области</w:t>
            </w:r>
          </w:p>
        </w:tc>
      </w:tr>
      <w:tr w:rsidR="00077ED4" w:rsidRPr="00CC2900" w14:paraId="76BAB8BE" w14:textId="77777777" w:rsidTr="005302FB">
        <w:tc>
          <w:tcPr>
            <w:tcW w:w="9639" w:type="dxa"/>
            <w:gridSpan w:val="6"/>
            <w:shd w:val="clear" w:color="auto" w:fill="auto"/>
          </w:tcPr>
          <w:p w14:paraId="7339428B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 w:rsidRPr="00CC2900"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 w:rsidRPr="00CC2900"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темы)</w:t>
            </w:r>
          </w:p>
        </w:tc>
      </w:tr>
      <w:tr w:rsidR="00077ED4" w:rsidRPr="00CC2900" w14:paraId="0EAC7EF7" w14:textId="77777777" w:rsidTr="005302FB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44E40BD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79168C44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8079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71100569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FF0000"/>
                <w:sz w:val="24"/>
                <w:szCs w:val="24"/>
              </w:rPr>
            </w:pPr>
          </w:p>
        </w:tc>
      </w:tr>
      <w:tr w:rsidR="00077ED4" w:rsidRPr="00CC2900" w14:paraId="21984B31" w14:textId="77777777" w:rsidTr="005302F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85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0A8F79EA" w14:textId="77777777" w:rsidR="00077ED4" w:rsidRPr="00CC2900" w:rsidRDefault="00077ED4" w:rsidP="005302FB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3D44B19E" w14:textId="77777777" w:rsidR="00077ED4" w:rsidRPr="00CC2900" w:rsidRDefault="00077ED4" w:rsidP="005302FB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 w:rsidRPr="00CC2900"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567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0F5EC94D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425D4CB7" w14:textId="77777777" w:rsidR="00077ED4" w:rsidRPr="00CC2900" w:rsidRDefault="00077ED4" w:rsidP="005302FB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054D5BC" w14:textId="77777777" w:rsidR="00077ED4" w:rsidRPr="00CC2900" w:rsidRDefault="00077ED4" w:rsidP="005302FB">
            <w:pPr>
              <w:spacing w:after="0" w:line="240" w:lineRule="auto"/>
              <w:ind w:right="1165"/>
              <w:jc w:val="both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 w:rsidRPr="00CC2900">
              <w:rPr>
                <w:rFonts w:ascii="TimesNewRomanPSMT" w:hAnsi="TimesNewRomanPSMT"/>
                <w:color w:val="000000"/>
                <w:sz w:val="24"/>
                <w:szCs w:val="24"/>
              </w:rPr>
              <w:t>Технология разработки программного обеспечения</w:t>
            </w:r>
          </w:p>
        </w:tc>
      </w:tr>
      <w:tr w:rsidR="00077ED4" w:rsidRPr="00CC2900" w14:paraId="30271523" w14:textId="77777777" w:rsidTr="005302F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A894B9F" w14:textId="77777777" w:rsidR="00077ED4" w:rsidRPr="00CC2900" w:rsidRDefault="00077ED4" w:rsidP="005302F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 w:rsidRPr="00CC2900"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 w:rsidRPr="00CC2900"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6662BBA6" w14:textId="77777777" w:rsidR="00077ED4" w:rsidRPr="00CC2900" w:rsidRDefault="00077ED4" w:rsidP="00077ED4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927" w:type="dxa"/>
        <w:tblLayout w:type="fixed"/>
        <w:tblLook w:val="04A0" w:firstRow="1" w:lastRow="0" w:firstColumn="1" w:lastColumn="0" w:noHBand="0" w:noVBand="1"/>
      </w:tblPr>
      <w:tblGrid>
        <w:gridCol w:w="2061"/>
        <w:gridCol w:w="491"/>
        <w:gridCol w:w="7087"/>
        <w:gridCol w:w="288"/>
      </w:tblGrid>
      <w:tr w:rsidR="00077ED4" w:rsidRPr="00CC2900" w14:paraId="71F05BD4" w14:textId="77777777" w:rsidTr="005302FB">
        <w:trPr>
          <w:gridAfter w:val="1"/>
          <w:wAfter w:w="288" w:type="dxa"/>
        </w:trPr>
        <w:tc>
          <w:tcPr>
            <w:tcW w:w="2061" w:type="dxa"/>
            <w:shd w:val="clear" w:color="auto" w:fill="auto"/>
          </w:tcPr>
          <w:p w14:paraId="74C5CAA2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</w:t>
            </w:r>
            <w:r w:rsidRPr="00CC2900"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бучающийся</w:t>
            </w:r>
          </w:p>
        </w:tc>
        <w:tc>
          <w:tcPr>
            <w:tcW w:w="491" w:type="dxa"/>
            <w:shd w:val="clear" w:color="auto" w:fill="auto"/>
          </w:tcPr>
          <w:p w14:paraId="62FBA84E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tcBorders>
              <w:bottom w:val="single" w:sz="4" w:space="0" w:color="000000"/>
            </w:tcBorders>
            <w:shd w:val="clear" w:color="auto" w:fill="auto"/>
          </w:tcPr>
          <w:p w14:paraId="6B749120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tr w:rsidR="00077ED4" w:rsidRPr="00CC2900" w14:paraId="7684ACC1" w14:textId="77777777" w:rsidTr="005302FB">
        <w:tc>
          <w:tcPr>
            <w:tcW w:w="2061" w:type="dxa"/>
            <w:shd w:val="clear" w:color="auto" w:fill="auto"/>
          </w:tcPr>
          <w:p w14:paraId="2CFFC0BD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91" w:type="dxa"/>
            <w:shd w:val="clear" w:color="auto" w:fill="auto"/>
          </w:tcPr>
          <w:p w14:paraId="6A91DBB7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tcBorders>
              <w:top w:val="single" w:sz="4" w:space="0" w:color="000000"/>
            </w:tcBorders>
            <w:shd w:val="clear" w:color="auto" w:fill="auto"/>
          </w:tcPr>
          <w:p w14:paraId="78A6D923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0"/>
                <w:szCs w:val="20"/>
              </w:rPr>
            </w:pPr>
            <w:r w:rsidRPr="00CC2900">
              <w:rPr>
                <w:rFonts w:ascii="TimesNewRomanPS-BoldMT" w:hAnsi="TimesNewRomanPS-BoldMT"/>
                <w:color w:val="000000"/>
                <w:sz w:val="20"/>
                <w:szCs w:val="20"/>
              </w:rPr>
              <w:t>(</w:t>
            </w:r>
            <w:proofErr w:type="gramStart"/>
            <w:r w:rsidRPr="00CC2900">
              <w:rPr>
                <w:rFonts w:ascii="TimesNewRomanPSMT" w:hAnsi="TimesNewRomanPSMT"/>
                <w:color w:val="000000"/>
                <w:sz w:val="20"/>
                <w:szCs w:val="20"/>
              </w:rPr>
              <w:t xml:space="preserve">ФИО)   </w:t>
            </w:r>
            <w:proofErr w:type="gramEnd"/>
            <w:r w:rsidRPr="00CC2900">
              <w:rPr>
                <w:rFonts w:ascii="TimesNewRomanPSMT" w:hAnsi="TimesNewRomanPSMT"/>
                <w:color w:val="000000"/>
                <w:sz w:val="20"/>
                <w:szCs w:val="20"/>
              </w:rPr>
              <w:t xml:space="preserve">                                                                              </w:t>
            </w:r>
          </w:p>
        </w:tc>
        <w:tc>
          <w:tcPr>
            <w:tcW w:w="288" w:type="dxa"/>
            <w:shd w:val="clear" w:color="auto" w:fill="auto"/>
          </w:tcPr>
          <w:p w14:paraId="33E515DE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bookmarkEnd w:id="0"/>
      </w:tr>
      <w:tr w:rsidR="00077ED4" w:rsidRPr="00CC2900" w14:paraId="42F9B11E" w14:textId="77777777" w:rsidTr="005302FB">
        <w:tc>
          <w:tcPr>
            <w:tcW w:w="2061" w:type="dxa"/>
            <w:shd w:val="clear" w:color="auto" w:fill="auto"/>
          </w:tcPr>
          <w:p w14:paraId="5AE4506A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</w:t>
            </w:r>
            <w:r w:rsidRPr="00CC2900"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руппа</w:t>
            </w:r>
          </w:p>
        </w:tc>
        <w:tc>
          <w:tcPr>
            <w:tcW w:w="491" w:type="dxa"/>
            <w:shd w:val="clear" w:color="auto" w:fill="auto"/>
          </w:tcPr>
          <w:p w14:paraId="03EDC65B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vMerge w:val="restart"/>
            <w:tcBorders>
              <w:bottom w:val="single" w:sz="4" w:space="0" w:color="auto"/>
            </w:tcBorders>
            <w:shd w:val="clear" w:color="auto" w:fill="auto"/>
          </w:tcPr>
          <w:p w14:paraId="53DF4E59" w14:textId="77777777" w:rsidR="00077ED4" w:rsidRPr="00CC2900" w:rsidRDefault="00077ED4" w:rsidP="005302FB">
            <w:pPr>
              <w:spacing w:after="0" w:line="240" w:lineRule="auto"/>
              <w:ind w:left="290" w:hanging="290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88" w:type="dxa"/>
            <w:shd w:val="clear" w:color="auto" w:fill="auto"/>
          </w:tcPr>
          <w:p w14:paraId="38CD9C80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tr w:rsidR="00077ED4" w:rsidRPr="00CC2900" w14:paraId="41F86E23" w14:textId="77777777" w:rsidTr="005302FB">
        <w:tc>
          <w:tcPr>
            <w:tcW w:w="2061" w:type="dxa"/>
            <w:shd w:val="clear" w:color="auto" w:fill="auto"/>
          </w:tcPr>
          <w:p w14:paraId="000CA4D8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91" w:type="dxa"/>
            <w:shd w:val="clear" w:color="auto" w:fill="auto"/>
          </w:tcPr>
          <w:p w14:paraId="001C96E3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63D54094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88" w:type="dxa"/>
            <w:shd w:val="clear" w:color="auto" w:fill="auto"/>
          </w:tcPr>
          <w:p w14:paraId="071B6B84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72A5FD9E" w14:textId="77777777" w:rsidR="00077ED4" w:rsidRPr="00CC2900" w:rsidRDefault="00077ED4" w:rsidP="00077ED4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64FF8C7C" w14:textId="77777777" w:rsidR="00077ED4" w:rsidRPr="00CC2900" w:rsidRDefault="00077ED4" w:rsidP="00077ED4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875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7087"/>
        <w:gridCol w:w="236"/>
      </w:tblGrid>
      <w:tr w:rsidR="00077ED4" w:rsidRPr="00CC2900" w14:paraId="7C04A59B" w14:textId="77777777" w:rsidTr="005302FB">
        <w:trPr>
          <w:gridAfter w:val="1"/>
          <w:wAfter w:w="236" w:type="dxa"/>
        </w:trPr>
        <w:tc>
          <w:tcPr>
            <w:tcW w:w="2268" w:type="dxa"/>
            <w:shd w:val="clear" w:color="auto" w:fill="auto"/>
          </w:tcPr>
          <w:p w14:paraId="3ABD5514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</w:t>
            </w:r>
            <w:r w:rsidRPr="00CC2900"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реподаватель</w:t>
            </w:r>
          </w:p>
        </w:tc>
        <w:tc>
          <w:tcPr>
            <w:tcW w:w="284" w:type="dxa"/>
            <w:shd w:val="clear" w:color="auto" w:fill="auto"/>
          </w:tcPr>
          <w:p w14:paraId="0C75A68D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tcBorders>
              <w:bottom w:val="single" w:sz="4" w:space="0" w:color="000000"/>
            </w:tcBorders>
            <w:shd w:val="clear" w:color="auto" w:fill="auto"/>
          </w:tcPr>
          <w:p w14:paraId="1883313D" w14:textId="77777777" w:rsidR="00077ED4" w:rsidRPr="00CC2900" w:rsidRDefault="00077ED4" w:rsidP="005302FB">
            <w:pPr>
              <w:spacing w:after="0" w:line="240" w:lineRule="auto"/>
              <w:ind w:left="-111" w:hanging="710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tr w:rsidR="00077ED4" w:rsidRPr="00CC2900" w14:paraId="10D7C9E6" w14:textId="77777777" w:rsidTr="005302FB">
        <w:tc>
          <w:tcPr>
            <w:tcW w:w="2268" w:type="dxa"/>
            <w:shd w:val="clear" w:color="auto" w:fill="auto"/>
          </w:tcPr>
          <w:p w14:paraId="59523134" w14:textId="77777777" w:rsidR="00077ED4" w:rsidRPr="00CC2900" w:rsidRDefault="00077ED4" w:rsidP="005302FB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1368882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87" w:type="dxa"/>
            <w:tcBorders>
              <w:top w:val="single" w:sz="4" w:space="0" w:color="000000"/>
            </w:tcBorders>
            <w:shd w:val="clear" w:color="auto" w:fill="auto"/>
          </w:tcPr>
          <w:p w14:paraId="641FBD4A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 w:rsidRPr="00CC2900">
              <w:rPr>
                <w:rFonts w:ascii="TimesNewRomanPS-BoldMT" w:hAnsi="TimesNewRomanPS-BoldMT"/>
                <w:color w:val="000000"/>
                <w:sz w:val="20"/>
                <w:szCs w:val="20"/>
              </w:rPr>
              <w:t>(</w:t>
            </w:r>
            <w:proofErr w:type="gramStart"/>
            <w:r w:rsidRPr="00CC2900">
              <w:rPr>
                <w:rFonts w:ascii="TimesNewRomanPSMT" w:hAnsi="TimesNewRomanPSMT"/>
                <w:color w:val="000000"/>
                <w:sz w:val="20"/>
                <w:szCs w:val="20"/>
              </w:rPr>
              <w:t xml:space="preserve">ФИО)   </w:t>
            </w:r>
            <w:proofErr w:type="gramEnd"/>
            <w:r w:rsidRPr="00CC2900">
              <w:rPr>
                <w:rFonts w:ascii="TimesNewRomanPSMT" w:hAnsi="TimesNewRomanPSMT"/>
                <w:color w:val="000000"/>
                <w:sz w:val="20"/>
                <w:szCs w:val="20"/>
              </w:rPr>
              <w:t xml:space="preserve">                                                                              </w:t>
            </w:r>
          </w:p>
        </w:tc>
        <w:tc>
          <w:tcPr>
            <w:tcW w:w="236" w:type="dxa"/>
            <w:shd w:val="clear" w:color="auto" w:fill="auto"/>
          </w:tcPr>
          <w:p w14:paraId="30ADA676" w14:textId="77777777" w:rsidR="00077ED4" w:rsidRPr="00CC2900" w:rsidRDefault="00077ED4" w:rsidP="005302F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4169258A" w14:textId="77777777" w:rsidR="00077ED4" w:rsidRPr="00CC2900" w:rsidRDefault="00077ED4" w:rsidP="00077ED4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9D206AE" w14:textId="77777777" w:rsidR="00077ED4" w:rsidRPr="00CC2900" w:rsidRDefault="00077ED4" w:rsidP="00077ED4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9574277" w14:textId="77777777" w:rsidR="00077ED4" w:rsidRPr="00CC2900" w:rsidRDefault="00077ED4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739D8F71" w14:textId="77777777" w:rsidR="00077ED4" w:rsidRDefault="00077ED4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7E94D570" w14:textId="77777777" w:rsidR="00077ED4" w:rsidRDefault="00077ED4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2ECD1F67" w14:textId="0FA63B2E" w:rsidR="00077ED4" w:rsidRDefault="00077ED4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77390263" w14:textId="611D9662" w:rsidR="00FE1CC6" w:rsidRDefault="00FE1CC6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059EB47" w14:textId="3640DC7B" w:rsidR="009209C2" w:rsidRDefault="00077ED4" w:rsidP="00077ED4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CC2900">
        <w:rPr>
          <w:rFonts w:ascii="TimesNewRomanPS-BoldMT" w:hAnsi="TimesNewRomanPS-BoldMT"/>
          <w:b/>
          <w:bCs/>
          <w:color w:val="000000"/>
          <w:sz w:val="24"/>
          <w:szCs w:val="24"/>
        </w:rPr>
        <w:t>Москва, 202</w:t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_</w:t>
      </w:r>
    </w:p>
    <w:p w14:paraId="7157380B" w14:textId="41FB2905" w:rsidR="00DF5AC0" w:rsidRPr="00DF5AC0" w:rsidRDefault="00DF5AC0" w:rsidP="00077ED4">
      <w:pPr>
        <w:jc w:val="center"/>
        <w:rPr>
          <w:lang w:val="en-US"/>
        </w:rPr>
      </w:pPr>
    </w:p>
    <w:sectPr w:rsidR="00DF5AC0" w:rsidRPr="00DF5A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CDBCF" w14:textId="77777777" w:rsidR="00933AEC" w:rsidRDefault="00933AEC">
      <w:pPr>
        <w:spacing w:line="240" w:lineRule="auto"/>
      </w:pPr>
      <w:r>
        <w:separator/>
      </w:r>
    </w:p>
  </w:endnote>
  <w:endnote w:type="continuationSeparator" w:id="0">
    <w:p w14:paraId="6567A699" w14:textId="77777777" w:rsidR="00933AEC" w:rsidRDefault="00933A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8EC160" w14:textId="77777777" w:rsidR="00933AEC" w:rsidRDefault="00933AEC">
      <w:pPr>
        <w:spacing w:line="240" w:lineRule="auto"/>
      </w:pPr>
      <w:r>
        <w:separator/>
      </w:r>
    </w:p>
  </w:footnote>
  <w:footnote w:type="continuationSeparator" w:id="0">
    <w:p w14:paraId="0068771C" w14:textId="77777777" w:rsidR="00933AEC" w:rsidRDefault="00933A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56CB3"/>
    <w:multiLevelType w:val="hybridMultilevel"/>
    <w:tmpl w:val="D426349A"/>
    <w:lvl w:ilvl="0" w:tplc="446A2A7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2149E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DA9AD5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478F73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99010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CBA4A4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7E05CB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248E48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1C59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E7E45"/>
    <w:multiLevelType w:val="multilevel"/>
    <w:tmpl w:val="D7AEDA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4022572"/>
    <w:multiLevelType w:val="multilevel"/>
    <w:tmpl w:val="7F88E546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7266C44"/>
    <w:multiLevelType w:val="multilevel"/>
    <w:tmpl w:val="749A917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96F04B9"/>
    <w:multiLevelType w:val="hybridMultilevel"/>
    <w:tmpl w:val="DD7C708E"/>
    <w:lvl w:ilvl="0" w:tplc="5FCCA47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4E4591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53EFD4C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040CE3C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C546FEE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85E2D58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DD86FC0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9A63B0E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BA2411A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9C2"/>
    <w:rsid w:val="00077ED4"/>
    <w:rsid w:val="005C1900"/>
    <w:rsid w:val="008520FE"/>
    <w:rsid w:val="009209C2"/>
    <w:rsid w:val="00933AEC"/>
    <w:rsid w:val="00DF5AC0"/>
    <w:rsid w:val="00FE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39406"/>
  <w15:docId w15:val="{5F10ED08-4F29-49CB-85A7-0397297AA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7ED4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ind w:firstLine="709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after="0" w:line="360" w:lineRule="auto"/>
      <w:jc w:val="both"/>
      <w:outlineLvl w:val="1"/>
    </w:pPr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after="0" w:line="360" w:lineRule="auto"/>
      <w:jc w:val="both"/>
      <w:outlineLvl w:val="2"/>
    </w:pPr>
    <w:rPr>
      <w:rFonts w:ascii="Times New Roman" w:eastAsiaTheme="majorEastAsia" w:hAnsi="Times New Roman" w:cstheme="majorBidi"/>
      <w:sz w:val="28"/>
      <w:szCs w:val="24"/>
      <w:lang w:eastAsia="ru-RU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 w:line="360" w:lineRule="auto"/>
      <w:ind w:firstLine="709"/>
      <w:jc w:val="both"/>
      <w:outlineLvl w:val="4"/>
    </w:pPr>
    <w:rPr>
      <w:rFonts w:ascii="Arial" w:eastAsia="Arial" w:hAnsi="Arial" w:cs="Arial"/>
      <w:b/>
      <w:bCs/>
      <w:sz w:val="24"/>
      <w:szCs w:val="24"/>
      <w:lang w:eastAsia="ru-RU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 w:line="360" w:lineRule="auto"/>
      <w:ind w:firstLine="709"/>
      <w:jc w:val="both"/>
      <w:outlineLvl w:val="5"/>
    </w:pPr>
    <w:rPr>
      <w:rFonts w:ascii="Arial" w:eastAsia="Arial" w:hAnsi="Arial" w:cs="Arial"/>
      <w:b/>
      <w:bCs/>
      <w:lang w:eastAsia="ru-RU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 w:line="360" w:lineRule="auto"/>
      <w:ind w:firstLine="709"/>
      <w:jc w:val="both"/>
      <w:outlineLvl w:val="6"/>
    </w:pPr>
    <w:rPr>
      <w:rFonts w:ascii="Arial" w:eastAsia="Arial" w:hAnsi="Arial" w:cs="Arial"/>
      <w:b/>
      <w:bCs/>
      <w:i/>
      <w:iCs/>
      <w:lang w:eastAsia="ru-RU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 w:line="360" w:lineRule="auto"/>
      <w:ind w:firstLine="709"/>
      <w:jc w:val="both"/>
      <w:outlineLvl w:val="7"/>
    </w:pPr>
    <w:rPr>
      <w:rFonts w:ascii="Arial" w:eastAsia="Arial" w:hAnsi="Arial" w:cs="Arial"/>
      <w:i/>
      <w:iCs/>
      <w:lang w:eastAsia="ru-RU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 w:line="360" w:lineRule="auto"/>
      <w:ind w:firstLine="709"/>
      <w:jc w:val="both"/>
      <w:outlineLvl w:val="8"/>
    </w:pPr>
    <w:rPr>
      <w:rFonts w:ascii="Arial" w:eastAsia="Arial" w:hAnsi="Arial" w:cs="Arial"/>
      <w:i/>
      <w:iCs/>
      <w:sz w:val="21"/>
      <w:szCs w:val="21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 w:line="360" w:lineRule="auto"/>
      <w:ind w:firstLine="709"/>
      <w:contextualSpacing/>
      <w:jc w:val="both"/>
    </w:pPr>
    <w:rPr>
      <w:rFonts w:ascii="Times New Roman" w:eastAsia="Times New Roman" w:hAnsi="Times New Roman"/>
      <w:sz w:val="48"/>
      <w:szCs w:val="48"/>
      <w:lang w:eastAsia="ru-RU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spacing w:after="0" w:line="360" w:lineRule="auto"/>
      <w:ind w:left="720" w:right="720" w:firstLine="709"/>
      <w:jc w:val="both"/>
    </w:pPr>
    <w:rPr>
      <w:rFonts w:ascii="Times New Roman" w:eastAsia="Times New Roman" w:hAnsi="Times New Roman"/>
      <w:i/>
      <w:sz w:val="28"/>
      <w:szCs w:val="24"/>
      <w:lang w:eastAsia="ru-RU"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0" w:line="360" w:lineRule="auto"/>
      <w:ind w:left="720" w:right="720" w:firstLine="709"/>
      <w:jc w:val="both"/>
    </w:pPr>
    <w:rPr>
      <w:rFonts w:ascii="Times New Roman" w:eastAsia="Times New Roman" w:hAnsi="Times New Roman"/>
      <w:i/>
      <w:sz w:val="28"/>
      <w:szCs w:val="24"/>
      <w:lang w:eastAsia="ru-RU"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d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  <w:ind w:firstLine="709"/>
      <w:jc w:val="both"/>
    </w:pPr>
    <w:rPr>
      <w:rFonts w:ascii="Times New Roman" w:eastAsia="Times New Roman" w:hAnsi="Times New Roman"/>
      <w:sz w:val="18"/>
      <w:szCs w:val="24"/>
      <w:lang w:eastAsia="ru-RU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 w:line="360" w:lineRule="auto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customStyle="1" w:styleId="af8">
    <w:name w:val="Рисунки"/>
    <w:basedOn w:val="a"/>
    <w:link w:val="af9"/>
    <w:qFormat/>
    <w:pPr>
      <w:tabs>
        <w:tab w:val="left" w:pos="851"/>
      </w:tabs>
      <w:spacing w:after="0" w:line="240" w:lineRule="auto"/>
      <w:jc w:val="center"/>
    </w:pPr>
    <w:rPr>
      <w:rFonts w:ascii="Times New Roman" w:eastAsia="Times New Roman" w:hAnsi="Times New Roman"/>
      <w:sz w:val="24"/>
      <w:szCs w:val="24"/>
    </w:rPr>
  </w:style>
  <w:style w:type="character" w:customStyle="1" w:styleId="af9">
    <w:name w:val="Рисунки Знак"/>
    <w:basedOn w:val="a0"/>
    <w:link w:val="af8"/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fa">
    <w:name w:val="No Spacing"/>
    <w:uiPriority w:val="1"/>
    <w:qFormat/>
    <w:pPr>
      <w:spacing w:after="0" w:line="240" w:lineRule="auto"/>
    </w:pPr>
    <w:rPr>
      <w:rFonts w:ascii="Times New Roman" w:eastAsiaTheme="minorHAnsi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="Times New Roman" w:eastAsiaTheme="majorEastAsia" w:hAnsi="Times New Roman" w:cstheme="majorBidi"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fb">
    <w:name w:val="Strong"/>
    <w:basedOn w:val="a0"/>
    <w:uiPriority w:val="22"/>
    <w:qFormat/>
    <w:rPr>
      <w:b/>
      <w:bCs/>
    </w:rPr>
  </w:style>
  <w:style w:type="paragraph" w:styleId="afc">
    <w:name w:val="List Paragraph"/>
    <w:basedOn w:val="a"/>
    <w:uiPriority w:val="34"/>
    <w:qFormat/>
    <w:pPr>
      <w:spacing w:after="0" w:line="360" w:lineRule="auto"/>
      <w:ind w:left="720" w:firstLine="709"/>
      <w:contextualSpacing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styleId="afd">
    <w:name w:val="Body Text"/>
    <w:basedOn w:val="a"/>
    <w:link w:val="afe"/>
    <w:uiPriority w:val="99"/>
    <w:unhideWhenUsed/>
    <w:rsid w:val="00077ED4"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e">
    <w:name w:val="Основной текст Знак"/>
    <w:basedOn w:val="a0"/>
    <w:link w:val="afd"/>
    <w:uiPriority w:val="99"/>
    <w:rsid w:val="00077ED4"/>
    <w:rPr>
      <w:rFonts w:ascii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Gvadoskr</cp:lastModifiedBy>
  <cp:revision>13</cp:revision>
  <dcterms:created xsi:type="dcterms:W3CDTF">2025-02-18T17:08:00Z</dcterms:created>
  <dcterms:modified xsi:type="dcterms:W3CDTF">2025-12-14T19:51:00Z</dcterms:modified>
</cp:coreProperties>
</file>