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2.jpg" ContentType="image/jpeg"/>
  <Override PartName="/word/media/rId39.jpg" ContentType="image/jpeg"/>
  <Override PartName="/word/media/rId45.jpg" ContentType="image/jpeg"/>
  <Override PartName="/word/media/rId22.jpg" ContentType="image/jpeg"/>
  <Override PartName="/word/media/rId49.jpg" ContentType="image/jpe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используя Julia и OpenModelica. Построить траекторию движения катера и лодки для двух случаев.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динамический язык программирования общего назначения, который изначально разрабатывался для решения задач научных вычислений и анализа данных. Julia отличается от других языков программирования своей скоростью выполнения и простотой синтаксиса, что делает его привлекательным выбором для решения широкого спектра задач, включая математическое моделирование, анализ данных, машинное обучение и многое другое.</w:t>
      </w:r>
    </w:p>
    <w:p>
      <w:pPr>
        <w:pStyle w:val="BodyText"/>
      </w:pPr>
      <w:r>
        <w:t xml:space="preserve">OpenModelica - это свободная и открытая система для моделирования и симуляции динамических систем. Она предоставляет интегрированную среду разработки, где пользователи могут создавать, редактировать и анализировать модели на основе языка Modelica. OpenModelica поддерживает множество различных областей применения, включая инженерные системы, энергетику, теплофизику и другие.</w:t>
      </w:r>
    </w:p>
    <w:bookmarkEnd w:id="21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</w:t>
      </w:r>
      <w:r>
        <w:t xml:space="preserve">n</w:t>
      </w:r>
      <w:r>
        <w:t xml:space="preserve"> </w:t>
      </w:r>
      <w:r>
        <w:t xml:space="preserve">mod N) +1, где Sn — номер студбилета, N — количество заданий.</w:t>
      </w:r>
    </w:p>
    <w:p>
      <w:pPr>
        <w:pStyle w:val="BodyText"/>
      </w:pPr>
      <w:r>
        <w:t xml:space="preserve">Для вычисления нашего варианта воспользуемся питоном:(рис.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533775" cy="1247775"/>
            <wp:effectExtent b="0" l="0" r="0" t="0"/>
            <wp:docPr descr="Вариант задания" title="" id="23" name="Picture"/>
            <a:graphic>
              <a:graphicData uri="http://schemas.openxmlformats.org/drawingml/2006/picture">
                <pic:pic>
                  <pic:nvPicPr>
                    <pic:cNvPr descr="8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задания</w:t>
      </w:r>
    </w:p>
    <w:p>
      <w:pPr>
        <w:pStyle w:val="BodyText"/>
      </w:pPr>
      <w:r>
        <w:t xml:space="preserve">Вариант 17</w:t>
      </w:r>
      <w:r>
        <w:t xml:space="preserve"> 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7,6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2,6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5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нам потребуется установка приложения Julia. Для этого скачаем нужную нам версию (для ОС Windows) на</w:t>
      </w:r>
      <w:r>
        <w:t xml:space="preserve"> </w:t>
      </w:r>
      <w:hyperlink r:id="rId26">
        <w:r>
          <w:rPr>
            <w:rStyle w:val="Hyperlink"/>
          </w:rPr>
          <w:t xml:space="preserve">официальном сайте</w:t>
        </w:r>
      </w:hyperlink>
      <w:r>
        <w:t xml:space="preserve">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334809"/>
            <wp:effectExtent b="0" l="0" r="0" t="0"/>
            <wp:docPr descr="Установка Julia" title="" id="28" name="Picture"/>
            <a:graphic>
              <a:graphicData uri="http://schemas.openxmlformats.org/drawingml/2006/picture">
                <pic:pic>
                  <pic:nvPicPr>
                    <pic:cNvPr descr="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Julia</w:t>
      </w:r>
    </w:p>
    <w:p>
      <w:pPr>
        <w:pStyle w:val="BodyText"/>
      </w:pPr>
      <w:r>
        <w:t xml:space="preserve">После загрузки и установки наше приложние откроется следующим образом: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248640"/>
            <wp:effectExtent b="0" l="0" r="0" t="0"/>
            <wp:docPr descr="Окно Julia" title="" id="31" name="Picture"/>
            <a:graphic>
              <a:graphicData uri="http://schemas.openxmlformats.org/drawingml/2006/picture">
                <pic:pic>
                  <pic:nvPicPr>
                    <pic:cNvPr descr="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Julia</w:t>
      </w:r>
    </w:p>
    <w:p>
      <w:pPr>
        <w:pStyle w:val="BodyText"/>
      </w:pPr>
      <w:r>
        <w:t xml:space="preserve">Далее, для решения поставленной задачи, необходимо установить несколько библиотек для дальнейшей работы. Библиотека Plots предооставляет простой и гибкий интерфейс для создания графиков, а библиотека (рис.</w:t>
      </w:r>
      <w:r>
        <w:t xml:space="preserve"> </w:t>
      </w:r>
      <w:r>
        <w:t xml:space="preserve">[-@fig:004]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 (рис.</w:t>
      </w:r>
      <w:r>
        <w:t xml:space="preserve"> </w:t>
      </w:r>
      <w:r>
        <w:t xml:space="preserve">[-@fig:007]</w:t>
      </w:r>
      <w:r>
        <w:t xml:space="preserve">)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1011087"/>
            <wp:effectExtent b="0" l="0" r="0" t="0"/>
            <wp:docPr descr="Команды по установке библиотеки Plots" title="" id="34" name="Picture"/>
            <a:graphic>
              <a:graphicData uri="http://schemas.openxmlformats.org/drawingml/2006/picture">
                <pic:pic>
                  <pic:nvPicPr>
                    <pic:cNvPr descr="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по установке библиотеки Plots</w:t>
      </w:r>
    </w:p>
    <w:p>
      <w:pPr>
        <w:pStyle w:val="CaptionedFigure"/>
      </w:pPr>
      <w:r>
        <w:drawing>
          <wp:inline>
            <wp:extent cx="3733800" cy="564411"/>
            <wp:effectExtent b="0" l="0" r="0" t="0"/>
            <wp:docPr descr="Команды по установке библиотеки Plots" title="" id="37" name="Picture"/>
            <a:graphic>
              <a:graphicData uri="http://schemas.openxmlformats.org/drawingml/2006/picture">
                <pic:pic>
                  <pic:nvPicPr>
                    <pic:cNvPr descr="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по установке библиотеки Plots</w:t>
      </w:r>
    </w:p>
    <w:p>
      <w:pPr>
        <w:pStyle w:val="CaptionedFigure"/>
      </w:pPr>
      <w:r>
        <w:drawing>
          <wp:inline>
            <wp:extent cx="3733800" cy="1065416"/>
            <wp:effectExtent b="0" l="0" r="0" t="0"/>
            <wp:docPr descr="Установка библиотеки Plots" title="" id="40" name="Picture"/>
            <a:graphic>
              <a:graphicData uri="http://schemas.openxmlformats.org/drawingml/2006/picture">
                <pic:pic>
                  <pic:nvPicPr>
                    <pic:cNvPr descr="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библиотеки Plots</w:t>
      </w:r>
    </w:p>
    <w:p>
      <w:pPr>
        <w:pStyle w:val="CaptionedFigure"/>
      </w:pPr>
      <w:r>
        <w:drawing>
          <wp:inline>
            <wp:extent cx="3733800" cy="1105779"/>
            <wp:effectExtent b="0" l="0" r="0" t="0"/>
            <wp:docPr descr="Команды по установке библиотеки DifferentialEquations" title="" id="43" name="Picture"/>
            <a:graphic>
              <a:graphicData uri="http://schemas.openxmlformats.org/drawingml/2006/picture">
                <pic:pic>
                  <pic:nvPicPr>
                    <pic:cNvPr descr="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по установке библиотеки DifferentialEquations</w:t>
      </w:r>
    </w:p>
    <w:p>
      <w:pPr>
        <w:pStyle w:val="CaptionedFigure"/>
      </w:pPr>
      <w:r>
        <w:drawing>
          <wp:inline>
            <wp:extent cx="3733800" cy="804203"/>
            <wp:effectExtent b="0" l="0" r="0" t="0"/>
            <wp:docPr descr="Установка библиотеки DifferentialEquations" title="" id="46" name="Picture"/>
            <a:graphic>
              <a:graphicData uri="http://schemas.openxmlformats.org/drawingml/2006/picture">
                <pic:pic>
                  <pic:nvPicPr>
                    <pic:cNvPr descr="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библиотеки DifferentialEquations</w:t>
      </w:r>
    </w:p>
    <w:bookmarkEnd w:id="48"/>
    <w:bookmarkStart w:id="58" w:name="код-лабораторной-работы"/>
    <w:p>
      <w:pPr>
        <w:pStyle w:val="Heading1"/>
      </w:pPr>
      <w:r>
        <w:t xml:space="preserve">Код лабораторной работы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</w:p>
    <w:p>
      <w:pPr>
        <w:pStyle w:val="FirstParagraph"/>
      </w:pPr>
      <w:r>
        <w:t xml:space="preserve">Подключаем библиотеки для дальнейшей работы.</w:t>
      </w:r>
    </w:p>
    <w:p>
      <w:pPr>
        <w:pStyle w:val="SourceCode"/>
      </w:pPr>
      <w:r>
        <w:rPr>
          <w:rStyle w:val="VerbatimChar"/>
        </w:rPr>
        <w:t xml:space="preserve">const a, n = 7.6, 2.6</w:t>
      </w:r>
      <w:r>
        <w:br/>
      </w:r>
      <w:r>
        <w:rPr>
          <w:rStyle w:val="VerbatimChar"/>
        </w:rPr>
        <w:t xml:space="preserve">const r0, r0_2 = a / (n + 1), a / (n - 1)</w:t>
      </w:r>
      <w:r>
        <w:br/>
      </w:r>
      <w:r>
        <w:rPr>
          <w:rStyle w:val="VerbatimChar"/>
        </w:rPr>
        <w:t xml:space="preserve">const T, T_2 = (0, 2 * pi), (-pi, pi)</w:t>
      </w:r>
    </w:p>
    <w:p>
      <w:pPr>
        <w:pStyle w:val="FirstParagraph"/>
      </w:pPr>
      <w:r>
        <w:t xml:space="preserve">Определение констант и начальных условий.</w:t>
      </w:r>
      <w:r>
        <w:t xml:space="preserve"> </w:t>
      </w:r>
      <w:r>
        <w:t xml:space="preserve">Задаём константы a и n из условия задачи.</w:t>
      </w:r>
    </w:p>
    <w:p>
      <w:pPr>
        <w:pStyle w:val="BodyText"/>
      </w:pPr>
      <w:r>
        <w:t xml:space="preserve">r0 и r0_2 — начальные значения радиуса для двух разных задач ОДУ, рассчитанные на основе a и n.</w:t>
      </w:r>
    </w:p>
    <w:p>
      <w:pPr>
        <w:pStyle w:val="BodyText"/>
      </w:pPr>
      <w:r>
        <w:t xml:space="preserve">T и T_2 — временные интервалы для решения каждой из задач.</w:t>
      </w:r>
    </w:p>
    <w:p>
      <w:pPr>
        <w:pStyle w:val="SourceCode"/>
      </w:pPr>
      <w:r>
        <w:rPr>
          <w:rStyle w:val="VerbatimChar"/>
        </w:rPr>
        <w:t xml:space="preserve">F(u, p, t) = u / sqrt(n^2 - 1)</w:t>
      </w:r>
    </w:p>
    <w:p>
      <w:pPr>
        <w:pStyle w:val="FirstParagraph"/>
      </w:pPr>
      <w:r>
        <w:t xml:space="preserve">Определение Функции Для ОДУ</w:t>
      </w:r>
    </w:p>
    <w:p>
      <w:pPr>
        <w:pStyle w:val="BodyText"/>
      </w:pPr>
      <w:r>
        <w:t xml:space="preserve">F — функция, определяющая ОДУ, где u — зависимая переменная (радиус), t — независимая переменная (время), и p — параметры уравнения, которые в данном случае не используются. Уравнение описывает изменение радиуса со временем.</w:t>
      </w:r>
    </w:p>
    <w:p>
      <w:pPr>
        <w:pStyle w:val="SourceCode"/>
      </w:pPr>
      <w:r>
        <w:rPr>
          <w:rStyle w:val="VerbatimChar"/>
        </w:rPr>
        <w:t xml:space="preserve">problem1 = ODEProblem(F, r0, T)</w:t>
      </w:r>
      <w:r>
        <w:br/>
      </w:r>
      <w:r>
        <w:rPr>
          <w:rStyle w:val="VerbatimChar"/>
        </w:rPr>
        <w:t xml:space="preserve">result1 = solve(problem1, abstol=1e-8, reltol=1e-8)</w:t>
      </w:r>
      <w:r>
        <w:br/>
      </w:r>
      <w:r>
        <w:br/>
      </w:r>
      <w:r>
        <w:rPr>
          <w:rStyle w:val="VerbatimChar"/>
        </w:rPr>
        <w:t xml:space="preserve">problem2 = ODEProblem(F, r0_2, T_2)</w:t>
      </w:r>
      <w:r>
        <w:br/>
      </w:r>
      <w:r>
        <w:rPr>
          <w:rStyle w:val="VerbatimChar"/>
        </w:rPr>
        <w:t xml:space="preserve">result2 = solve(problem2, abstol=1e-8, reltol=1e-8)</w:t>
      </w:r>
    </w:p>
    <w:p>
      <w:pPr>
        <w:pStyle w:val="FirstParagraph"/>
      </w:pPr>
      <w:r>
        <w:t xml:space="preserve">Создаются две задачи ОДУ (problem1 и problem2) с использованием функции F, начальных значений и временных интервалов.</w:t>
      </w:r>
      <w:r>
        <w:t xml:space="preserve"> </w:t>
      </w:r>
      <w:r>
        <w:t xml:space="preserve">solve решает эти задачи с заданными абсолютной (abstol) и относительной (reltol) точностями.</w:t>
      </w:r>
    </w:p>
    <w:p>
      <w:pPr>
        <w:pStyle w:val="SourceCode"/>
      </w:pPr>
      <w:r>
        <w:rPr>
          <w:rStyle w:val="VerbatimChar"/>
        </w:rPr>
        <w:t xml:space="preserve">plt1 = plot(proj=:polar, aspect_ratio=:equal, dpi=1000, legend=true, bg=:white)</w:t>
      </w:r>
      <w:r>
        <w:br/>
      </w:r>
      <w:r>
        <w:rPr>
          <w:rStyle w:val="VerbatimChar"/>
        </w:rPr>
        <w:t xml:space="preserve">plot!(plt1, result1.t, result1.u, label="Путь катера", color=:red, lw=1, linestyle=:dot)</w:t>
      </w:r>
      <w:r>
        <w:br/>
      </w:r>
      <w:r>
        <w:br/>
      </w:r>
      <w:r>
        <w:rPr>
          <w:rStyle w:val="VerbatimChar"/>
        </w:rPr>
        <w:t xml:space="preserve">max_radius1 = maximum(result1.u)</w:t>
      </w:r>
      <w:r>
        <w:br/>
      </w:r>
      <w:r>
        <w:rPr>
          <w:rStyle w:val="VerbatimChar"/>
        </w:rPr>
        <w:t xml:space="preserve">random_angle1 = result1.t[rand(1:length(result1.t))]</w:t>
      </w:r>
      <w:r>
        <w:br/>
      </w:r>
      <w:r>
        <w:rPr>
          <w:rStyle w:val="VerbatimChar"/>
        </w:rPr>
        <w:t xml:space="preserve">plot!(plt1, [0, random_angle1], [0, max_radius1], label="Путь лодки", color=:magenta, lw=1, linestyle=:dashdot)</w:t>
      </w:r>
    </w:p>
    <w:p>
      <w:pPr>
        <w:pStyle w:val="FirstParagraph"/>
      </w:pPr>
      <w:r>
        <w:t xml:space="preserve">Создаем полярный график с равным соотношением сторон, высоким разрешением, легендой и белым фоном.</w:t>
      </w:r>
      <w:r>
        <w:t xml:space="preserve"> </w:t>
      </w:r>
      <w:r>
        <w:t xml:space="preserve">Добавляем на график plt1 кривую, представляющую решение result1 (путь катера), с красной пунктирной линией.</w:t>
      </w:r>
    </w:p>
    <w:p>
      <w:pPr>
        <w:pStyle w:val="BodyText"/>
      </w:pPr>
      <w:r>
        <w:t xml:space="preserve">Вычисляем максимальный радиус из решения и выбирает случайный угол для иллюстрации предполагаемого пути лодки.</w:t>
      </w:r>
      <w:r>
        <w:t xml:space="preserve"> </w:t>
      </w:r>
      <w:r>
        <w:t xml:space="preserve">Добавляем линию для пути лодки с штрихпунктирным стилем.</w:t>
      </w:r>
    </w:p>
    <w:p>
      <w:pPr>
        <w:pStyle w:val="SourceCode"/>
      </w:pPr>
      <w:r>
        <w:rPr>
          <w:rStyle w:val="VerbatimChar"/>
        </w:rPr>
        <w:t xml:space="preserve">plt2 = plot(proj=:polar, aspect_ratio=:equal, dpi=1000, legend=true, bg=:white)</w:t>
      </w:r>
      <w:r>
        <w:br/>
      </w:r>
      <w:r>
        <w:rPr>
          <w:rStyle w:val="VerbatimChar"/>
        </w:rPr>
        <w:t xml:space="preserve">plot!(plt2, result2.t, result2.u, label="Путь катера", color=:red, lw=1, linestyle=:dot)</w:t>
      </w:r>
      <w:r>
        <w:br/>
      </w:r>
      <w:r>
        <w:br/>
      </w:r>
      <w:r>
        <w:rPr>
          <w:rStyle w:val="VerbatimChar"/>
        </w:rPr>
        <w:t xml:space="preserve">max_radius2 = maximum(result2.u)</w:t>
      </w:r>
      <w:r>
        <w:br/>
      </w:r>
      <w:r>
        <w:rPr>
          <w:rStyle w:val="VerbatimChar"/>
        </w:rPr>
        <w:t xml:space="preserve">random_angle2 = result2.t[rand(1:length(result2.t))]</w:t>
      </w:r>
      <w:r>
        <w:br/>
      </w:r>
      <w:r>
        <w:rPr>
          <w:rStyle w:val="VerbatimChar"/>
        </w:rPr>
        <w:t xml:space="preserve">plot!(plt2, [0, random_angle2], [0, max_radius2], label="Путь лодки", color=:magenta, lw=1, linestyle=:dashdot)</w:t>
      </w:r>
    </w:p>
    <w:p>
      <w:pPr>
        <w:pStyle w:val="FirstParagraph"/>
      </w:pPr>
      <w:r>
        <w:t xml:space="preserve">Аналогичные шаги выполняются для второй задачи (plt2).</w:t>
      </w:r>
    </w:p>
    <w:p>
      <w:pPr>
        <w:pStyle w:val="SourceCode"/>
      </w:pPr>
      <w:r>
        <w:rPr>
          <w:rStyle w:val="VerbatimChar"/>
        </w:rPr>
        <w:t xml:space="preserve">savefig(plt1, "lab02_01.png")</w:t>
      </w:r>
      <w:r>
        <w:br/>
      </w:r>
      <w:r>
        <w:rPr>
          <w:rStyle w:val="VerbatimChar"/>
        </w:rPr>
        <w:t xml:space="preserve">savefig(plt2, "lab02_02.png")</w:t>
      </w:r>
    </w:p>
    <w:p>
      <w:pPr>
        <w:pStyle w:val="FirstParagraph"/>
      </w:pPr>
      <w:r>
        <w:t xml:space="preserve">Сохраняем созданные графики в файлы PNG для дальнейшего использования или анализа.</w:t>
      </w:r>
    </w:p>
    <w:p>
      <w:pPr>
        <w:pStyle w:val="BodyText"/>
      </w:pPr>
      <w:r>
        <w:t xml:space="preserve">Теперь мы переходим в консоль Windows и запускаем наш файл.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124200" cy="400050"/>
            <wp:effectExtent b="0" l="0" r="0" t="0"/>
            <wp:docPr descr="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результате выполнения в той же папке, где находилась наша программа, появится два графика. (рис.</w:t>
      </w:r>
      <w:r>
        <w:t xml:space="preserve"> </w:t>
      </w:r>
      <w:r>
        <w:t xml:space="preserve">[-@fig:010]</w:t>
      </w:r>
      <w:r>
        <w:t xml:space="preserve">)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1" title="" id="53" name="Picture"/>
            <a:graphic>
              <a:graphicData uri="http://schemas.openxmlformats.org/drawingml/2006/picture">
                <pic:pic>
                  <pic:nvPicPr>
                    <pic:cNvPr descr="lab02_0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2" title="" id="56" name="Picture"/>
            <a:graphic>
              <a:graphicData uri="http://schemas.openxmlformats.org/drawingml/2006/picture">
                <pic:pic>
                  <pic:nvPicPr>
                    <pic:cNvPr descr="lab02_0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bookmarkEnd w:id="58"/>
    <w:bookmarkStart w:id="59" w:name="примечание"/>
    <w:p>
      <w:pPr>
        <w:pStyle w:val="Heading1"/>
      </w:pPr>
      <w:r>
        <w:t xml:space="preserve">Примечание</w:t>
      </w:r>
    </w:p>
    <w:p>
      <w:pPr>
        <w:pStyle w:val="FirstParagraph"/>
      </w:pPr>
      <w:r>
        <w:t xml:space="preserve">К сожалению, OpenModelica не предоставляет графики для полярных координат. Но мы можем написать реализацию программы.</w:t>
      </w:r>
    </w:p>
    <w:p>
      <w:pPr>
        <w:pStyle w:val="SourceCode"/>
      </w:pPr>
      <w:r>
        <w:rPr>
          <w:rStyle w:val="VerbatimChar"/>
        </w:rPr>
        <w:t xml:space="preserve">model Problem1</w:t>
      </w:r>
      <w:r>
        <w:br/>
      </w:r>
      <w:r>
        <w:rPr>
          <w:rStyle w:val="VerbatimChar"/>
        </w:rPr>
        <w:t xml:space="preserve">constant Real a = 7.6;</w:t>
      </w:r>
      <w:r>
        <w:br/>
      </w:r>
      <w:r>
        <w:rPr>
          <w:rStyle w:val="VerbatimChar"/>
        </w:rPr>
        <w:t xml:space="preserve">constant Real n = 2.6;</w:t>
      </w:r>
      <w:r>
        <w:br/>
      </w:r>
      <w:r>
        <w:rPr>
          <w:rStyle w:val="VerbatimChar"/>
        </w:rPr>
        <w:t xml:space="preserve">constant Real r0 = a / (n + 1);</w:t>
      </w:r>
      <w:r>
        <w:br/>
      </w:r>
      <w:r>
        <w:rPr>
          <w:rStyle w:val="VerbatimChar"/>
        </w:rPr>
        <w:t xml:space="preserve">constant Real T_start = 0;</w:t>
      </w:r>
      <w:r>
        <w:br/>
      </w:r>
      <w:r>
        <w:rPr>
          <w:rStyle w:val="VerbatimChar"/>
        </w:rPr>
        <w:t xml:space="preserve">constant Real T_end = 2 * Modelica.Constants.pi;</w:t>
      </w:r>
      <w:r>
        <w:br/>
      </w:r>
      <w:r>
        <w:rPr>
          <w:rStyle w:val="VerbatimChar"/>
        </w:rPr>
        <w:t xml:space="preserve">Real u;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der(u) = u / sqrt(n^2 - 1);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u = r0;</w:t>
      </w:r>
      <w:r>
        <w:br/>
      </w:r>
      <w:r>
        <w:br/>
      </w:r>
      <w:r>
        <w:rPr>
          <w:rStyle w:val="VerbatimChar"/>
        </w:rPr>
        <w:t xml:space="preserve">end Problem1;</w:t>
      </w:r>
      <w:r>
        <w:br/>
      </w:r>
      <w:r>
        <w:br/>
      </w:r>
      <w:r>
        <w:rPr>
          <w:rStyle w:val="VerbatimChar"/>
        </w:rPr>
        <w:t xml:space="preserve">model Problem2</w:t>
      </w:r>
      <w:r>
        <w:br/>
      </w:r>
      <w:r>
        <w:rPr>
          <w:rStyle w:val="VerbatimChar"/>
        </w:rPr>
        <w:t xml:space="preserve">constant Real a = 7.6;</w:t>
      </w:r>
      <w:r>
        <w:br/>
      </w:r>
      <w:r>
        <w:rPr>
          <w:rStyle w:val="VerbatimChar"/>
        </w:rPr>
        <w:t xml:space="preserve">constant Real n = 2.6;</w:t>
      </w:r>
      <w:r>
        <w:br/>
      </w:r>
      <w:r>
        <w:rPr>
          <w:rStyle w:val="VerbatimChar"/>
        </w:rPr>
        <w:t xml:space="preserve">constant Real r0_2 = a / (n - 1);</w:t>
      </w:r>
      <w:r>
        <w:br/>
      </w:r>
      <w:r>
        <w:rPr>
          <w:rStyle w:val="VerbatimChar"/>
        </w:rPr>
        <w:t xml:space="preserve">constant Real T_start = -Modelica.Constants.pi;</w:t>
      </w:r>
      <w:r>
        <w:br/>
      </w:r>
      <w:r>
        <w:rPr>
          <w:rStyle w:val="VerbatimChar"/>
        </w:rPr>
        <w:t xml:space="preserve">constant Real T_end = Modelica.Constants.pi;</w:t>
      </w:r>
      <w:r>
        <w:br/>
      </w:r>
      <w:r>
        <w:rPr>
          <w:rStyle w:val="VerbatimChar"/>
        </w:rPr>
        <w:t xml:space="preserve">Real u;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der(u) = u / sqrt(n^2 - 1);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u = r0_2;</w:t>
      </w:r>
      <w:r>
        <w:br/>
      </w:r>
      <w:r>
        <w:br/>
      </w:r>
      <w:r>
        <w:rPr>
          <w:rStyle w:val="VerbatimChar"/>
        </w:rPr>
        <w:t xml:space="preserve">end Problem2;</w:t>
      </w:r>
    </w:p>
    <w:bookmarkEnd w:id="59"/>
    <w:bookmarkStart w:id="60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Познакомились с приложениями Julia и OpenModelica. Реализовали задачу о погоне, вывели траектории при помощи графиков.</w:t>
      </w:r>
    </w:p>
    <w:bookmarkEnd w:id="60"/>
    <w:bookmarkStart w:id="61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6" Target="https://julialang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julialang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Лебедева Ольга Андреевна</dc:creator>
  <dc:language>ru-RU</dc:language>
  <cp:keywords/>
  <dcterms:created xsi:type="dcterms:W3CDTF">2024-02-17T10:10:09Z</dcterms:created>
  <dcterms:modified xsi:type="dcterms:W3CDTF">2024-02-17T10:10:09Z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 погоне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