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EF3" w:rsidRPr="00D45340" w:rsidRDefault="00AC4EF3" w:rsidP="00D453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Тема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Выявление требований пользователей к проекту через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45340">
        <w:rPr>
          <w:rFonts w:ascii="Times New Roman" w:hAnsi="Times New Roman" w:cs="Times New Roman"/>
          <w:sz w:val="24"/>
          <w:szCs w:val="24"/>
        </w:rPr>
        <w:t>.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Цель</w:t>
      </w:r>
      <w:r w:rsidRPr="00D45340">
        <w:rPr>
          <w:rFonts w:ascii="Times New Roman" w:hAnsi="Times New Roman" w:cs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Количество часов</w:t>
      </w:r>
      <w:r w:rsidRPr="00D45340">
        <w:rPr>
          <w:rFonts w:ascii="Times New Roman" w:hAnsi="Times New Roman" w:cs="Times New Roman"/>
          <w:sz w:val="24"/>
          <w:szCs w:val="24"/>
        </w:rPr>
        <w:t>: 2</w:t>
      </w:r>
    </w:p>
    <w:p w:rsidR="00D45340" w:rsidRPr="00D45340" w:rsidRDefault="00D45340" w:rsidP="00D4534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5340">
        <w:rPr>
          <w:rFonts w:ascii="Times New Roman" w:hAnsi="Times New Roman" w:cs="Times New Roman"/>
          <w:b/>
          <w:sz w:val="24"/>
          <w:szCs w:val="24"/>
        </w:rPr>
        <w:t>Порядок</w:t>
      </w:r>
      <w:r w:rsidRPr="00D45340">
        <w:rPr>
          <w:rFonts w:ascii="Times New Roman" w:hAnsi="Times New Roman" w:cs="Times New Roman"/>
          <w:sz w:val="24"/>
          <w:szCs w:val="24"/>
        </w:rPr>
        <w:t xml:space="preserve"> </w:t>
      </w:r>
      <w:r w:rsidRPr="00D45340"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D45340" w:rsidRPr="00D45340" w:rsidRDefault="00D45340" w:rsidP="00D4534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Сформировать спецификации вариантов использования</w:t>
      </w:r>
      <w:r>
        <w:rPr>
          <w:rFonts w:ascii="Times New Roman" w:hAnsi="Times New Roman"/>
          <w:sz w:val="24"/>
          <w:szCs w:val="24"/>
        </w:rPr>
        <w:t xml:space="preserve"> для своего программного продукта</w:t>
      </w:r>
      <w:r w:rsidR="00617E5A">
        <w:rPr>
          <w:rFonts w:ascii="Times New Roman" w:hAnsi="Times New Roman"/>
          <w:sz w:val="24"/>
          <w:szCs w:val="24"/>
        </w:rPr>
        <w:t xml:space="preserve"> (примеры в приложении № 1)</w:t>
      </w:r>
      <w:r w:rsidRPr="00D45340">
        <w:rPr>
          <w:rFonts w:ascii="Times New Roman" w:hAnsi="Times New Roman"/>
          <w:sz w:val="24"/>
          <w:szCs w:val="24"/>
        </w:rPr>
        <w:t>.</w:t>
      </w: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 w:rsidR="00D45340" w:rsidRPr="00D45340" w:rsidRDefault="001968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D45340" w:rsidRPr="00D45340">
        <w:rPr>
          <w:rFonts w:ascii="Times New Roman" w:hAnsi="Times New Roman"/>
          <w:sz w:val="24"/>
          <w:szCs w:val="24"/>
        </w:rPr>
        <w:t>формировать новый файл</w:t>
      </w:r>
      <w:r>
        <w:rPr>
          <w:rFonts w:ascii="Times New Roman" w:hAnsi="Times New Roman"/>
          <w:sz w:val="24"/>
          <w:szCs w:val="24"/>
        </w:rPr>
        <w:t xml:space="preserve">, который </w:t>
      </w:r>
      <w:r w:rsidR="00617E5A">
        <w:rPr>
          <w:rFonts w:ascii="Times New Roman" w:hAnsi="Times New Roman"/>
          <w:sz w:val="24"/>
          <w:szCs w:val="24"/>
        </w:rPr>
        <w:t>войдет в структуру КП и ВКР</w:t>
      </w:r>
      <w:r w:rsidR="00D45340" w:rsidRPr="00D45340">
        <w:rPr>
          <w:rFonts w:ascii="Times New Roman" w:hAnsi="Times New Roman"/>
          <w:sz w:val="24"/>
          <w:szCs w:val="24"/>
        </w:rPr>
        <w:t>.</w:t>
      </w:r>
    </w:p>
    <w:p w:rsidR="00D45340" w:rsidRPr="00D45340" w:rsidRDefault="00D45340" w:rsidP="00D4534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5340"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 w:rsidRPr="00450C8C">
        <w:rPr>
          <w:rFonts w:ascii="Times New Roman" w:hAnsi="Times New Roman" w:cs="Times New Roman"/>
          <w:sz w:val="24"/>
          <w:szCs w:val="24"/>
        </w:rPr>
        <w:t>Что почитать:</w:t>
      </w: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https://www.youtube.com/watch?v=FDu21BV2w40</w:t>
        </w:r>
      </w:hyperlink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https://vc.ru/services/439653-kak-sdelat-udobnyy-produkt-na-primerah-razbiraem-kriterii-horoshego-use-case</w:t>
        </w:r>
      </w:hyperlink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https://testengineer.ru/chto-takoe-use-case/</w:t>
        </w:r>
      </w:hyperlink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0C8C">
          <w:rPr>
            <w:rStyle w:val="a3"/>
            <w:rFonts w:ascii="Times New Roman" w:hAnsi="Times New Roman" w:cs="Times New Roman"/>
            <w:sz w:val="24"/>
            <w:szCs w:val="24"/>
          </w:rPr>
          <w:t>https://systems.education/use-case</w:t>
        </w:r>
      </w:hyperlink>
    </w:p>
    <w:p w:rsidR="00450C8C" w:rsidRDefault="00450C8C" w:rsidP="00450C8C"/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45340"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D45340" w:rsidRPr="00D45340" w:rsidRDefault="00D45340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Pr="00D45340" w:rsidRDefault="00AC4EF3" w:rsidP="00D453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C4EF3" w:rsidRDefault="00AC4EF3">
      <w:r w:rsidRPr="00AC4EF3">
        <w:rPr>
          <w:noProof/>
          <w:lang w:eastAsia="ru-RU"/>
        </w:rPr>
        <w:drawing>
          <wp:inline distT="0" distB="0" distL="0" distR="0" wp14:anchorId="5D5599F3" wp14:editId="6AD01505">
            <wp:extent cx="5940425" cy="441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Pr="00541A14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804"/>
      </w:tblGrid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Вариант использования</w:t>
            </w:r>
          </w:p>
        </w:tc>
        <w:tc>
          <w:tcPr>
            <w:tcW w:w="6804" w:type="dxa"/>
          </w:tcPr>
          <w:p w:rsidR="00450C8C" w:rsidRDefault="00450C8C" w:rsidP="00523B66">
            <w:pPr>
              <w:rPr>
                <w:b/>
              </w:rPr>
            </w:pPr>
            <w:r w:rsidRPr="00541A14">
              <w:rPr>
                <w:b/>
              </w:rPr>
              <w:t>Зачислить студента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Приоритет</w:t>
            </w:r>
          </w:p>
        </w:tc>
        <w:tc>
          <w:tcPr>
            <w:tcW w:w="6804" w:type="dxa"/>
          </w:tcPr>
          <w:p w:rsidR="00450C8C" w:rsidRDefault="00450C8C" w:rsidP="00523B66">
            <w:r w:rsidRPr="006D2C64"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 w:rsidRPr="00481DC6">
              <w:t>Желательно / Необязательно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Триггер</w:t>
            </w:r>
          </w:p>
        </w:tc>
        <w:tc>
          <w:tcPr>
            <w:tcW w:w="6804" w:type="dxa"/>
          </w:tcPr>
          <w:p w:rsidR="00450C8C" w:rsidRDefault="00450C8C" w:rsidP="00523B66">
            <w:r>
              <w:t>Нажатие кнопки «Добавить студента» в окне «Студенты»</w:t>
            </w:r>
          </w:p>
          <w:p w:rsidR="00450C8C" w:rsidRDefault="00450C8C" w:rsidP="00523B66"/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Предусловие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4"/>
              </w:numPr>
              <w:spacing w:after="0" w:line="240" w:lineRule="auto"/>
              <w:ind w:left="459" w:hanging="283"/>
            </w:pPr>
            <w:r>
              <w:t xml:space="preserve">Система должна отобразить администратору </w:t>
            </w:r>
            <w:r w:rsidRPr="00EC30DB">
              <w:rPr>
                <w:i/>
              </w:rPr>
              <w:t>модальное</w:t>
            </w:r>
            <w:r>
              <w:t xml:space="preserve"> окно «Добавление студента».</w:t>
            </w:r>
          </w:p>
          <w:p w:rsidR="00450C8C" w:rsidRDefault="00450C8C" w:rsidP="00523B66"/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Основной сценарий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>Все поля должны быть доступны для редактирования, а кнопки «ОК» и «Отмена» должны быть активными.</w:t>
            </w:r>
          </w:p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 xml:space="preserve">Система должна проверить корректность заполненных данных (см. </w:t>
            </w:r>
            <w:r w:rsidRPr="00C83148">
              <w:rPr>
                <w:u w:val="single"/>
              </w:rPr>
              <w:t>3.2.26</w:t>
            </w:r>
            <w:r>
              <w:t>).</w:t>
            </w:r>
          </w:p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>Система должна добавлять запись типа «Зачисление студента» в лог. Дата и время должны быть равны системной дате и времени.</w:t>
            </w:r>
          </w:p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>Система должна закрыть окно «Добавление студента».</w:t>
            </w:r>
          </w:p>
          <w:p w:rsidR="00450C8C" w:rsidRDefault="00450C8C" w:rsidP="00523B66">
            <w:pPr>
              <w:tabs>
                <w:tab w:val="num" w:pos="459"/>
              </w:tabs>
              <w:ind w:left="459" w:hanging="283"/>
            </w:pPr>
          </w:p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Альтернативный сценарий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>В любой момент администратор может отменить зачисление студента путем нажатия на кнопку «Отмена». Система должна закрыть окно «Добавление студента» и не обновлять список студентов в окне «Студенты».</w:t>
            </w:r>
          </w:p>
          <w:p w:rsidR="00450C8C" w:rsidRDefault="00450C8C" w:rsidP="00523B66">
            <w:pPr>
              <w:tabs>
                <w:tab w:val="num" w:pos="459"/>
              </w:tabs>
              <w:ind w:left="459" w:hanging="283"/>
            </w:pPr>
          </w:p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Постусловие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after="0" w:line="240" w:lineRule="auto"/>
              <w:ind w:left="459" w:hanging="283"/>
            </w:pPr>
            <w:r>
              <w:t>В окне «Студенты» система должна обновить список студентов и установить выделение на добавленном студенте.</w:t>
            </w:r>
          </w:p>
          <w:p w:rsidR="00450C8C" w:rsidRDefault="00450C8C" w:rsidP="00523B66">
            <w:pPr>
              <w:tabs>
                <w:tab w:val="num" w:pos="459"/>
              </w:tabs>
              <w:ind w:left="459" w:hanging="283"/>
            </w:pPr>
          </w:p>
        </w:tc>
      </w:tr>
      <w:tr w:rsidR="00450C8C" w:rsidTr="00450C8C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Сценарий исключительных ситуаций</w:t>
            </w:r>
          </w:p>
        </w:tc>
        <w:tc>
          <w:tcPr>
            <w:tcW w:w="6804" w:type="dxa"/>
          </w:tcPr>
          <w:p w:rsidR="00450C8C" w:rsidRDefault="00450C8C" w:rsidP="00450C8C">
            <w:pPr>
              <w:pStyle w:val="a6"/>
              <w:numPr>
                <w:ilvl w:val="0"/>
                <w:numId w:val="3"/>
              </w:numPr>
              <w:tabs>
                <w:tab w:val="clear" w:pos="360"/>
                <w:tab w:val="num" w:pos="459"/>
              </w:tabs>
              <w:spacing w:before="0" w:beforeAutospacing="0" w:after="0" w:afterAutospacing="0"/>
              <w:ind w:left="459" w:hanging="283"/>
              <w:jc w:val="left"/>
            </w:pPr>
            <w:r>
              <w:t>Система должна генерировать исключение при проблеме с записью в файл лога.</w:t>
            </w:r>
          </w:p>
          <w:p w:rsidR="00450C8C" w:rsidRDefault="00450C8C" w:rsidP="00523B66">
            <w:pPr>
              <w:pStyle w:val="a6"/>
              <w:tabs>
                <w:tab w:val="num" w:pos="459"/>
              </w:tabs>
              <w:spacing w:before="0" w:beforeAutospacing="0" w:after="0" w:afterAutospacing="0"/>
              <w:ind w:left="459" w:hanging="283"/>
              <w:jc w:val="left"/>
            </w:pPr>
          </w:p>
        </w:tc>
      </w:tr>
    </w:tbl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Default="00450C8C" w:rsidP="00450C8C">
      <w:pPr>
        <w:pStyle w:val="3"/>
        <w:ind w:firstLine="708"/>
        <w:rPr>
          <w:rFonts w:ascii="Times New Roman" w:hAnsi="Times New Roman" w:cs="Times New Roman"/>
          <w:spacing w:val="-2"/>
          <w:lang w:val="ru-RU"/>
        </w:rPr>
      </w:pPr>
    </w:p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  <w:r>
        <w:rPr>
          <w:rFonts w:ascii="Times New Roman" w:hAnsi="Times New Roman" w:cs="Times New Roman"/>
          <w:spacing w:val="-2"/>
          <w:lang w:val="ru-RU"/>
        </w:rPr>
        <w:br w:type="page"/>
      </w:r>
    </w:p>
    <w:p w:rsidR="00450C8C" w:rsidRPr="00541A14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6804"/>
      </w:tblGrid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Вариант использования</w:t>
            </w:r>
          </w:p>
        </w:tc>
        <w:tc>
          <w:tcPr>
            <w:tcW w:w="6804" w:type="dxa"/>
          </w:tcPr>
          <w:p w:rsidR="00450C8C" w:rsidRPr="006D0BB6" w:rsidRDefault="00450C8C" w:rsidP="00523B66">
            <w:pPr>
              <w:rPr>
                <w:b/>
              </w:rPr>
            </w:pPr>
            <w:r w:rsidRPr="006D0BB6">
              <w:rPr>
                <w:b/>
                <w:spacing w:val="-2"/>
              </w:rPr>
              <w:t>Проверить корректность данных студента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Приоритет</w:t>
            </w:r>
          </w:p>
        </w:tc>
        <w:tc>
          <w:tcPr>
            <w:tcW w:w="6804" w:type="dxa"/>
          </w:tcPr>
          <w:p w:rsidR="00450C8C" w:rsidRDefault="00450C8C" w:rsidP="00523B66">
            <w:r w:rsidRPr="006D2C64"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 w:rsidRPr="00481DC6">
              <w:t>Желательно / Необязательно</w:t>
            </w:r>
          </w:p>
          <w:p w:rsidR="00450C8C" w:rsidRPr="00541A14" w:rsidRDefault="00450C8C" w:rsidP="00523B66">
            <w:pPr>
              <w:rPr>
                <w:b/>
              </w:rPr>
            </w:pP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Триггер</w:t>
            </w:r>
          </w:p>
        </w:tc>
        <w:tc>
          <w:tcPr>
            <w:tcW w:w="6804" w:type="dxa"/>
          </w:tcPr>
          <w:p w:rsidR="00450C8C" w:rsidRDefault="00450C8C" w:rsidP="00523B66">
            <w:r>
              <w:t>Вариант использования «Добавить студента»</w:t>
            </w:r>
          </w:p>
          <w:p w:rsidR="00450C8C" w:rsidRDefault="00450C8C" w:rsidP="00523B66"/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Предусловие</w:t>
            </w:r>
          </w:p>
        </w:tc>
        <w:tc>
          <w:tcPr>
            <w:tcW w:w="6804" w:type="dxa"/>
          </w:tcPr>
          <w:p w:rsidR="00450C8C" w:rsidRDefault="00450C8C" w:rsidP="00523B66">
            <w:r>
              <w:rPr>
                <w:lang w:val="uk-UA"/>
              </w:rPr>
              <w:t>Активно</w:t>
            </w:r>
            <w:r>
              <w:t xml:space="preserve"> </w:t>
            </w:r>
            <w:r w:rsidRPr="00EC30DB">
              <w:rPr>
                <w:i/>
              </w:rPr>
              <w:t>модальное</w:t>
            </w:r>
            <w:r>
              <w:t xml:space="preserve"> окно «Добавление студента».</w:t>
            </w:r>
          </w:p>
          <w:p w:rsidR="00450C8C" w:rsidRDefault="00450C8C" w:rsidP="00523B66"/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Основной сценарий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>Все поля должны быть заполнены.</w:t>
            </w:r>
          </w:p>
          <w:p w:rsidR="00450C8C" w:rsidRDefault="00450C8C" w:rsidP="00450C8C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 xml:space="preserve">Значения всех полей должны соответствовать требованиям </w:t>
            </w:r>
            <w:r w:rsidRPr="00E5062F">
              <w:rPr>
                <w:u w:val="single"/>
              </w:rPr>
              <w:t>3.</w:t>
            </w:r>
            <w:r>
              <w:rPr>
                <w:u w:val="single"/>
              </w:rPr>
              <w:t>1.</w:t>
            </w:r>
            <w:r w:rsidRPr="00E5062F">
              <w:rPr>
                <w:u w:val="single"/>
              </w:rPr>
              <w:t>3.1</w:t>
            </w:r>
            <w:r>
              <w:t>.</w:t>
            </w:r>
          </w:p>
          <w:p w:rsidR="00450C8C" w:rsidRDefault="00450C8C" w:rsidP="00450C8C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 xml:space="preserve">Система должна проверить дублирование </w:t>
            </w:r>
            <w:proofErr w:type="spellStart"/>
            <w:proofErr w:type="gramStart"/>
            <w:r>
              <w:t>ид.номера</w:t>
            </w:r>
            <w:proofErr w:type="spellEnd"/>
            <w:proofErr w:type="gramEnd"/>
            <w:r>
              <w:t>.</w:t>
            </w:r>
          </w:p>
          <w:p w:rsidR="00450C8C" w:rsidRDefault="00450C8C" w:rsidP="00523B66">
            <w:pPr>
              <w:ind w:left="459"/>
            </w:pP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Альтернативный сценарий</w:t>
            </w:r>
          </w:p>
        </w:tc>
        <w:tc>
          <w:tcPr>
            <w:tcW w:w="6804" w:type="dxa"/>
          </w:tcPr>
          <w:p w:rsidR="00450C8C" w:rsidRDefault="00450C8C" w:rsidP="00450C8C">
            <w:pPr>
              <w:numPr>
                <w:ilvl w:val="0"/>
                <w:numId w:val="5"/>
              </w:numPr>
              <w:spacing w:after="0" w:line="240" w:lineRule="auto"/>
              <w:ind w:left="459"/>
            </w:pPr>
            <w:r>
              <w:t>Если любая из проверок окончилась неудачей, все поля в окне «Добавление студента» очищаются, а остальные проверки не производятся. Администратору выводится окно с сообщением об ошибке (п.</w:t>
            </w:r>
            <w:r w:rsidRPr="00B62F30">
              <w:rPr>
                <w:u w:val="single"/>
              </w:rPr>
              <w:t>3.</w:t>
            </w:r>
            <w:r>
              <w:rPr>
                <w:u w:val="single"/>
              </w:rPr>
              <w:t>1.</w:t>
            </w:r>
            <w:r w:rsidRPr="00B62F30">
              <w:rPr>
                <w:u w:val="single"/>
              </w:rPr>
              <w:t>2.1</w:t>
            </w:r>
            <w:r>
              <w:t>).</w:t>
            </w:r>
          </w:p>
          <w:p w:rsidR="00450C8C" w:rsidRDefault="00450C8C" w:rsidP="00523B66">
            <w:pPr>
              <w:ind w:left="459"/>
            </w:pP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Постусловие</w:t>
            </w:r>
          </w:p>
        </w:tc>
        <w:tc>
          <w:tcPr>
            <w:tcW w:w="6804" w:type="dxa"/>
          </w:tcPr>
          <w:p w:rsidR="00450C8C" w:rsidRDefault="00450C8C" w:rsidP="00523B66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  <w:p w:rsidR="00450C8C" w:rsidRDefault="00450C8C" w:rsidP="00523B66">
            <w:pPr>
              <w:ind w:left="459"/>
            </w:pP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Default="00450C8C" w:rsidP="00523B66">
            <w:pPr>
              <w:pStyle w:val="a6"/>
              <w:spacing w:before="0" w:beforeAutospacing="0" w:after="0" w:afterAutospacing="0"/>
              <w:ind w:firstLine="0"/>
            </w:pPr>
            <w:r w:rsidRPr="006D2C64">
              <w:t>Сценарий исключительных ситуаций</w:t>
            </w:r>
          </w:p>
          <w:p w:rsidR="00450C8C" w:rsidRPr="006D2C64" w:rsidRDefault="00450C8C" w:rsidP="00523B66">
            <w:pPr>
              <w:pStyle w:val="a6"/>
              <w:spacing w:before="0" w:beforeAutospacing="0" w:after="0" w:afterAutospacing="0"/>
              <w:ind w:firstLine="0"/>
            </w:pPr>
          </w:p>
        </w:tc>
        <w:tc>
          <w:tcPr>
            <w:tcW w:w="6804" w:type="dxa"/>
          </w:tcPr>
          <w:p w:rsidR="00450C8C" w:rsidRDefault="00450C8C" w:rsidP="00523B66">
            <w:pPr>
              <w:pStyle w:val="a6"/>
              <w:spacing w:before="0" w:beforeAutospacing="0" w:after="0" w:afterAutospacing="0"/>
              <w:ind w:firstLine="0"/>
              <w:jc w:val="left"/>
            </w:pPr>
            <w:r>
              <w:rPr>
                <w:lang w:val="uk-UA"/>
              </w:rPr>
              <w:t>-</w:t>
            </w:r>
          </w:p>
        </w:tc>
      </w:tr>
      <w:tr w:rsidR="00450C8C" w:rsidTr="00523B66">
        <w:tblPrEx>
          <w:tblCellMar>
            <w:top w:w="0" w:type="dxa"/>
            <w:bottom w:w="0" w:type="dxa"/>
          </w:tblCellMar>
        </w:tblPrEx>
        <w:tc>
          <w:tcPr>
            <w:tcW w:w="3085" w:type="dxa"/>
          </w:tcPr>
          <w:p w:rsidR="00450C8C" w:rsidRPr="006D2C64" w:rsidRDefault="00450C8C" w:rsidP="00523B66">
            <w:pPr>
              <w:pStyle w:val="a6"/>
              <w:ind w:firstLine="0"/>
            </w:pPr>
            <w:r w:rsidRPr="006D2C64">
              <w:t>Ссылки</w:t>
            </w:r>
          </w:p>
        </w:tc>
        <w:tc>
          <w:tcPr>
            <w:tcW w:w="6804" w:type="dxa"/>
          </w:tcPr>
          <w:p w:rsidR="00450C8C" w:rsidRDefault="00450C8C" w:rsidP="00523B66">
            <w:r>
              <w:t xml:space="preserve">Пункты </w:t>
            </w:r>
            <w:r>
              <w:rPr>
                <w:lang w:val="en-US"/>
              </w:rPr>
              <w:t>SRS (</w:t>
            </w:r>
            <w:r>
              <w:t>ТЗ</w:t>
            </w:r>
            <w:proofErr w:type="gramStart"/>
            <w:r>
              <w:rPr>
                <w:lang w:val="en-US"/>
              </w:rPr>
              <w:t>)</w:t>
            </w:r>
            <w:r>
              <w:t xml:space="preserve">: </w:t>
            </w:r>
            <w:r>
              <w:rPr>
                <w:lang w:val="en-US"/>
              </w:rPr>
              <w:t xml:space="preserve">  </w:t>
            </w:r>
            <w:proofErr w:type="gramEnd"/>
            <w:r>
              <w:rPr>
                <w:lang w:val="en-US"/>
              </w:rPr>
              <w:t xml:space="preserve">      </w:t>
            </w:r>
            <w:r>
              <w:t>2.3.17</w:t>
            </w:r>
          </w:p>
          <w:p w:rsidR="00450C8C" w:rsidRDefault="00450C8C" w:rsidP="00523B66">
            <w:r>
              <w:t xml:space="preserve">                </w:t>
            </w:r>
            <w:r>
              <w:rPr>
                <w:lang w:val="en-US"/>
              </w:rPr>
              <w:t xml:space="preserve">         </w:t>
            </w:r>
            <w:r>
              <w:t xml:space="preserve">        </w:t>
            </w:r>
            <w:r>
              <w:rPr>
                <w:lang w:val="en-US"/>
              </w:rPr>
              <w:t xml:space="preserve">       </w:t>
            </w:r>
            <w:r>
              <w:t>3.1.1.5</w:t>
            </w:r>
            <w:proofErr w:type="gramStart"/>
            <w:r>
              <w:t>,  3.1.2.1</w:t>
            </w:r>
            <w:proofErr w:type="gramEnd"/>
          </w:p>
          <w:p w:rsidR="00450C8C" w:rsidRDefault="00450C8C" w:rsidP="00523B66">
            <w:pPr>
              <w:rPr>
                <w:lang w:val="en-US"/>
              </w:rPr>
            </w:pPr>
            <w:r>
              <w:t xml:space="preserve">Пункты </w:t>
            </w:r>
            <w:r>
              <w:rPr>
                <w:lang w:val="en-US"/>
              </w:rPr>
              <w:t>STD (</w:t>
            </w:r>
            <w:r>
              <w:t>Тесты</w:t>
            </w:r>
            <w:proofErr w:type="gramStart"/>
            <w:r>
              <w:rPr>
                <w:lang w:val="en-US"/>
              </w:rPr>
              <w:t>)</w:t>
            </w:r>
            <w:r>
              <w:t xml:space="preserve">:   </w:t>
            </w:r>
            <w:proofErr w:type="gramEnd"/>
            <w:r>
              <w:rPr>
                <w:lang w:val="en-US"/>
              </w:rPr>
              <w:t>1.36</w:t>
            </w:r>
          </w:p>
          <w:p w:rsidR="00450C8C" w:rsidRDefault="00450C8C" w:rsidP="00523B66">
            <w:r>
              <w:t xml:space="preserve"> </w:t>
            </w:r>
          </w:p>
        </w:tc>
      </w:tr>
    </w:tbl>
    <w:p w:rsidR="00450C8C" w:rsidRDefault="00450C8C" w:rsidP="00450C8C">
      <w:pPr>
        <w:pStyle w:val="3"/>
        <w:rPr>
          <w:rFonts w:ascii="Times New Roman" w:hAnsi="Times New Roman" w:cs="Times New Roman"/>
          <w:spacing w:val="-2"/>
          <w:lang w:val="ru-RU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450C8C" w:rsidRPr="00450C8C" w:rsidRDefault="00450C8C" w:rsidP="00450C8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sectPr w:rsidR="00450C8C" w:rsidRPr="00450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25956"/>
    <w:multiLevelType w:val="hybridMultilevel"/>
    <w:tmpl w:val="24E00B60"/>
    <w:lvl w:ilvl="0" w:tplc="5F8AB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236A2"/>
    <w:multiLevelType w:val="hybridMultilevel"/>
    <w:tmpl w:val="3A789D90"/>
    <w:lvl w:ilvl="0" w:tplc="3930663A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8AE4E16C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D94EAE0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341F76"/>
    <w:multiLevelType w:val="hybridMultilevel"/>
    <w:tmpl w:val="A628D58A"/>
    <w:lvl w:ilvl="0" w:tplc="0FA0EAC8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80128B5"/>
    <w:multiLevelType w:val="singleLevel"/>
    <w:tmpl w:val="ACFA71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F431C75"/>
    <w:multiLevelType w:val="hybridMultilevel"/>
    <w:tmpl w:val="3BBE66E4"/>
    <w:lvl w:ilvl="0" w:tplc="461E6E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3"/>
    <w:rsid w:val="00196840"/>
    <w:rsid w:val="002035ED"/>
    <w:rsid w:val="00450C8C"/>
    <w:rsid w:val="00617E5A"/>
    <w:rsid w:val="006F0974"/>
    <w:rsid w:val="00AC4EF3"/>
    <w:rsid w:val="00D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0E4D"/>
  <w15:chartTrackingRefBased/>
  <w15:docId w15:val="{0604DFE3-8A20-463E-8696-A15E06B3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0974"/>
    <w:rPr>
      <w:color w:val="0563C1" w:themeColor="hyperlink"/>
      <w:u w:val="single"/>
    </w:rPr>
  </w:style>
  <w:style w:type="character" w:customStyle="1" w:styleId="Caaieiaie2Ciae">
    <w:name w:val="Caaieiaie 2 Ciae"/>
    <w:basedOn w:val="a0"/>
    <w:rsid w:val="00D45340"/>
    <w:rPr>
      <w:b/>
      <w:noProof w:val="0"/>
      <w:sz w:val="28"/>
      <w:lang w:val="ru-RU"/>
    </w:rPr>
  </w:style>
  <w:style w:type="paragraph" w:styleId="a4">
    <w:name w:val="List Paragraph"/>
    <w:basedOn w:val="a"/>
    <w:link w:val="a5"/>
    <w:uiPriority w:val="34"/>
    <w:qFormat/>
    <w:rsid w:val="00D453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link w:val="a4"/>
    <w:uiPriority w:val="34"/>
    <w:locked/>
    <w:rsid w:val="00D45340"/>
    <w:rPr>
      <w:rFonts w:ascii="Calibri" w:eastAsia="Calibri" w:hAnsi="Calibri" w:cs="Times New Roman"/>
    </w:rPr>
  </w:style>
  <w:style w:type="paragraph" w:styleId="a6">
    <w:name w:val="Body Text Indent"/>
    <w:basedOn w:val="a"/>
    <w:link w:val="a7"/>
    <w:semiHidden/>
    <w:rsid w:val="00450C8C"/>
    <w:pPr>
      <w:spacing w:before="100" w:beforeAutospacing="1" w:after="100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450C8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">
    <w:name w:val="Body Text 3"/>
    <w:basedOn w:val="a"/>
    <w:link w:val="30"/>
    <w:semiHidden/>
    <w:rsid w:val="00450C8C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30">
    <w:name w:val="Основной текст 3 Знак"/>
    <w:basedOn w:val="a0"/>
    <w:link w:val="3"/>
    <w:semiHidden/>
    <w:rsid w:val="00450C8C"/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s.education/use-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ngineer.ru/chto-takoe-use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services/439653-kak-sdelat-udobnyy-produkt-na-primerah-razbiraem-kriterii-horoshego-use-c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FDu21BV2w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5</cp:revision>
  <dcterms:created xsi:type="dcterms:W3CDTF">2022-08-28T13:12:00Z</dcterms:created>
  <dcterms:modified xsi:type="dcterms:W3CDTF">2022-08-29T10:07:00Z</dcterms:modified>
</cp:coreProperties>
</file>