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 занятия: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Лекция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rtl w:val="0"/>
        </w:rPr>
        <w:t xml:space="preserve">Различия и сходства в языках программирования разных уровней; Архитектура сетей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Цель занятия: </w:t>
      </w:r>
      <w:r w:rsidDel="00000000" w:rsidR="00000000" w:rsidRPr="00000000">
        <w:rPr>
          <w:rtl w:val="0"/>
        </w:rPr>
        <w:t xml:space="preserve">изучить устройство и работу компьютера и его компонентов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полное понимание того, как происходят процессы внутри компьютера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D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Приветствуем вас на новом курсе по Python!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Сегодня мы пройдем ряд базовых тем, которые зададут весь дальнейший вектор обучения: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Различия и сходства в языках программирования разных уровней;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Архитектура сетей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 прошлом занятии мы узнали: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современных компьютеров базируется на принципах фон Неймана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компьютеры состоят из: процессора, памяти, устройств ввода и вывода, операционной системы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Процессоры выполняют лишь 4 базовые команды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администрирует работу процессора так, чтобы использовать его максимально эффективно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Все устройства связаны между собой сетью. Этой сетью может быть не только интернет, но и локальная сеть или территориальная.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Все программы создаются программистами с помощью языков программирования. Под каждую задачу найдется несколько подходящих языков, которые в полной мере позволят своим функционалом решить поставленную задачу.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Между собой языки программирования имеют различия, которые как раз определяют тот спектр задач, который можно решить с их помощью.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Различия и сходства в языках программирования разных уровней.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Сначала определимся с тем, что такое программирование. Программа состоит из кода, который управляет отдельными элементами компьютера, позволяя программистам выполнять задачи.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Язык программирования</w:t>
      </w:r>
      <w:r w:rsidDel="00000000" w:rsidR="00000000" w:rsidRPr="00000000">
        <w:rPr>
          <w:rtl w:val="0"/>
        </w:rPr>
        <w:t xml:space="preserve"> -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(ЭВМ) под ее управлением.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Языки программирования (ЯП) имеют </w:t>
      </w:r>
      <w:r w:rsidDel="00000000" w:rsidR="00000000" w:rsidRPr="00000000">
        <w:rPr>
          <w:b w:val="1"/>
          <w:rtl w:val="0"/>
        </w:rPr>
        <w:t xml:space="preserve">уровни</w:t>
      </w:r>
      <w:r w:rsidDel="00000000" w:rsidR="00000000" w:rsidRPr="00000000">
        <w:rPr>
          <w:rtl w:val="0"/>
        </w:rPr>
        <w:t xml:space="preserve"> взаимодействия с компьютером: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ЯП низкого уровня</w:t>
      </w:r>
      <w:r w:rsidDel="00000000" w:rsidR="00000000" w:rsidRPr="00000000">
        <w:rPr>
          <w:rtl w:val="0"/>
        </w:rPr>
        <w:t xml:space="preserve"> (непосредственно прямое управление памятью, потоком электричества, регистрами и процессором) - Машинные коды (0/1), Assembler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ЯП высокого уровня</w:t>
      </w:r>
      <w:r w:rsidDel="00000000" w:rsidR="00000000" w:rsidRPr="00000000">
        <w:rPr>
          <w:rtl w:val="0"/>
        </w:rPr>
        <w:t xml:space="preserve"> (Написание программы словами и конструкциями, после чего текст переводится в машинный код и выполняется компьютером)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Особенности ЯП низкого уровня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плюсы: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очень эффективные программы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компактные программы (занимают мало памяти)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Полный контроль ресурсов системы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минусы: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громоздкий код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совершенное понимание работы системы (порог вхождения в отрасль сильно завышен)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библиотек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несовместимость с другими типами процессоров (программа, написанная для одного процессора, не подходит для другого)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Написание программ в машинных кодах или на Assembler требуют обширных знаний в области физики, электротехники, математического анализа, логики, информатики и алгоритмах. От этого количество специалистов в данной области можно было пересчитать по пальцам. Данные языки до сих пор используются при проектировании ОС и кодировании микросхем.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Написание программ на языке Assembler изучается в ВУЗ-ах. Сам процесс сводится в перебрасывании значений между регистрами микропроцессора с последующей записью результата вручную в ячейки оперативной памяти. Список операций в данном языке довольно скуден: </w:t>
      </w:r>
      <w:r w:rsidDel="00000000" w:rsidR="00000000" w:rsidRPr="00000000">
        <w:rPr>
          <w:b w:val="1"/>
          <w:rtl w:val="0"/>
        </w:rPr>
        <w:t xml:space="preserve">сложить, умножить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разделить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вычитание</w:t>
      </w:r>
      <w:r w:rsidDel="00000000" w:rsidR="00000000" w:rsidRPr="00000000">
        <w:rPr>
          <w:rtl w:val="0"/>
        </w:rPr>
        <w:t xml:space="preserve"> заменяется суммой с отрицательным вторым операндом)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42156" cy="2663423"/>
            <wp:effectExtent b="0" l="0" r="0" t="0"/>
            <wp:docPr id="1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156" cy="2663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Языки программирования высокого уровня не требуют настолько обширных знаний поскольку взаимодействие программиста и компонентов компьютера минимизировано. Написание кода в ЯП высокого уровня сводится к написанию текста, который компилятор переводит в машинный (байт) код, игнорируя лишние инструкции в коде и выдавая ошибки компиляции, при попытке запустить некорректную программу. В области высокоуровневых языков программирования специалистов гораздо больше.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Основные виды ЯП: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машинные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машинно-ориентированные</w:t>
      </w:r>
      <w:r w:rsidDel="00000000" w:rsidR="00000000" w:rsidRPr="00000000">
        <w:rPr>
          <w:rtl w:val="0"/>
        </w:rPr>
        <w:t xml:space="preserve"> (Assembler)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алгоритмические</w:t>
      </w:r>
      <w:r w:rsidDel="00000000" w:rsidR="00000000" w:rsidRPr="00000000">
        <w:rPr>
          <w:rtl w:val="0"/>
        </w:rPr>
        <w:t xml:space="preserve"> (школьные программы по типу кузнечика)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процедурные</w:t>
      </w:r>
      <w:r w:rsidDel="00000000" w:rsidR="00000000" w:rsidRPr="00000000">
        <w:rPr>
          <w:rtl w:val="0"/>
        </w:rPr>
        <w:t xml:space="preserve"> (Fortran, Basic, Pascal, C, …)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объектно-ориентированные</w:t>
      </w:r>
      <w:r w:rsidDel="00000000" w:rsidR="00000000" w:rsidRPr="00000000">
        <w:rPr>
          <w:rtl w:val="0"/>
        </w:rPr>
        <w:t xml:space="preserve"> (C++, C#, Java,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…)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проблемно-ориентированные</w:t>
      </w:r>
      <w:r w:rsidDel="00000000" w:rsidR="00000000" w:rsidRPr="00000000">
        <w:rPr>
          <w:rtl w:val="0"/>
        </w:rPr>
        <w:t xml:space="preserve"> (SQL, Prolog, Perl, HTML, …)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</w:t>
      </w:r>
      <w:r w:rsidDel="00000000" w:rsidR="00000000" w:rsidRPr="00000000">
        <w:rPr>
          <w:rtl w:val="0"/>
        </w:rPr>
        <w:t xml:space="preserve"> (LISP, Scala, Haskell, …)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Этапы появления языков программирования: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Fortran (1956) - Formula Translator.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Algol (1958) - Algorithmic Language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COBOL (1959) - Common Business-Oriented Language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(1963)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 (1970)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(1970)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(1980)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(1991)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(1995)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(2000) - Новый язык от компании Microsoft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Golang (2009) - Новый язык от компании Google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Мы с вами заострим внимание на языках высокого уровня. Про сходства мы поговорили, теперь коснемся и различий: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Различие в типизации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Языки программирования делятся на 2 группы - </w:t>
      </w:r>
      <w:r w:rsidDel="00000000" w:rsidR="00000000" w:rsidRPr="00000000">
        <w:rPr>
          <w:b w:val="1"/>
          <w:rtl w:val="0"/>
        </w:rPr>
        <w:t xml:space="preserve">строго типизированные</w:t>
      </w:r>
      <w:r w:rsidDel="00000000" w:rsidR="00000000" w:rsidRPr="00000000">
        <w:rPr>
          <w:rtl w:val="0"/>
        </w:rPr>
        <w:t xml:space="preserve"> и с </w:t>
      </w:r>
      <w:r w:rsidDel="00000000" w:rsidR="00000000" w:rsidRPr="00000000">
        <w:rPr>
          <w:b w:val="1"/>
          <w:rtl w:val="0"/>
        </w:rPr>
        <w:t xml:space="preserve">динамической типизацией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Строгая типизация</w:t>
      </w:r>
      <w:r w:rsidDel="00000000" w:rsidR="00000000" w:rsidRPr="00000000">
        <w:rPr>
          <w:rtl w:val="0"/>
        </w:rPr>
        <w:t xml:space="preserve"> означает то, что все переменные должны быть заранее объявлены перед использованием в программе. Компьютер в таком случае выделяет память под данные переменные и освобождает при завершении программы. Такие языки занимают гораздо меньше оперативной и кеш памяти, поскольку размер (в байтах) у переменных не может увеличиться в процессе работы программы. Однако такой тип доставляет неудобства, поскольку к каждой функции, переменной или полям класса надо заранее строго указать тип данных, который будет использовать тот или иной объект. Зачастую бывает такое, что в функцию принимающую числа попадает строка, от чего на этапе сборки кода компилятор будет выдавать ошибку до тех пор, пока она не будет устранена.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Динамическая типизация</w:t>
      </w:r>
      <w:r w:rsidDel="00000000" w:rsidR="00000000" w:rsidRPr="00000000">
        <w:rPr>
          <w:rtl w:val="0"/>
        </w:rPr>
        <w:t xml:space="preserve"> напротив означает то, что тип данных и размер переменных в процессе работы программы может измениться. В таком подходе есть минус - размер программы в оперативной памяти может увеличиться в случае безграмотного написания кода.</w:t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Различие в сборке программы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Все программы перед тем, как выполниться, проходят этап сборки. За этой отвечают: </w:t>
      </w:r>
      <w:r w:rsidDel="00000000" w:rsidR="00000000" w:rsidRPr="00000000">
        <w:rPr>
          <w:b w:val="1"/>
          <w:rtl w:val="0"/>
        </w:rPr>
        <w:t xml:space="preserve">компилятор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интерпретатор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Компилятор </w:t>
      </w:r>
      <w:r w:rsidDel="00000000" w:rsidR="00000000" w:rsidRPr="00000000">
        <w:rPr>
          <w:rtl w:val="0"/>
        </w:rPr>
        <w:t xml:space="preserve">применяется в языках со статической типизацией. Компилятор переводит программу в машинный код перед ее выполнением. В случае обнаружения ошибки, процесс сборки будет прерван. Нередко данные ошибки приходится искать часами. Такой тип сборки и выполнения программ максимально быстрый, так как мы уже выяснили, что самыми быстрыми программами являются машинные коды. Процесс сборки может быть довольно долгим, однако сама программа будет работать гораздо быстрее.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Интерпретатор </w:t>
      </w:r>
      <w:r w:rsidDel="00000000" w:rsidR="00000000" w:rsidRPr="00000000">
        <w:rPr>
          <w:rtl w:val="0"/>
        </w:rPr>
        <w:t xml:space="preserve">запускает программу сразу без перевода в машинный код, выполняя его в процессе работы программы, на ходу. У такого подхода есть минус - время выполнения программы увеличивается так как процессор выполняет сразу 2 задачи: перевод из кода в машинный код и выполнение машинного кода. Поскольку заранее интерпретатор не смотрит где есть ошибки в коде, программа будет работать до тех пор, пока не встретит ее, после чего аварийно завершится.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Архитектура сетей.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Компьютерная сеть (NET)</w:t>
      </w:r>
      <w:r w:rsidDel="00000000" w:rsidR="00000000" w:rsidRPr="00000000">
        <w:rPr>
          <w:rtl w:val="0"/>
        </w:rPr>
        <w:t xml:space="preserve"> - совокупность ЭВМ и других устройств, соединенных линиями связи и обменивающихся между собой данными в соответствии с определенными правилами (протоколами).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Классификация сетей по протяженности линий связи: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 (LAN - Local Area Network)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региональные (MAN - Metropolitan Area Network)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Глобальные (WAN - Wide Area Network) - Internet (International 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Сеть Интернет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065531" cy="2835687"/>
            <wp:effectExtent b="0" l="0" r="0" t="0"/>
            <wp:docPr id="1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531" cy="283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Программно аппаратное оборудование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Клиенты</w:t>
      </w:r>
      <w:r w:rsidDel="00000000" w:rsidR="00000000" w:rsidRPr="00000000">
        <w:rPr>
          <w:rtl w:val="0"/>
        </w:rPr>
        <w:t xml:space="preserve"> (ноутбук, телефон, ПК)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(устройства, на которых хранится сетевая информация в виде баз данных, которые предоставляют ответы на запросы)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Сетевые устройства</w:t>
      </w:r>
      <w:r w:rsidDel="00000000" w:rsidR="00000000" w:rsidRPr="00000000">
        <w:rPr>
          <w:rtl w:val="0"/>
        </w:rPr>
        <w:t xml:space="preserve"> (Коммутаторы, модемы, маршрутизаторы)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Соединяющие каналы связи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Сервер = веб. Сервер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Узел сети</w:t>
      </w:r>
      <w:r w:rsidDel="00000000" w:rsidR="00000000" w:rsidRPr="00000000">
        <w:rPr>
          <w:rtl w:val="0"/>
        </w:rPr>
        <w:t xml:space="preserve"> – соединенные между собой устройства, являющиеся частью сети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Веб Сервер</w:t>
      </w:r>
      <w:r w:rsidDel="00000000" w:rsidR="00000000" w:rsidRPr="00000000">
        <w:rPr>
          <w:rtl w:val="0"/>
        </w:rPr>
        <w:t xml:space="preserve"> – это п.о. (программное обеспечение) и компьютер, на котором оно действует, обрабатывающий HTTP запросы / ответы клиента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запросы / ответы могут содержать в себе HTML страницы, файлы, изображения и т.д.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 – веб браузер (или другое п.о.), передающий веб серверу запросы на получение ресурсов, обозначенных URL адресами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Интернет ресурсы</w:t>
      </w:r>
      <w:r w:rsidDel="00000000" w:rsidR="00000000" w:rsidRPr="00000000">
        <w:rPr>
          <w:rtl w:val="0"/>
        </w:rPr>
        <w:t xml:space="preserve"> – HTML страницы, фото, видео, файлы …, которые запрашивает клиент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Обмен запросами и ответами между </w:t>
      </w:r>
      <w:r w:rsidDel="00000000" w:rsidR="00000000" w:rsidRPr="00000000">
        <w:rPr>
          <w:b w:val="1"/>
          <w:rtl w:val="0"/>
        </w:rPr>
        <w:t xml:space="preserve">клиентами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веб серверами</w:t>
      </w:r>
      <w:r w:rsidDel="00000000" w:rsidR="00000000" w:rsidRPr="00000000">
        <w:rPr>
          <w:rtl w:val="0"/>
        </w:rPr>
        <w:t xml:space="preserve"> происходит посредством протокола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DNS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DNS </w:t>
      </w:r>
      <w:r w:rsidDel="00000000" w:rsidR="00000000" w:rsidRPr="00000000">
        <w:rPr>
          <w:rtl w:val="0"/>
        </w:rPr>
        <w:t xml:space="preserve">(Domain name system) – технология, которая предоставляет браузеру возможность находить конкретный сайт по его имени с помощью DNS-сервера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DNS – фундаментальная технология, которая отвечает за хранение и обработку информации о доменных именах \ адресах. Инструмент используется для преобразования доменных имен в </w:t>
      </w:r>
      <w:r w:rsidDel="00000000" w:rsidR="00000000" w:rsidRPr="00000000">
        <w:rPr>
          <w:b w:val="1"/>
          <w:rtl w:val="0"/>
        </w:rPr>
        <w:t xml:space="preserve">IP-адреса </w:t>
      </w:r>
      <w:r w:rsidDel="00000000" w:rsidR="00000000" w:rsidRPr="00000000">
        <w:rPr>
          <w:rtl w:val="0"/>
        </w:rPr>
        <w:t xml:space="preserve">в момент отправки пользователем запрос на сервер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IP-адрес</w:t>
      </w:r>
      <w:r w:rsidDel="00000000" w:rsidR="00000000" w:rsidRPr="00000000">
        <w:rPr>
          <w:rtl w:val="0"/>
        </w:rPr>
        <w:t xml:space="preserve"> (Internet Protocol адрес) – уникальный числовой идентификатор устройства, он позволяет узнать, откуда загружается страница нужного сайта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Вывод: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 – телефонная книга, в виде базы данных доменных имён и адресов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Работу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 в качестве базы данных доменных имён и адресов обеспечивает </w:t>
      </w:r>
      <w:r w:rsidDel="00000000" w:rsidR="00000000" w:rsidRPr="00000000">
        <w:rPr>
          <w:b w:val="1"/>
          <w:rtl w:val="0"/>
        </w:rPr>
        <w:t xml:space="preserve">DNS-сервер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DNS-сервер</w:t>
      </w:r>
      <w:r w:rsidDel="00000000" w:rsidR="00000000" w:rsidRPr="00000000">
        <w:rPr>
          <w:rtl w:val="0"/>
        </w:rPr>
        <w:t xml:space="preserve"> – оборудование или п.о., с помощью которого предоставляется доступ к системе доменных имен, хранятся данные о соответствии конкретного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соответствующему домену, а также осуществляется </w:t>
      </w:r>
      <w:r w:rsidDel="00000000" w:rsidR="00000000" w:rsidRPr="00000000">
        <w:rPr>
          <w:b w:val="1"/>
          <w:rtl w:val="0"/>
        </w:rPr>
        <w:t xml:space="preserve">кэширование </w:t>
      </w:r>
      <w:r w:rsidDel="00000000" w:rsidR="00000000" w:rsidRPr="00000000">
        <w:rPr>
          <w:rtl w:val="0"/>
        </w:rPr>
        <w:t xml:space="preserve">информации в виде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и соответствующего ему домена других </w:t>
      </w:r>
      <w:r w:rsidDel="00000000" w:rsidR="00000000" w:rsidRPr="00000000">
        <w:rPr>
          <w:b w:val="1"/>
          <w:rtl w:val="0"/>
        </w:rPr>
        <w:t xml:space="preserve">DNS-серверов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Кэширование </w:t>
      </w:r>
      <w:r w:rsidDel="00000000" w:rsidR="00000000" w:rsidRPr="00000000">
        <w:rPr>
          <w:rtl w:val="0"/>
        </w:rPr>
        <w:t xml:space="preserve">– процесс, при котором элементы сайта или страница целиком сохраняются в КЭШе.</w:t>
      </w:r>
    </w:p>
    <w:p w:rsidR="00000000" w:rsidDel="00000000" w:rsidP="00000000" w:rsidRDefault="00000000" w:rsidRPr="00000000" w14:paraId="0000009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Схема работы DNS-технологии</w:t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2388" cy="2681422"/>
            <wp:effectExtent b="0" l="0" r="0" t="0"/>
            <wp:docPr id="1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388" cy="268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вводит в адресную строку браузера доменное имя, а преобразователь доменных имён обращается к </w:t>
      </w:r>
      <w:r w:rsidDel="00000000" w:rsidR="00000000" w:rsidRPr="00000000">
        <w:rPr>
          <w:b w:val="1"/>
          <w:rtl w:val="0"/>
        </w:rPr>
        <w:t xml:space="preserve">DNS-серверу</w:t>
      </w:r>
      <w:r w:rsidDel="00000000" w:rsidR="00000000" w:rsidRPr="00000000">
        <w:rPr>
          <w:rtl w:val="0"/>
        </w:rPr>
        <w:t xml:space="preserve">. После получения </w:t>
      </w:r>
      <w:r w:rsidDel="00000000" w:rsidR="00000000" w:rsidRPr="00000000">
        <w:rPr>
          <w:b w:val="1"/>
          <w:rtl w:val="0"/>
        </w:rPr>
        <w:t xml:space="preserve">IP-адреса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DNS-сервер</w:t>
      </w:r>
      <w:r w:rsidDel="00000000" w:rsidR="00000000" w:rsidRPr="00000000">
        <w:rPr>
          <w:rtl w:val="0"/>
        </w:rPr>
        <w:t xml:space="preserve"> передает его браузеру пользователя. Затем браузер делает запрос на </w:t>
      </w: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по этому </w:t>
      </w:r>
      <w:r w:rsidDel="00000000" w:rsidR="00000000" w:rsidRPr="00000000">
        <w:rPr>
          <w:b w:val="1"/>
          <w:rtl w:val="0"/>
        </w:rPr>
        <w:t xml:space="preserve">IP-адресу</w:t>
      </w:r>
      <w:r w:rsidDel="00000000" w:rsidR="00000000" w:rsidRPr="00000000">
        <w:rPr>
          <w:rtl w:val="0"/>
        </w:rPr>
        <w:t xml:space="preserve">, и после получения ответа отображает страницу ресурса.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(Hyper Text Transfer Protocol) – 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Протокол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предполагает клиент-серверную структуру передачи данных. Также часто используется, как протокол передачи информации для других протоколов прикладного уровня: </w:t>
      </w:r>
      <w:r w:rsidDel="00000000" w:rsidR="00000000" w:rsidRPr="00000000">
        <w:rPr>
          <w:b w:val="1"/>
          <w:rtl w:val="0"/>
        </w:rPr>
        <w:t xml:space="preserve">SOAP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XML-RPC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WebDAV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Задача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обмен данными между </w:t>
      </w:r>
      <w:r w:rsidDel="00000000" w:rsidR="00000000" w:rsidRPr="00000000">
        <w:rPr>
          <w:b w:val="1"/>
          <w:rtl w:val="0"/>
        </w:rPr>
        <w:t xml:space="preserve">пользовательским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приложением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сервером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многих программных продуктов подразумевает использование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для передачи данных – сами данные при этом могут иметь любой формат (</w:t>
      </w:r>
      <w:r w:rsidDel="00000000" w:rsidR="00000000" w:rsidRPr="00000000">
        <w:rPr>
          <w:b w:val="1"/>
          <w:rtl w:val="0"/>
        </w:rPr>
        <w:t xml:space="preserve">JSON, XML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правило, передача данных осуществляется через </w:t>
      </w:r>
      <w:r w:rsidDel="00000000" w:rsidR="00000000" w:rsidRPr="00000000">
        <w:rPr>
          <w:b w:val="1"/>
          <w:rtl w:val="0"/>
        </w:rPr>
        <w:t xml:space="preserve">TCP\IP-соединения</w:t>
      </w:r>
      <w:r w:rsidDel="00000000" w:rsidR="00000000" w:rsidRPr="00000000">
        <w:rPr>
          <w:rtl w:val="0"/>
        </w:rPr>
        <w:t xml:space="preserve">. Серверное программное обеспечение при этом обычно использует </w:t>
      </w:r>
      <w:r w:rsidDel="00000000" w:rsidR="00000000" w:rsidRPr="00000000">
        <w:rPr>
          <w:b w:val="1"/>
          <w:rtl w:val="0"/>
        </w:rPr>
        <w:t xml:space="preserve">TCP-порт 80</w:t>
      </w:r>
      <w:r w:rsidDel="00000000" w:rsidR="00000000" w:rsidRPr="00000000">
        <w:rPr>
          <w:rtl w:val="0"/>
        </w:rPr>
        <w:t xml:space="preserve"> (Дефолтное значение, если он не указан явно), хотя может использовать любой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Безопасность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 по себе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не предполагает шифрования для передачи информации. Однако существует расширение (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), которое реализует упаковку данных в криптографический протокол </w:t>
      </w:r>
      <w:r w:rsidDel="00000000" w:rsidR="00000000" w:rsidRPr="00000000">
        <w:rPr>
          <w:b w:val="1"/>
          <w:rtl w:val="0"/>
        </w:rPr>
        <w:t xml:space="preserve">SSL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Расширение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(Secure) – использует обычно порт </w:t>
      </w:r>
      <w:r w:rsidDel="00000000" w:rsidR="00000000" w:rsidRPr="00000000">
        <w:rPr>
          <w:b w:val="1"/>
          <w:rtl w:val="0"/>
        </w:rPr>
        <w:t xml:space="preserve">443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также протокол </w:t>
      </w:r>
      <w:r w:rsidDel="00000000" w:rsidR="00000000" w:rsidRPr="00000000">
        <w:rPr>
          <w:b w:val="1"/>
          <w:rtl w:val="0"/>
        </w:rPr>
        <w:t xml:space="preserve">SPDY</w:t>
      </w:r>
      <w:r w:rsidDel="00000000" w:rsidR="00000000" w:rsidRPr="00000000">
        <w:rPr>
          <w:rtl w:val="0"/>
        </w:rPr>
        <w:t xml:space="preserve"> (Speedy – не аббревиатура) – модификация </w:t>
      </w:r>
      <w:r w:rsidDel="00000000" w:rsidR="00000000" w:rsidRPr="00000000">
        <w:rPr>
          <w:b w:val="1"/>
          <w:rtl w:val="0"/>
        </w:rPr>
        <w:t xml:space="preserve">HTTP, </w:t>
      </w:r>
      <w:r w:rsidDel="00000000" w:rsidR="00000000" w:rsidRPr="00000000">
        <w:rPr>
          <w:rtl w:val="0"/>
        </w:rPr>
        <w:t xml:space="preserve">у которой меньше скорость загрузки и повышена безопасность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Доменные имена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Доменное имя</w:t>
      </w:r>
      <w:r w:rsidDel="00000000" w:rsidR="00000000" w:rsidRPr="00000000">
        <w:rPr>
          <w:rtl w:val="0"/>
        </w:rPr>
        <w:t xml:space="preserve"> – адрес сайта, состоящий из символов или цифр, но напрямую не связанный с сервером. </w:t>
      </w:r>
      <w:r w:rsidDel="00000000" w:rsidR="00000000" w:rsidRPr="00000000">
        <w:rPr>
          <w:b w:val="1"/>
          <w:rtl w:val="0"/>
        </w:rPr>
        <w:t xml:space="preserve">DNS-сервер</w:t>
      </w:r>
      <w:r w:rsidDel="00000000" w:rsidR="00000000" w:rsidRPr="00000000">
        <w:rPr>
          <w:rtl w:val="0"/>
        </w:rPr>
        <w:t xml:space="preserve"> напрямую ассоциирует </w:t>
      </w:r>
      <w:r w:rsidDel="00000000" w:rsidR="00000000" w:rsidRPr="00000000">
        <w:rPr>
          <w:b w:val="1"/>
          <w:rtl w:val="0"/>
        </w:rPr>
        <w:t xml:space="preserve">доменное имя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IP-адрес</w:t>
      </w:r>
      <w:r w:rsidDel="00000000" w:rsidR="00000000" w:rsidRPr="00000000">
        <w:rPr>
          <w:rtl w:val="0"/>
        </w:rPr>
        <w:t xml:space="preserve"> или другими </w:t>
      </w:r>
      <w:r w:rsidDel="00000000" w:rsidR="00000000" w:rsidRPr="00000000">
        <w:rPr>
          <w:b w:val="1"/>
          <w:rtl w:val="0"/>
        </w:rPr>
        <w:t xml:space="preserve">доменными именами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 Mail.ru – 94.100.180.200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Доменные имена</w:t>
      </w:r>
      <w:r w:rsidDel="00000000" w:rsidR="00000000" w:rsidRPr="00000000">
        <w:rPr>
          <w:rtl w:val="0"/>
        </w:rPr>
        <w:t xml:space="preserve"> в интернете используют несколько уровней (обычно 4) для того, чтобы сделать название краткими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Уровни доменных имен:</w:t>
      </w:r>
    </w:p>
    <w:p w:rsidR="00000000" w:rsidDel="00000000" w:rsidP="00000000" w:rsidRDefault="00000000" w:rsidRPr="00000000" w14:paraId="000000A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      </w:t>
      </w:r>
      <w:r w:rsidDel="00000000" w:rsidR="00000000" w:rsidRPr="00000000">
        <w:rPr>
          <w:b w:val="1"/>
          <w:rtl w:val="0"/>
        </w:rPr>
        <w:t xml:space="preserve">Домен 0 уровня</w:t>
      </w:r>
      <w:r w:rsidDel="00000000" w:rsidR="00000000" w:rsidRPr="00000000">
        <w:rPr>
          <w:rtl w:val="0"/>
        </w:rPr>
        <w:t xml:space="preserve"> (корневой домен) – обозначается пустым именем, не содержащим никаких символов. Нулевые домены администрирует </w:t>
      </w:r>
      <w:r w:rsidDel="00000000" w:rsidR="00000000" w:rsidRPr="00000000">
        <w:rPr>
          <w:b w:val="1"/>
          <w:rtl w:val="0"/>
        </w:rPr>
        <w:t xml:space="preserve">ICANN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      </w:t>
      </w:r>
      <w:r w:rsidDel="00000000" w:rsidR="00000000" w:rsidRPr="00000000">
        <w:rPr>
          <w:b w:val="1"/>
          <w:rtl w:val="0"/>
        </w:rPr>
        <w:t xml:space="preserve">Домен 1 уровня</w:t>
      </w:r>
      <w:r w:rsidDel="00000000" w:rsidR="00000000" w:rsidRPr="00000000">
        <w:rPr>
          <w:rtl w:val="0"/>
        </w:rPr>
        <w:t xml:space="preserve"> (верхний) – разбивается на 2 подтипа:</w:t>
      </w:r>
    </w:p>
    <w:p w:rsidR="00000000" w:rsidDel="00000000" w:rsidP="00000000" w:rsidRDefault="00000000" w:rsidRPr="00000000" w14:paraId="000000A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       Национальный – сообщает принадлежность стране (Россия - </w:t>
      </w:r>
      <w:r w:rsidDel="00000000" w:rsidR="00000000" w:rsidRPr="00000000">
        <w:rPr>
          <w:b w:val="1"/>
          <w:rtl w:val="0"/>
        </w:rPr>
        <w:t xml:space="preserve">.ru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.рф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.su</w:t>
      </w:r>
      <w:r w:rsidDel="00000000" w:rsidR="00000000" w:rsidRPr="00000000">
        <w:rPr>
          <w:rtl w:val="0"/>
        </w:rPr>
        <w:t xml:space="preserve">; Беларусь - </w:t>
      </w:r>
      <w:r w:rsidDel="00000000" w:rsidR="00000000" w:rsidRPr="00000000">
        <w:rPr>
          <w:b w:val="1"/>
          <w:rtl w:val="0"/>
        </w:rPr>
        <w:t xml:space="preserve">.by</w:t>
      </w:r>
      <w:r w:rsidDel="00000000" w:rsidR="00000000" w:rsidRPr="00000000">
        <w:rPr>
          <w:rtl w:val="0"/>
        </w:rPr>
        <w:t xml:space="preserve">…)</w:t>
      </w:r>
    </w:p>
    <w:p w:rsidR="00000000" w:rsidDel="00000000" w:rsidP="00000000" w:rsidRDefault="00000000" w:rsidRPr="00000000" w14:paraId="000000A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      Родовые – сообщает сферу деятельности (</w:t>
      </w:r>
      <w:r w:rsidDel="00000000" w:rsidR="00000000" w:rsidRPr="00000000">
        <w:rPr>
          <w:b w:val="1"/>
          <w:rtl w:val="0"/>
        </w:rPr>
        <w:t xml:space="preserve">.com</w:t>
      </w:r>
      <w:r w:rsidDel="00000000" w:rsidR="00000000" w:rsidRPr="00000000">
        <w:rPr>
          <w:rtl w:val="0"/>
        </w:rPr>
        <w:t xml:space="preserve"> – коммерческие организации, </w:t>
      </w:r>
      <w:r w:rsidDel="00000000" w:rsidR="00000000" w:rsidRPr="00000000">
        <w:rPr>
          <w:b w:val="1"/>
          <w:rtl w:val="0"/>
        </w:rPr>
        <w:t xml:space="preserve">.org</w:t>
      </w:r>
      <w:r w:rsidDel="00000000" w:rsidR="00000000" w:rsidRPr="00000000">
        <w:rPr>
          <w:rtl w:val="0"/>
        </w:rPr>
        <w:t xml:space="preserve"> – некоммерческие организации, </w:t>
      </w:r>
      <w:r w:rsidDel="00000000" w:rsidR="00000000" w:rsidRPr="00000000">
        <w:rPr>
          <w:b w:val="1"/>
          <w:rtl w:val="0"/>
        </w:rPr>
        <w:t xml:space="preserve">.law</w:t>
      </w:r>
      <w:r w:rsidDel="00000000" w:rsidR="00000000" w:rsidRPr="00000000">
        <w:rPr>
          <w:rtl w:val="0"/>
        </w:rPr>
        <w:t xml:space="preserve"> – лицензированные юристы …)</w:t>
      </w:r>
    </w:p>
    <w:p w:rsidR="00000000" w:rsidDel="00000000" w:rsidP="00000000" w:rsidRDefault="00000000" w:rsidRPr="00000000" w14:paraId="000000A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3.      </w:t>
      </w:r>
      <w:r w:rsidDel="00000000" w:rsidR="00000000" w:rsidRPr="00000000">
        <w:rPr>
          <w:b w:val="1"/>
          <w:rtl w:val="0"/>
        </w:rPr>
        <w:t xml:space="preserve">Домен 3 уровня</w:t>
      </w:r>
      <w:r w:rsidDel="00000000" w:rsidR="00000000" w:rsidRPr="00000000">
        <w:rPr>
          <w:rtl w:val="0"/>
        </w:rPr>
        <w:t xml:space="preserve"> (поддомен / субдомен) – например создатель сайта </w:t>
      </w:r>
      <w:r w:rsidDel="00000000" w:rsidR="00000000" w:rsidRPr="00000000">
        <w:rPr>
          <w:b w:val="1"/>
          <w:rtl w:val="0"/>
        </w:rPr>
        <w:t xml:space="preserve">eda.ru</w:t>
      </w:r>
      <w:r w:rsidDel="00000000" w:rsidR="00000000" w:rsidRPr="00000000">
        <w:rPr>
          <w:rtl w:val="0"/>
        </w:rPr>
        <w:t xml:space="preserve"> решил открыть форум </w:t>
      </w:r>
      <w:r w:rsidDel="00000000" w:rsidR="00000000" w:rsidRPr="00000000">
        <w:rPr>
          <w:b w:val="1"/>
          <w:rtl w:val="0"/>
        </w:rPr>
        <w:t xml:space="preserve">forum.eda.ru</w:t>
      </w:r>
    </w:p>
    <w:p w:rsidR="00000000" w:rsidDel="00000000" w:rsidP="00000000" w:rsidRDefault="00000000" w:rsidRPr="00000000" w14:paraId="000000A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      </w:t>
      </w:r>
      <w:r w:rsidDel="00000000" w:rsidR="00000000" w:rsidRPr="00000000">
        <w:rPr>
          <w:b w:val="1"/>
          <w:rtl w:val="0"/>
        </w:rPr>
        <w:t xml:space="preserve">Домен 4 уровня</w:t>
      </w:r>
      <w:r w:rsidDel="00000000" w:rsidR="00000000" w:rsidRPr="00000000">
        <w:rPr>
          <w:rtl w:val="0"/>
        </w:rPr>
        <w:t xml:space="preserve"> – используется очень редко. Пример: </w:t>
      </w:r>
      <w:r w:rsidDel="00000000" w:rsidR="00000000" w:rsidRPr="00000000">
        <w:rPr>
          <w:b w:val="1"/>
          <w:rtl w:val="0"/>
        </w:rPr>
        <w:t xml:space="preserve">vahitovsky.tat.sudrf.ru</w:t>
      </w:r>
      <w:r w:rsidDel="00000000" w:rsidR="00000000" w:rsidRPr="00000000">
        <w:rPr>
          <w:rtl w:val="0"/>
        </w:rPr>
        <w:t xml:space="preserve"> – зарегистрирован в РФ, является сайтом суда, находится в Татарстане, а именно Вахитовский суд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какие бывают языки программирования, в чем их сходства и различия. Что такое сеть и из чего она состоит. Как происходят запросы в сети интернет.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rma/CONH4+lNdpyBD8X5DHeKA==">AMUW2mX8WXP5grvtOk9d7JMg5buIj/ASLtjCU4MFgvVKDpe9GcXzG7yzslVOgdDm21V64NogFltzgreS2pfZEtTfsOfX3U6VHq9uK7EEluoY2gQzZ/nIaIf/NVmvdR5BWfN5MeDjzcnB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