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377690" cy="146399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77690" cy="146399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FOR IMMEDIATE RELEASE</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1 2023</w:t>
      </w:r>
    </w:p>
    <w:p w:rsidR="00000000" w:rsidDel="00000000" w:rsidP="00000000" w:rsidRDefault="00000000" w:rsidRPr="00000000" w14:paraId="00000006">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PRESIDENT BIDEN RESPONDS TO THE PROLIFERATION OF </w:t>
      </w:r>
      <w:r w:rsidDel="00000000" w:rsidR="00000000" w:rsidRPr="00000000">
        <w:rPr>
          <w:rFonts w:ascii="Times New Roman" w:cs="Times New Roman" w:eastAsia="Times New Roman" w:hAnsi="Times New Roman"/>
          <w:b w:val="1"/>
          <w:sz w:val="26"/>
          <w:szCs w:val="26"/>
          <w:rtl w:val="0"/>
        </w:rPr>
        <w:t xml:space="preserve">DEEPFAKES</w:t>
      </w:r>
      <w:r w:rsidDel="00000000" w:rsidR="00000000" w:rsidRPr="00000000">
        <w:rPr>
          <w:rtl w:val="0"/>
        </w:rPr>
      </w:r>
    </w:p>
    <w:p w:rsidR="00000000" w:rsidDel="00000000" w:rsidP="00000000" w:rsidRDefault="00000000" w:rsidRPr="00000000" w14:paraId="00000009">
      <w:pPr>
        <w:jc w:val="left"/>
        <w:rPr>
          <w:rFonts w:ascii="Times New Roman" w:cs="Times New Roman" w:eastAsia="Times New Roman" w:hAnsi="Times New Roman"/>
          <w:b w:val="1"/>
          <w:sz w:val="26"/>
          <w:szCs w:val="26"/>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20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Biden-Harris Administration recognizes the increasing prevalence of deepfake technology, and acknowledges the potential benefits and drawbacks of this technology. As advancements in artificial intelligence continue, the use of deepfakes has become more widespread, raising important questions about their impact on our society and democracy.</w:t>
            </w:r>
          </w:p>
          <w:p w:rsidR="00000000" w:rsidDel="00000000" w:rsidP="00000000" w:rsidRDefault="00000000" w:rsidRPr="00000000" w14:paraId="0000000B">
            <w:pPr>
              <w:widowControl w:val="0"/>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one hand, deepfakes can be a powerful tool for artistic expression, education, and political satire. They can also be used in the entertainment industry to create lifelike special effects or to revive historical figures in a new light. Additionally, deepfakes can be a useful tool in education, allowing for the creation of interactive and engaging learning experiences. On the other hand, the malicious use of deepfakes can have serious consequences for democracy. Deepfakes can be used to spread disinformation and propaganda, fueling polarization and undermining public trust in institutions. The ability to manipulate videos and images can also be used to harm individuals, companies, and governments, causing significant reputational and financial damage.</w:t>
            </w:r>
          </w:p>
          <w:p w:rsidR="00000000" w:rsidDel="00000000" w:rsidP="00000000" w:rsidRDefault="00000000" w:rsidRPr="00000000" w14:paraId="0000000C">
            <w:pPr>
              <w:widowControl w:val="0"/>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Biden-Harris Administration is committed to addressing the potential harms of deepfakes while recognizing their potential benefits. We are working closely with experts from academia, civil society, and industry to develop policies and best practices that can minimize the risks of </w:t>
            </w:r>
            <w:r w:rsidDel="00000000" w:rsidR="00000000" w:rsidRPr="00000000">
              <w:rPr>
                <w:rFonts w:ascii="Times New Roman" w:cs="Times New Roman" w:eastAsia="Times New Roman" w:hAnsi="Times New Roman"/>
                <w:rtl w:val="0"/>
              </w:rPr>
              <w:t xml:space="preserve">deepfakes</w:t>
            </w:r>
            <w:r w:rsidDel="00000000" w:rsidR="00000000" w:rsidRPr="00000000">
              <w:rPr>
                <w:rFonts w:ascii="Times New Roman" w:cs="Times New Roman" w:eastAsia="Times New Roman" w:hAnsi="Times New Roman"/>
                <w:rtl w:val="0"/>
              </w:rPr>
              <w:t xml:space="preserve"> while safeguarding the rights of individuals and promoting democratic values.</w:t>
            </w:r>
          </w:p>
          <w:p w:rsidR="00000000" w:rsidDel="00000000" w:rsidP="00000000" w:rsidRDefault="00000000" w:rsidRPr="00000000" w14:paraId="0000000D">
            <w:pPr>
              <w:widowControl w:val="0"/>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this end, the Administration has launched a multi-agency effort to research and develop technologies and strategies that can detect and mitigate the harmful effects of </w:t>
            </w:r>
            <w:r w:rsidDel="00000000" w:rsidR="00000000" w:rsidRPr="00000000">
              <w:rPr>
                <w:rFonts w:ascii="Times New Roman" w:cs="Times New Roman" w:eastAsia="Times New Roman" w:hAnsi="Times New Roman"/>
                <w:rtl w:val="0"/>
              </w:rPr>
              <w:t xml:space="preserve">deepfakes</w:t>
            </w:r>
            <w:r w:rsidDel="00000000" w:rsidR="00000000" w:rsidRPr="00000000">
              <w:rPr>
                <w:rFonts w:ascii="Times New Roman" w:cs="Times New Roman" w:eastAsia="Times New Roman" w:hAnsi="Times New Roman"/>
                <w:rtl w:val="0"/>
              </w:rPr>
              <w:t xml:space="preserve">. We are also working with social media companies to strengthen their policies and procedures around </w:t>
            </w:r>
            <w:r w:rsidDel="00000000" w:rsidR="00000000" w:rsidRPr="00000000">
              <w:rPr>
                <w:rFonts w:ascii="Times New Roman" w:cs="Times New Roman" w:eastAsia="Times New Roman" w:hAnsi="Times New Roman"/>
                <w:rtl w:val="0"/>
              </w:rPr>
              <w:t xml:space="preserve">deepfake</w:t>
            </w:r>
            <w:r w:rsidDel="00000000" w:rsidR="00000000" w:rsidRPr="00000000">
              <w:rPr>
                <w:rFonts w:ascii="Times New Roman" w:cs="Times New Roman" w:eastAsia="Times New Roman" w:hAnsi="Times New Roman"/>
                <w:rtl w:val="0"/>
              </w:rPr>
              <w:t xml:space="preserve"> content and to promote media literacy among their users.</w:t>
            </w:r>
          </w:p>
          <w:p w:rsidR="00000000" w:rsidDel="00000000" w:rsidP="00000000" w:rsidRDefault="00000000" w:rsidRPr="00000000" w14:paraId="0000000E">
            <w:pPr>
              <w:widowControl w:val="0"/>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In conclusion, the Biden-Harris Administration recognizes that </w:t>
            </w:r>
            <w:r w:rsidDel="00000000" w:rsidR="00000000" w:rsidRPr="00000000">
              <w:rPr>
                <w:rFonts w:ascii="Times New Roman" w:cs="Times New Roman" w:eastAsia="Times New Roman" w:hAnsi="Times New Roman"/>
                <w:rtl w:val="0"/>
              </w:rPr>
              <w:t xml:space="preserve">deepfakes</w:t>
            </w:r>
            <w:r w:rsidDel="00000000" w:rsidR="00000000" w:rsidRPr="00000000">
              <w:rPr>
                <w:rFonts w:ascii="Times New Roman" w:cs="Times New Roman" w:eastAsia="Times New Roman" w:hAnsi="Times New Roman"/>
                <w:rtl w:val="0"/>
              </w:rPr>
              <w:t xml:space="preserve"> present both opportunities and challenges for democracy. We are committed to addressing these challenges while harnessing the benefits of this technology for the betterment of our country.</w:t>
            </w:r>
            <w:r w:rsidDel="00000000" w:rsidR="00000000" w:rsidRPr="00000000">
              <w:rPr>
                <w:rtl w:val="0"/>
              </w:rPr>
            </w:r>
          </w:p>
        </w:tc>
      </w:tr>
    </w:tbl>
    <w:p w:rsidR="00000000" w:rsidDel="00000000" w:rsidP="00000000" w:rsidRDefault="00000000" w:rsidRPr="00000000" w14:paraId="0000000F">
      <w:pPr>
        <w:jc w:val="left"/>
        <w:rPr>
          <w:rFonts w:ascii="Times New Roman" w:cs="Times New Roman" w:eastAsia="Times New Roman" w:hAnsi="Times New Roman"/>
          <w:b w:val="1"/>
        </w:rPr>
      </w:pPr>
      <w:r w:rsidDel="00000000" w:rsidR="00000000" w:rsidRPr="00000000">
        <w:rPr>
          <w:rtl w:val="0"/>
        </w:rPr>
      </w:r>
    </w:p>
    <w:sectPr>
      <w:pgSz w:h="15840" w:w="12240" w:orient="portrait"/>
      <w:pgMar w:bottom="1440" w:top="431.99999999999994"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