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5789" w14:textId="77777777" w:rsidR="003D3CF4" w:rsidRPr="00FA0087" w:rsidRDefault="003D3CF4" w:rsidP="003D3CF4">
      <w:pPr>
        <w:jc w:val="center"/>
        <w:rPr>
          <w:b/>
          <w:bCs/>
          <w:sz w:val="28"/>
          <w:szCs w:val="28"/>
        </w:rPr>
      </w:pPr>
      <w:r w:rsidRPr="00FA0087">
        <w:rPr>
          <w:b/>
          <w:bCs/>
          <w:sz w:val="28"/>
          <w:szCs w:val="28"/>
        </w:rPr>
        <w:t xml:space="preserve">План тестирования </w:t>
      </w:r>
      <w:r w:rsidRPr="00FA0087">
        <w:rPr>
          <w:b/>
          <w:bCs/>
          <w:sz w:val="28"/>
          <w:szCs w:val="28"/>
          <w:lang w:val="en-US"/>
        </w:rPr>
        <w:t>IEEE</w:t>
      </w:r>
      <w:r w:rsidRPr="00FA0087">
        <w:rPr>
          <w:b/>
          <w:bCs/>
          <w:sz w:val="28"/>
          <w:szCs w:val="28"/>
        </w:rPr>
        <w:t xml:space="preserve"> 829</w:t>
      </w:r>
    </w:p>
    <w:p w14:paraId="52C16FB1" w14:textId="77777777" w:rsidR="003D3CF4" w:rsidRPr="009C7F90" w:rsidRDefault="003D3CF4" w:rsidP="003D3CF4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9C7F90">
        <w:rPr>
          <w:lang w:val="en-US"/>
        </w:rPr>
        <w:t>Test Plan Identifier (</w:t>
      </w:r>
      <w:r w:rsidRPr="00FA0087">
        <w:t>Идентификатор</w:t>
      </w:r>
      <w:r w:rsidRPr="009C7F90">
        <w:rPr>
          <w:lang w:val="en-US"/>
        </w:rPr>
        <w:t xml:space="preserve"> </w:t>
      </w:r>
      <w:r w:rsidRPr="00FA0087">
        <w:t>тест</w:t>
      </w:r>
      <w:r w:rsidRPr="009C7F90">
        <w:rPr>
          <w:lang w:val="en-US"/>
        </w:rPr>
        <w:t xml:space="preserve"> </w:t>
      </w:r>
      <w:r w:rsidRPr="00FA0087">
        <w:t>плана</w:t>
      </w:r>
      <w:r w:rsidRPr="009C7F90">
        <w:rPr>
          <w:lang w:val="en-US"/>
        </w:rPr>
        <w:t>)</w:t>
      </w:r>
    </w:p>
    <w:p w14:paraId="48AD3DFF" w14:textId="363DA0D7" w:rsidR="006E3CA7" w:rsidRDefault="003D3CF4" w:rsidP="003D3CF4">
      <w:pPr>
        <w:jc w:val="center"/>
      </w:pPr>
      <w:r>
        <w:rPr>
          <w:noProof/>
        </w:rPr>
        <w:drawing>
          <wp:inline distT="0" distB="0" distL="0" distR="0" wp14:anchorId="6907516C" wp14:editId="67E853ED">
            <wp:extent cx="4733925" cy="2160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423" cy="21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399C" w14:textId="5D329575" w:rsidR="003D3CF4" w:rsidRDefault="003D3CF4" w:rsidP="003D3CF4">
      <w:pPr>
        <w:jc w:val="center"/>
      </w:pPr>
      <w:r>
        <w:t>ООО «</w:t>
      </w:r>
      <w:r w:rsidRPr="003D3CF4">
        <w:t>Эллис НТ</w:t>
      </w:r>
      <w:r>
        <w:t>»,</w:t>
      </w:r>
      <w:r w:rsidRPr="004F2B2B">
        <w:t xml:space="preserve"> </w:t>
      </w:r>
      <w:r>
        <w:t xml:space="preserve">ПО </w:t>
      </w:r>
      <w:r>
        <w:t>«ИнфоЦит»</w:t>
      </w:r>
      <w:r>
        <w:t xml:space="preserve"> </w:t>
      </w:r>
      <w:r w:rsidRPr="003D3CF4">
        <w:rPr>
          <w:lang w:val="en-US"/>
        </w:rPr>
        <w:t>v</w:t>
      </w:r>
      <w:r w:rsidRPr="004F2B2B">
        <w:t xml:space="preserve"> 1.0</w:t>
      </w:r>
      <w:r>
        <w:t xml:space="preserve"> 2023</w:t>
      </w:r>
    </w:p>
    <w:p w14:paraId="789C9E64" w14:textId="77777777" w:rsidR="003D3CF4" w:rsidRDefault="003D3CF4" w:rsidP="003D3CF4">
      <w:pPr>
        <w:jc w:val="center"/>
      </w:pPr>
    </w:p>
    <w:p w14:paraId="267BD232" w14:textId="4EACB540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>References (Ссылки)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114"/>
        <w:gridCol w:w="2195"/>
        <w:gridCol w:w="2150"/>
      </w:tblGrid>
      <w:tr w:rsidR="003D3CF4" w14:paraId="4B17B2ED" w14:textId="77777777" w:rsidTr="006F76C2">
        <w:tc>
          <w:tcPr>
            <w:tcW w:w="2166" w:type="dxa"/>
          </w:tcPr>
          <w:p w14:paraId="773B93B0" w14:textId="77777777" w:rsidR="003D3CF4" w:rsidRDefault="003D3CF4" w:rsidP="006F76C2">
            <w:pPr>
              <w:pStyle w:val="a3"/>
              <w:ind w:left="0"/>
              <w:jc w:val="both"/>
            </w:pPr>
            <w:r>
              <w:t>Дата</w:t>
            </w:r>
          </w:p>
        </w:tc>
        <w:tc>
          <w:tcPr>
            <w:tcW w:w="2114" w:type="dxa"/>
          </w:tcPr>
          <w:p w14:paraId="439DCABD" w14:textId="77777777" w:rsidR="003D3CF4" w:rsidRDefault="003D3CF4" w:rsidP="006F76C2">
            <w:pPr>
              <w:pStyle w:val="a3"/>
              <w:ind w:left="0"/>
              <w:jc w:val="both"/>
            </w:pPr>
            <w:r>
              <w:t>Версия</w:t>
            </w:r>
          </w:p>
        </w:tc>
        <w:tc>
          <w:tcPr>
            <w:tcW w:w="2195" w:type="dxa"/>
          </w:tcPr>
          <w:p w14:paraId="17777B9F" w14:textId="77777777" w:rsidR="003D3CF4" w:rsidRDefault="003D3CF4" w:rsidP="006F76C2">
            <w:pPr>
              <w:pStyle w:val="a3"/>
              <w:ind w:left="0"/>
              <w:jc w:val="both"/>
            </w:pPr>
            <w:r>
              <w:t>Описание</w:t>
            </w:r>
          </w:p>
        </w:tc>
        <w:tc>
          <w:tcPr>
            <w:tcW w:w="2150" w:type="dxa"/>
          </w:tcPr>
          <w:p w14:paraId="5DCE36C3" w14:textId="77777777" w:rsidR="003D3CF4" w:rsidRDefault="003D3CF4" w:rsidP="006F76C2">
            <w:pPr>
              <w:pStyle w:val="a3"/>
              <w:ind w:left="0"/>
              <w:jc w:val="both"/>
            </w:pPr>
            <w:r>
              <w:t>Автор</w:t>
            </w:r>
          </w:p>
        </w:tc>
      </w:tr>
      <w:tr w:rsidR="003D3CF4" w14:paraId="084FE51B" w14:textId="77777777" w:rsidTr="006F76C2">
        <w:tc>
          <w:tcPr>
            <w:tcW w:w="2166" w:type="dxa"/>
          </w:tcPr>
          <w:p w14:paraId="67381100" w14:textId="223FEA8D" w:rsidR="003D3CF4" w:rsidRDefault="003D3CF4" w:rsidP="006F76C2">
            <w:pPr>
              <w:pStyle w:val="a3"/>
              <w:ind w:left="0"/>
              <w:jc w:val="both"/>
            </w:pPr>
            <w:r>
              <w:t>0</w:t>
            </w:r>
            <w:r>
              <w:t>9</w:t>
            </w:r>
            <w:r>
              <w:t>.04.2023</w:t>
            </w:r>
          </w:p>
        </w:tc>
        <w:tc>
          <w:tcPr>
            <w:tcW w:w="2114" w:type="dxa"/>
          </w:tcPr>
          <w:p w14:paraId="6CF12435" w14:textId="77777777" w:rsidR="003D3CF4" w:rsidRDefault="003D3CF4" w:rsidP="006F76C2">
            <w:pPr>
              <w:pStyle w:val="a3"/>
              <w:ind w:left="0"/>
              <w:jc w:val="both"/>
            </w:pPr>
            <w:r>
              <w:t>1.0</w:t>
            </w:r>
          </w:p>
        </w:tc>
        <w:tc>
          <w:tcPr>
            <w:tcW w:w="2195" w:type="dxa"/>
          </w:tcPr>
          <w:p w14:paraId="7A070514" w14:textId="6D6C7365" w:rsidR="003D3CF4" w:rsidRDefault="003D3CF4" w:rsidP="006F76C2">
            <w:pPr>
              <w:pStyle w:val="a3"/>
              <w:ind w:left="0"/>
              <w:jc w:val="both"/>
            </w:pPr>
            <w:r>
              <w:t>Составление тест-плана ПО «</w:t>
            </w:r>
            <w:r>
              <w:t>ИнфоЦит</w:t>
            </w:r>
            <w:r>
              <w:t>»</w:t>
            </w:r>
          </w:p>
        </w:tc>
        <w:tc>
          <w:tcPr>
            <w:tcW w:w="2150" w:type="dxa"/>
          </w:tcPr>
          <w:p w14:paraId="7A5ACBF8" w14:textId="56417028" w:rsidR="003D3CF4" w:rsidRDefault="003D3CF4" w:rsidP="006F76C2">
            <w:pPr>
              <w:pStyle w:val="a3"/>
              <w:ind w:left="0"/>
              <w:jc w:val="both"/>
            </w:pPr>
            <w:r>
              <w:t>Ольга Раковская</w:t>
            </w:r>
          </w:p>
        </w:tc>
      </w:tr>
      <w:tr w:rsidR="003D3CF4" w14:paraId="2921C8E8" w14:textId="77777777" w:rsidTr="006F76C2">
        <w:tc>
          <w:tcPr>
            <w:tcW w:w="2166" w:type="dxa"/>
          </w:tcPr>
          <w:p w14:paraId="7C14E198" w14:textId="76BF7AA2" w:rsidR="003D3CF4" w:rsidRDefault="003D3CF4" w:rsidP="006F76C2">
            <w:pPr>
              <w:pStyle w:val="a3"/>
              <w:ind w:left="0"/>
              <w:jc w:val="both"/>
            </w:pPr>
          </w:p>
        </w:tc>
        <w:tc>
          <w:tcPr>
            <w:tcW w:w="2114" w:type="dxa"/>
          </w:tcPr>
          <w:p w14:paraId="481F8B8A" w14:textId="69E7A55B" w:rsidR="003D3CF4" w:rsidRDefault="003D3CF4" w:rsidP="006F76C2">
            <w:pPr>
              <w:pStyle w:val="a3"/>
              <w:ind w:left="0"/>
              <w:jc w:val="both"/>
            </w:pPr>
          </w:p>
        </w:tc>
        <w:tc>
          <w:tcPr>
            <w:tcW w:w="2195" w:type="dxa"/>
          </w:tcPr>
          <w:p w14:paraId="7D3908C4" w14:textId="56CF4DC7" w:rsidR="003D3CF4" w:rsidRDefault="003D3CF4" w:rsidP="006F76C2">
            <w:pPr>
              <w:pStyle w:val="a3"/>
              <w:ind w:left="0"/>
              <w:jc w:val="both"/>
            </w:pPr>
          </w:p>
        </w:tc>
        <w:tc>
          <w:tcPr>
            <w:tcW w:w="2150" w:type="dxa"/>
          </w:tcPr>
          <w:p w14:paraId="10124D07" w14:textId="27788D3E" w:rsidR="003D3CF4" w:rsidRDefault="003D3CF4" w:rsidP="006F76C2">
            <w:pPr>
              <w:pStyle w:val="a3"/>
              <w:ind w:left="0"/>
              <w:jc w:val="both"/>
            </w:pPr>
          </w:p>
        </w:tc>
      </w:tr>
      <w:tr w:rsidR="003D3CF4" w14:paraId="308952E0" w14:textId="77777777" w:rsidTr="006F76C2">
        <w:tc>
          <w:tcPr>
            <w:tcW w:w="2166" w:type="dxa"/>
          </w:tcPr>
          <w:p w14:paraId="10252B13" w14:textId="77777777" w:rsidR="003D3CF4" w:rsidRDefault="003D3CF4" w:rsidP="006F76C2">
            <w:pPr>
              <w:pStyle w:val="a3"/>
              <w:ind w:left="0"/>
              <w:jc w:val="both"/>
            </w:pPr>
          </w:p>
        </w:tc>
        <w:tc>
          <w:tcPr>
            <w:tcW w:w="2114" w:type="dxa"/>
          </w:tcPr>
          <w:p w14:paraId="7CF2339E" w14:textId="77777777" w:rsidR="003D3CF4" w:rsidRDefault="003D3CF4" w:rsidP="006F76C2">
            <w:pPr>
              <w:pStyle w:val="a3"/>
              <w:ind w:left="0"/>
              <w:jc w:val="both"/>
            </w:pPr>
          </w:p>
        </w:tc>
        <w:tc>
          <w:tcPr>
            <w:tcW w:w="2195" w:type="dxa"/>
          </w:tcPr>
          <w:p w14:paraId="72B32BAE" w14:textId="77777777" w:rsidR="003D3CF4" w:rsidRDefault="003D3CF4" w:rsidP="006F76C2">
            <w:pPr>
              <w:pStyle w:val="a3"/>
              <w:ind w:left="0"/>
              <w:jc w:val="both"/>
            </w:pPr>
          </w:p>
        </w:tc>
        <w:tc>
          <w:tcPr>
            <w:tcW w:w="2150" w:type="dxa"/>
          </w:tcPr>
          <w:p w14:paraId="5E9FB901" w14:textId="77777777" w:rsidR="003D3CF4" w:rsidRDefault="003D3CF4" w:rsidP="006F76C2">
            <w:pPr>
              <w:pStyle w:val="a3"/>
              <w:ind w:left="0"/>
              <w:jc w:val="both"/>
            </w:pPr>
          </w:p>
        </w:tc>
      </w:tr>
    </w:tbl>
    <w:p w14:paraId="1DA0F5E0" w14:textId="079863DB" w:rsidR="003D3CF4" w:rsidRDefault="003D3CF4" w:rsidP="003D3CF4"/>
    <w:p w14:paraId="31EF8D4F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>Introduction (Введение)</w:t>
      </w:r>
    </w:p>
    <w:p w14:paraId="4E0CDFA6" w14:textId="70A9FBB1" w:rsidR="003D3CF4" w:rsidRDefault="003D3CF4" w:rsidP="003D3CF4">
      <w:pPr>
        <w:pStyle w:val="a3"/>
        <w:jc w:val="both"/>
      </w:pPr>
      <w:r>
        <w:t xml:space="preserve">Наша компания специализируется на функциональном тестировании ПО </w:t>
      </w:r>
      <w:r w:rsidR="00C33B88">
        <w:t>ИнфоЦит</w:t>
      </w:r>
      <w:r>
        <w:t xml:space="preserve">. ПО предназначено для </w:t>
      </w:r>
      <w:r w:rsidR="00C33B88">
        <w:t>ознакомления потребителей с актуальной информацией, получения справочной информации по лицевому счёту, передачи показаний приборов учёта холодного и горячего водоснабжения, оплаты коммунальных услуг, обратной связи, доступа в ЛК АРМ бухгалтера</w:t>
      </w:r>
      <w:r>
        <w:t xml:space="preserve">. Будет произведено тестирование </w:t>
      </w: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  <w:r>
        <w:t xml:space="preserve"> и функциональное.</w:t>
      </w:r>
    </w:p>
    <w:p w14:paraId="5EECB5E0" w14:textId="77777777" w:rsidR="003D3CF4" w:rsidRDefault="003D3CF4" w:rsidP="003D3CF4">
      <w:pPr>
        <w:pStyle w:val="a3"/>
        <w:jc w:val="both"/>
      </w:pPr>
    </w:p>
    <w:p w14:paraId="3A0A32A9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>Test Items</w:t>
      </w:r>
      <w:r>
        <w:t xml:space="preserve"> (</w:t>
      </w:r>
      <w:r w:rsidRPr="00FA0087">
        <w:t>Объект тестирования</w:t>
      </w:r>
      <w:r>
        <w:t>)</w:t>
      </w:r>
      <w:r w:rsidRPr="00FA0087">
        <w:t xml:space="preserve"> </w:t>
      </w:r>
    </w:p>
    <w:p w14:paraId="34464088" w14:textId="1AD8C01C" w:rsidR="003D3CF4" w:rsidRDefault="00A953CA" w:rsidP="003D3CF4">
      <w:pPr>
        <w:pStyle w:val="a3"/>
        <w:numPr>
          <w:ilvl w:val="0"/>
          <w:numId w:val="13"/>
        </w:numPr>
        <w:jc w:val="both"/>
      </w:pPr>
      <w:r>
        <w:t>Главная страница</w:t>
      </w:r>
    </w:p>
    <w:p w14:paraId="062671A9" w14:textId="25495EF0" w:rsidR="003D3CF4" w:rsidRDefault="00A953CA" w:rsidP="003D3CF4">
      <w:pPr>
        <w:pStyle w:val="a3"/>
        <w:numPr>
          <w:ilvl w:val="0"/>
          <w:numId w:val="13"/>
        </w:numPr>
        <w:jc w:val="both"/>
      </w:pPr>
      <w:r>
        <w:t>Вкладка Новости</w:t>
      </w:r>
    </w:p>
    <w:p w14:paraId="0BE3021E" w14:textId="429CC806" w:rsidR="003D3CF4" w:rsidRDefault="00A953CA" w:rsidP="003D3CF4">
      <w:pPr>
        <w:pStyle w:val="a3"/>
        <w:numPr>
          <w:ilvl w:val="0"/>
          <w:numId w:val="13"/>
        </w:numPr>
        <w:jc w:val="both"/>
      </w:pPr>
      <w:r>
        <w:t>Вкладка Документы</w:t>
      </w:r>
    </w:p>
    <w:p w14:paraId="67FBC1E0" w14:textId="77777777" w:rsidR="003D3CF4" w:rsidRDefault="003D3CF4" w:rsidP="003D3CF4">
      <w:pPr>
        <w:pStyle w:val="a3"/>
        <w:numPr>
          <w:ilvl w:val="0"/>
          <w:numId w:val="13"/>
        </w:numPr>
        <w:jc w:val="both"/>
      </w:pPr>
      <w:r>
        <w:t>Личный кабинет</w:t>
      </w:r>
    </w:p>
    <w:p w14:paraId="404996E6" w14:textId="7D7DF44D" w:rsidR="003D3CF4" w:rsidRDefault="00A953CA" w:rsidP="003D3CF4">
      <w:pPr>
        <w:pStyle w:val="a3"/>
        <w:numPr>
          <w:ilvl w:val="0"/>
          <w:numId w:val="13"/>
        </w:numPr>
        <w:jc w:val="both"/>
      </w:pPr>
      <w:r>
        <w:t>АРМ бухгалтера</w:t>
      </w:r>
    </w:p>
    <w:p w14:paraId="64121D50" w14:textId="3E2D878E" w:rsidR="00A953CA" w:rsidRDefault="00A953CA" w:rsidP="003D3CF4">
      <w:pPr>
        <w:pStyle w:val="a3"/>
        <w:numPr>
          <w:ilvl w:val="0"/>
          <w:numId w:val="13"/>
        </w:numPr>
        <w:jc w:val="both"/>
      </w:pPr>
      <w:r>
        <w:t>Вкладка Оплата услуг</w:t>
      </w:r>
    </w:p>
    <w:p w14:paraId="6C431458" w14:textId="6773203E" w:rsidR="00A953CA" w:rsidRDefault="00A953CA" w:rsidP="003D3CF4">
      <w:pPr>
        <w:pStyle w:val="a3"/>
        <w:numPr>
          <w:ilvl w:val="0"/>
          <w:numId w:val="13"/>
        </w:numPr>
        <w:jc w:val="both"/>
      </w:pPr>
      <w:r>
        <w:t>Вкладка Контакты</w:t>
      </w:r>
    </w:p>
    <w:p w14:paraId="622EDE4D" w14:textId="77777777" w:rsidR="003D3CF4" w:rsidRDefault="003D3CF4" w:rsidP="003D3CF4">
      <w:pPr>
        <w:pStyle w:val="a3"/>
        <w:ind w:left="1080"/>
        <w:jc w:val="both"/>
      </w:pPr>
    </w:p>
    <w:p w14:paraId="3B132DA1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 xml:space="preserve">Software Risk Issues </w:t>
      </w:r>
      <w:r>
        <w:t>(Проблемы и риски)</w:t>
      </w:r>
    </w:p>
    <w:p w14:paraId="69CA446A" w14:textId="77777777" w:rsidR="003D3CF4" w:rsidRDefault="003D3CF4" w:rsidP="003D3CF4">
      <w:pPr>
        <w:pStyle w:val="a3"/>
        <w:numPr>
          <w:ilvl w:val="0"/>
          <w:numId w:val="3"/>
        </w:numPr>
        <w:jc w:val="both"/>
      </w:pPr>
      <w:r>
        <w:t>Форс-мажор (декреты, увольнения и т.д.)</w:t>
      </w:r>
    </w:p>
    <w:p w14:paraId="0FAF88ED" w14:textId="77777777" w:rsidR="003D3CF4" w:rsidRDefault="003D3CF4" w:rsidP="003D3CF4">
      <w:pPr>
        <w:pStyle w:val="a3"/>
        <w:numPr>
          <w:ilvl w:val="0"/>
          <w:numId w:val="3"/>
        </w:numPr>
        <w:jc w:val="both"/>
      </w:pPr>
      <w:r>
        <w:t>Неверная оценка времени</w:t>
      </w:r>
    </w:p>
    <w:p w14:paraId="5C24AD95" w14:textId="77777777" w:rsidR="003D3CF4" w:rsidRDefault="003D3CF4" w:rsidP="003D3CF4">
      <w:pPr>
        <w:pStyle w:val="a3"/>
        <w:numPr>
          <w:ilvl w:val="0"/>
          <w:numId w:val="3"/>
        </w:numPr>
        <w:jc w:val="both"/>
      </w:pPr>
      <w:r>
        <w:t>Временное отсутствие заказчика</w:t>
      </w:r>
    </w:p>
    <w:p w14:paraId="062423E5" w14:textId="5E92D8CD" w:rsidR="003D3CF4" w:rsidRDefault="00A953CA" w:rsidP="003D3CF4">
      <w:pPr>
        <w:pStyle w:val="a3"/>
        <w:numPr>
          <w:ilvl w:val="0"/>
          <w:numId w:val="3"/>
        </w:numPr>
        <w:jc w:val="both"/>
      </w:pPr>
      <w:r>
        <w:t>К</w:t>
      </w:r>
      <w:r w:rsidR="003D3CF4">
        <w:t>атаклизмы</w:t>
      </w:r>
    </w:p>
    <w:p w14:paraId="3381B7D9" w14:textId="77777777" w:rsidR="003D3CF4" w:rsidRDefault="003D3CF4" w:rsidP="003D3CF4">
      <w:pPr>
        <w:pStyle w:val="a3"/>
        <w:numPr>
          <w:ilvl w:val="0"/>
          <w:numId w:val="3"/>
        </w:numPr>
        <w:jc w:val="both"/>
      </w:pPr>
      <w:r>
        <w:t>Прекращение финансирования</w:t>
      </w:r>
    </w:p>
    <w:p w14:paraId="1276C764" w14:textId="77777777" w:rsidR="003D3CF4" w:rsidRDefault="003D3CF4" w:rsidP="003D3CF4">
      <w:pPr>
        <w:pStyle w:val="a3"/>
        <w:numPr>
          <w:ilvl w:val="0"/>
          <w:numId w:val="3"/>
        </w:numPr>
        <w:jc w:val="both"/>
      </w:pPr>
      <w:r>
        <w:t>Критичные баги</w:t>
      </w:r>
    </w:p>
    <w:p w14:paraId="71CC0CB6" w14:textId="77777777" w:rsidR="003D3CF4" w:rsidRDefault="003D3CF4" w:rsidP="003D3CF4">
      <w:pPr>
        <w:pStyle w:val="a3"/>
        <w:ind w:left="1080"/>
        <w:jc w:val="both"/>
      </w:pPr>
    </w:p>
    <w:p w14:paraId="3C108399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 xml:space="preserve">Features to be Tested </w:t>
      </w:r>
      <w:r>
        <w:t>(Функции, которые нужно протестировать)</w:t>
      </w:r>
    </w:p>
    <w:p w14:paraId="170CF445" w14:textId="77777777" w:rsidR="009F2662" w:rsidRDefault="009F2662" w:rsidP="003D3CF4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QR</w:t>
      </w:r>
      <w:r>
        <w:t>-код</w:t>
      </w:r>
    </w:p>
    <w:p w14:paraId="4CCA81D7" w14:textId="77777777" w:rsidR="009F2662" w:rsidRDefault="009F2662" w:rsidP="003D3CF4">
      <w:pPr>
        <w:pStyle w:val="a3"/>
        <w:numPr>
          <w:ilvl w:val="0"/>
          <w:numId w:val="4"/>
        </w:numPr>
        <w:jc w:val="both"/>
      </w:pPr>
      <w:r>
        <w:t>Ссылки на документы</w:t>
      </w:r>
    </w:p>
    <w:p w14:paraId="60956A8F" w14:textId="29481140" w:rsidR="003D3CF4" w:rsidRDefault="003D3CF4" w:rsidP="003D3CF4">
      <w:pPr>
        <w:pStyle w:val="a3"/>
        <w:numPr>
          <w:ilvl w:val="0"/>
          <w:numId w:val="4"/>
        </w:numPr>
        <w:jc w:val="both"/>
      </w:pPr>
      <w:r>
        <w:t>Эквайринг</w:t>
      </w:r>
    </w:p>
    <w:p w14:paraId="5F25D1F4" w14:textId="77777777" w:rsidR="003D3CF4" w:rsidRDefault="003D3CF4" w:rsidP="003D3CF4">
      <w:pPr>
        <w:pStyle w:val="a3"/>
        <w:numPr>
          <w:ilvl w:val="0"/>
          <w:numId w:val="4"/>
        </w:numPr>
        <w:jc w:val="both"/>
      </w:pPr>
      <w:r>
        <w:t>Восстановление доступа в ЛК</w:t>
      </w:r>
    </w:p>
    <w:p w14:paraId="48F46DF5" w14:textId="600AB57F" w:rsidR="003D3CF4" w:rsidRDefault="003D3CF4" w:rsidP="003D3CF4">
      <w:pPr>
        <w:pStyle w:val="a3"/>
        <w:numPr>
          <w:ilvl w:val="0"/>
          <w:numId w:val="4"/>
        </w:numPr>
        <w:jc w:val="both"/>
      </w:pPr>
      <w:r>
        <w:t>Авторизация</w:t>
      </w:r>
      <w:r w:rsidR="009F2662">
        <w:t>/Регистрация</w:t>
      </w:r>
    </w:p>
    <w:p w14:paraId="05FBB1C0" w14:textId="0F5C5BBF" w:rsidR="003D3CF4" w:rsidRDefault="009F2662" w:rsidP="003D3CF4">
      <w:pPr>
        <w:pStyle w:val="a3"/>
        <w:numPr>
          <w:ilvl w:val="0"/>
          <w:numId w:val="4"/>
        </w:numPr>
        <w:jc w:val="both"/>
      </w:pPr>
      <w:r>
        <w:t>Передача показаний приборов учёта</w:t>
      </w:r>
    </w:p>
    <w:p w14:paraId="23DEB42C" w14:textId="77777777" w:rsidR="003D3CF4" w:rsidRDefault="003D3CF4" w:rsidP="003D3CF4">
      <w:pPr>
        <w:ind w:left="720"/>
        <w:jc w:val="both"/>
      </w:pPr>
      <w:r>
        <w:t>Планируемое время тестирования 1 месяц.</w:t>
      </w:r>
    </w:p>
    <w:p w14:paraId="31B2AFE9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 xml:space="preserve">Features not to be Tested </w:t>
      </w:r>
      <w:r>
        <w:t>(Функции, которые не нужно тестировать)</w:t>
      </w:r>
    </w:p>
    <w:p w14:paraId="2F1352C4" w14:textId="77777777" w:rsidR="003D3CF4" w:rsidRDefault="003D3CF4" w:rsidP="003D3CF4">
      <w:pPr>
        <w:pStyle w:val="a3"/>
        <w:numPr>
          <w:ilvl w:val="0"/>
          <w:numId w:val="5"/>
        </w:numPr>
        <w:jc w:val="both"/>
      </w:pPr>
      <w:r>
        <w:t>Работа с базой данных</w:t>
      </w:r>
    </w:p>
    <w:p w14:paraId="135AE9DF" w14:textId="77777777" w:rsidR="003D3CF4" w:rsidRDefault="003D3CF4" w:rsidP="003D3CF4">
      <w:pPr>
        <w:pStyle w:val="a3"/>
        <w:numPr>
          <w:ilvl w:val="0"/>
          <w:numId w:val="5"/>
        </w:numPr>
        <w:jc w:val="both"/>
      </w:pPr>
      <w:r>
        <w:t>Рекламная интеграция</w:t>
      </w:r>
    </w:p>
    <w:p w14:paraId="21CABA20" w14:textId="77777777" w:rsidR="003D3CF4" w:rsidRDefault="003D3CF4" w:rsidP="003D3CF4">
      <w:pPr>
        <w:pStyle w:val="a3"/>
        <w:numPr>
          <w:ilvl w:val="0"/>
          <w:numId w:val="5"/>
        </w:numPr>
        <w:jc w:val="both"/>
      </w:pPr>
      <w:r>
        <w:t>Локализация</w:t>
      </w:r>
    </w:p>
    <w:p w14:paraId="7953143F" w14:textId="77777777" w:rsidR="003D3CF4" w:rsidRDefault="003D3CF4" w:rsidP="003D3CF4">
      <w:pPr>
        <w:pStyle w:val="a3"/>
        <w:ind w:left="1080"/>
        <w:jc w:val="both"/>
      </w:pPr>
    </w:p>
    <w:p w14:paraId="033C9EB1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 xml:space="preserve">Approach </w:t>
      </w:r>
      <w:r>
        <w:t>(Тестовые подходы)</w:t>
      </w:r>
    </w:p>
    <w:p w14:paraId="47A08BB2" w14:textId="77777777" w:rsidR="003D3CF4" w:rsidRDefault="003D3CF4" w:rsidP="003D3CF4">
      <w:pPr>
        <w:pStyle w:val="a3"/>
        <w:numPr>
          <w:ilvl w:val="0"/>
          <w:numId w:val="6"/>
        </w:numPr>
        <w:jc w:val="both"/>
      </w:pPr>
      <w:r>
        <w:t>Смоки</w:t>
      </w:r>
    </w:p>
    <w:p w14:paraId="751C09A0" w14:textId="77777777" w:rsidR="003D3CF4" w:rsidRPr="00A43127" w:rsidRDefault="003D3CF4" w:rsidP="003D3CF4">
      <w:pPr>
        <w:pStyle w:val="a3"/>
        <w:numPr>
          <w:ilvl w:val="0"/>
          <w:numId w:val="6"/>
        </w:numPr>
        <w:jc w:val="both"/>
      </w:pP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</w:p>
    <w:p w14:paraId="4FAA276D" w14:textId="77777777" w:rsidR="003D3CF4" w:rsidRDefault="003D3CF4" w:rsidP="003D3CF4">
      <w:pPr>
        <w:pStyle w:val="a3"/>
        <w:numPr>
          <w:ilvl w:val="0"/>
          <w:numId w:val="6"/>
        </w:numPr>
        <w:jc w:val="both"/>
      </w:pPr>
      <w:r>
        <w:t>Исследовательское</w:t>
      </w:r>
    </w:p>
    <w:p w14:paraId="4DB75471" w14:textId="77777777" w:rsidR="003D3CF4" w:rsidRDefault="003D3CF4" w:rsidP="003D3CF4">
      <w:pPr>
        <w:pStyle w:val="a3"/>
        <w:numPr>
          <w:ilvl w:val="0"/>
          <w:numId w:val="6"/>
        </w:numPr>
        <w:jc w:val="both"/>
      </w:pPr>
      <w:r>
        <w:t>Функциональное</w:t>
      </w:r>
    </w:p>
    <w:p w14:paraId="0D2F56B5" w14:textId="77777777" w:rsidR="003D3CF4" w:rsidRDefault="003D3CF4" w:rsidP="003D3CF4">
      <w:pPr>
        <w:pStyle w:val="a3"/>
        <w:numPr>
          <w:ilvl w:val="0"/>
          <w:numId w:val="6"/>
        </w:numPr>
        <w:jc w:val="both"/>
      </w:pPr>
      <w:r>
        <w:t>Интеграционное</w:t>
      </w:r>
    </w:p>
    <w:p w14:paraId="6C1E278E" w14:textId="09A896E1" w:rsidR="003D3CF4" w:rsidRDefault="009F2662" w:rsidP="003D3CF4">
      <w:pPr>
        <w:pStyle w:val="a3"/>
        <w:numPr>
          <w:ilvl w:val="0"/>
          <w:numId w:val="6"/>
        </w:numPr>
        <w:jc w:val="both"/>
      </w:pPr>
      <w:r>
        <w:t>Безопасности</w:t>
      </w:r>
    </w:p>
    <w:p w14:paraId="5BE06F91" w14:textId="77777777" w:rsidR="003D3CF4" w:rsidRDefault="003D3CF4" w:rsidP="003D3CF4">
      <w:pPr>
        <w:pStyle w:val="a3"/>
        <w:ind w:left="1080"/>
        <w:jc w:val="both"/>
      </w:pPr>
    </w:p>
    <w:p w14:paraId="4C24E69E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 xml:space="preserve">Item Pass/Fail Criteria </w:t>
      </w:r>
      <w:r>
        <w:t>(Критерии прохождения тестов для объектов тестирования)</w:t>
      </w:r>
    </w:p>
    <w:p w14:paraId="3EB0062D" w14:textId="77777777" w:rsidR="003D3CF4" w:rsidRDefault="003D3CF4" w:rsidP="003D3CF4">
      <w:pPr>
        <w:pStyle w:val="a3"/>
        <w:jc w:val="both"/>
      </w:pPr>
    </w:p>
    <w:p w14:paraId="01E9D0D5" w14:textId="77777777" w:rsidR="003D3CF4" w:rsidRDefault="003D3CF4" w:rsidP="003D3CF4">
      <w:pPr>
        <w:pStyle w:val="a3"/>
        <w:jc w:val="both"/>
      </w:pPr>
      <w:r>
        <w:t>Критерии начала</w:t>
      </w:r>
    </w:p>
    <w:p w14:paraId="01FD1EC0" w14:textId="77777777" w:rsidR="003D3CF4" w:rsidRDefault="003D3CF4" w:rsidP="003D3CF4">
      <w:pPr>
        <w:pStyle w:val="a3"/>
        <w:numPr>
          <w:ilvl w:val="0"/>
          <w:numId w:val="7"/>
        </w:numPr>
        <w:jc w:val="both"/>
      </w:pPr>
      <w:r>
        <w:t>Готовность требований</w:t>
      </w:r>
    </w:p>
    <w:p w14:paraId="66915509" w14:textId="77777777" w:rsidR="003D3CF4" w:rsidRDefault="003D3CF4" w:rsidP="003D3CF4">
      <w:pPr>
        <w:pStyle w:val="a3"/>
        <w:numPr>
          <w:ilvl w:val="0"/>
          <w:numId w:val="7"/>
        </w:numPr>
        <w:jc w:val="both"/>
      </w:pPr>
      <w:r>
        <w:t>Готовность тестовой площадки</w:t>
      </w:r>
    </w:p>
    <w:p w14:paraId="70782E53" w14:textId="77777777" w:rsidR="003D3CF4" w:rsidRDefault="003D3CF4" w:rsidP="003D3CF4">
      <w:pPr>
        <w:pStyle w:val="a3"/>
        <w:numPr>
          <w:ilvl w:val="0"/>
          <w:numId w:val="7"/>
        </w:numPr>
        <w:jc w:val="both"/>
      </w:pPr>
      <w:r>
        <w:t>Готовность ПО</w:t>
      </w:r>
    </w:p>
    <w:p w14:paraId="4D962C93" w14:textId="77777777" w:rsidR="003D3CF4" w:rsidRDefault="003D3CF4" w:rsidP="003D3CF4">
      <w:pPr>
        <w:spacing w:after="0"/>
        <w:ind w:left="720"/>
        <w:jc w:val="both"/>
      </w:pPr>
      <w:r>
        <w:t>Критерии окончания</w:t>
      </w:r>
    </w:p>
    <w:p w14:paraId="1538D826" w14:textId="77777777" w:rsidR="003D3CF4" w:rsidRDefault="003D3CF4" w:rsidP="003D3CF4">
      <w:pPr>
        <w:pStyle w:val="a3"/>
        <w:numPr>
          <w:ilvl w:val="0"/>
          <w:numId w:val="8"/>
        </w:numPr>
        <w:jc w:val="both"/>
      </w:pPr>
      <w:r>
        <w:t>Время</w:t>
      </w:r>
    </w:p>
    <w:p w14:paraId="40C8EDFD" w14:textId="77777777" w:rsidR="003D3CF4" w:rsidRDefault="003D3CF4" w:rsidP="003D3CF4">
      <w:pPr>
        <w:pStyle w:val="a3"/>
        <w:numPr>
          <w:ilvl w:val="0"/>
          <w:numId w:val="8"/>
        </w:numPr>
        <w:jc w:val="both"/>
      </w:pPr>
      <w:r>
        <w:t>Бюджет</w:t>
      </w:r>
    </w:p>
    <w:p w14:paraId="775EE7FC" w14:textId="77777777" w:rsidR="003D3CF4" w:rsidRDefault="003D3CF4" w:rsidP="003D3CF4">
      <w:pPr>
        <w:pStyle w:val="a3"/>
        <w:numPr>
          <w:ilvl w:val="0"/>
          <w:numId w:val="8"/>
        </w:numPr>
        <w:jc w:val="both"/>
      </w:pPr>
      <w:r>
        <w:t>Все тест-кейсы пройдены</w:t>
      </w:r>
    </w:p>
    <w:p w14:paraId="0EF6B007" w14:textId="77777777" w:rsidR="003D3CF4" w:rsidRDefault="003D3CF4" w:rsidP="003D3CF4">
      <w:pPr>
        <w:pStyle w:val="a3"/>
        <w:numPr>
          <w:ilvl w:val="0"/>
          <w:numId w:val="8"/>
        </w:numPr>
        <w:jc w:val="both"/>
      </w:pPr>
      <w:r>
        <w:t>Найденные баги исправлены и перепроверены</w:t>
      </w:r>
    </w:p>
    <w:p w14:paraId="28CBAB3A" w14:textId="77777777" w:rsidR="003D3CF4" w:rsidRDefault="003D3CF4" w:rsidP="003D3CF4">
      <w:pPr>
        <w:pStyle w:val="a3"/>
        <w:numPr>
          <w:ilvl w:val="0"/>
          <w:numId w:val="8"/>
        </w:numPr>
        <w:jc w:val="both"/>
      </w:pPr>
      <w:r>
        <w:t>Отчёт по тестированию</w:t>
      </w:r>
    </w:p>
    <w:p w14:paraId="287489C4" w14:textId="77777777" w:rsidR="003D3CF4" w:rsidRDefault="003D3CF4" w:rsidP="003D3CF4">
      <w:pPr>
        <w:pStyle w:val="a3"/>
        <w:ind w:left="1080"/>
        <w:jc w:val="both"/>
      </w:pPr>
    </w:p>
    <w:p w14:paraId="19D5F8CD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 xml:space="preserve">Suspensions Criteria and Resumption Requirements </w:t>
      </w:r>
      <w:r>
        <w:t>(Критерии остановки и требования для возобновления тестирования)</w:t>
      </w:r>
    </w:p>
    <w:p w14:paraId="40B686B9" w14:textId="77777777" w:rsidR="003D3CF4" w:rsidRDefault="003D3CF4" w:rsidP="003D3CF4">
      <w:pPr>
        <w:pStyle w:val="a3"/>
        <w:jc w:val="both"/>
      </w:pPr>
    </w:p>
    <w:p w14:paraId="355B2E2A" w14:textId="77777777" w:rsidR="003D3CF4" w:rsidRDefault="003D3CF4" w:rsidP="003D3CF4">
      <w:pPr>
        <w:pStyle w:val="a3"/>
        <w:jc w:val="both"/>
      </w:pPr>
      <w:r>
        <w:t>Критерии остановки/возобновления тестирования</w:t>
      </w:r>
    </w:p>
    <w:p w14:paraId="0606DBA0" w14:textId="77777777" w:rsidR="003D3CF4" w:rsidRDefault="003D3CF4" w:rsidP="003D3CF4">
      <w:pPr>
        <w:pStyle w:val="a3"/>
        <w:numPr>
          <w:ilvl w:val="0"/>
          <w:numId w:val="9"/>
        </w:numPr>
        <w:jc w:val="both"/>
      </w:pPr>
      <w:r>
        <w:t>Наличие/отсутствие блокеров (блокирующие\критические баги)</w:t>
      </w:r>
    </w:p>
    <w:p w14:paraId="50243ED9" w14:textId="77777777" w:rsidR="003D3CF4" w:rsidRDefault="003D3CF4" w:rsidP="003D3CF4">
      <w:pPr>
        <w:pStyle w:val="a3"/>
        <w:numPr>
          <w:ilvl w:val="0"/>
          <w:numId w:val="9"/>
        </w:numPr>
        <w:jc w:val="both"/>
      </w:pPr>
      <w:r>
        <w:t xml:space="preserve"> Отсутствие/порча оборудования и неисправность</w:t>
      </w:r>
    </w:p>
    <w:p w14:paraId="198BEDBD" w14:textId="77777777" w:rsidR="003D3CF4" w:rsidRDefault="003D3CF4" w:rsidP="003D3CF4">
      <w:pPr>
        <w:pStyle w:val="a3"/>
        <w:numPr>
          <w:ilvl w:val="0"/>
          <w:numId w:val="9"/>
        </w:numPr>
        <w:jc w:val="both"/>
      </w:pPr>
      <w:r>
        <w:t>Изменение ТЗ</w:t>
      </w:r>
    </w:p>
    <w:p w14:paraId="282C3C82" w14:textId="77777777" w:rsidR="003D3CF4" w:rsidRDefault="003D3CF4" w:rsidP="003D3CF4">
      <w:pPr>
        <w:pStyle w:val="a3"/>
        <w:ind w:left="1080"/>
        <w:jc w:val="both"/>
      </w:pPr>
    </w:p>
    <w:p w14:paraId="441A20B1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 xml:space="preserve">Test Deliverables </w:t>
      </w:r>
      <w:r>
        <w:t>(Результаты тестирования)</w:t>
      </w:r>
    </w:p>
    <w:p w14:paraId="3964FB7F" w14:textId="77777777" w:rsidR="003D3CF4" w:rsidRDefault="003D3CF4" w:rsidP="003D3CF4">
      <w:pPr>
        <w:pStyle w:val="a3"/>
        <w:numPr>
          <w:ilvl w:val="0"/>
          <w:numId w:val="10"/>
        </w:numPr>
        <w:jc w:val="both"/>
      </w:pPr>
      <w:r>
        <w:t>Кол-во завершённых багов</w:t>
      </w:r>
    </w:p>
    <w:p w14:paraId="7210FEC4" w14:textId="77777777" w:rsidR="003D3CF4" w:rsidRDefault="003D3CF4" w:rsidP="003D3CF4">
      <w:pPr>
        <w:pStyle w:val="a3"/>
        <w:numPr>
          <w:ilvl w:val="0"/>
          <w:numId w:val="10"/>
        </w:numPr>
        <w:jc w:val="both"/>
      </w:pPr>
      <w:r>
        <w:t>Метрики</w:t>
      </w:r>
    </w:p>
    <w:p w14:paraId="110A97EC" w14:textId="77777777" w:rsidR="003D3CF4" w:rsidRDefault="003D3CF4" w:rsidP="003D3CF4">
      <w:pPr>
        <w:pStyle w:val="a3"/>
        <w:numPr>
          <w:ilvl w:val="0"/>
          <w:numId w:val="10"/>
        </w:numPr>
        <w:jc w:val="both"/>
      </w:pPr>
      <w:r>
        <w:t>Затраченное время</w:t>
      </w:r>
    </w:p>
    <w:p w14:paraId="5E72EFCE" w14:textId="77777777" w:rsidR="003D3CF4" w:rsidRDefault="003D3CF4" w:rsidP="003D3CF4">
      <w:pPr>
        <w:pStyle w:val="a3"/>
        <w:numPr>
          <w:ilvl w:val="0"/>
          <w:numId w:val="10"/>
        </w:numPr>
        <w:jc w:val="both"/>
      </w:pPr>
      <w:r>
        <w:t>Схемы</w:t>
      </w:r>
    </w:p>
    <w:p w14:paraId="7A669F14" w14:textId="77777777" w:rsidR="003D3CF4" w:rsidRDefault="003D3CF4" w:rsidP="003D3CF4">
      <w:pPr>
        <w:pStyle w:val="a3"/>
        <w:numPr>
          <w:ilvl w:val="0"/>
          <w:numId w:val="10"/>
        </w:numPr>
        <w:jc w:val="both"/>
      </w:pPr>
      <w:r>
        <w:lastRenderedPageBreak/>
        <w:t>Документации</w:t>
      </w:r>
    </w:p>
    <w:p w14:paraId="4DF1BC06" w14:textId="77777777" w:rsidR="003D3CF4" w:rsidRDefault="003D3CF4" w:rsidP="003D3CF4">
      <w:pPr>
        <w:pStyle w:val="a3"/>
        <w:numPr>
          <w:ilvl w:val="0"/>
          <w:numId w:val="10"/>
        </w:numPr>
        <w:jc w:val="both"/>
      </w:pPr>
      <w:r>
        <w:t>Кол-во заведённых фичей</w:t>
      </w:r>
    </w:p>
    <w:p w14:paraId="4DC71276" w14:textId="77777777" w:rsidR="003D3CF4" w:rsidRDefault="003D3CF4" w:rsidP="003D3CF4">
      <w:pPr>
        <w:pStyle w:val="a3"/>
        <w:ind w:left="1080"/>
        <w:jc w:val="both"/>
      </w:pPr>
    </w:p>
    <w:p w14:paraId="691C225D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 xml:space="preserve">Remaining Test Tasks </w:t>
      </w:r>
      <w:r>
        <w:t>(Оставшиеся задачи тестирования)</w:t>
      </w:r>
    </w:p>
    <w:p w14:paraId="775F4065" w14:textId="77777777" w:rsidR="003D3CF4" w:rsidRDefault="003D3CF4" w:rsidP="003D3CF4">
      <w:pPr>
        <w:pStyle w:val="a3"/>
        <w:numPr>
          <w:ilvl w:val="0"/>
          <w:numId w:val="11"/>
        </w:numPr>
        <w:jc w:val="both"/>
      </w:pPr>
      <w:r>
        <w:t>Интеграции</w:t>
      </w:r>
    </w:p>
    <w:p w14:paraId="1C365123" w14:textId="77777777" w:rsidR="003D3CF4" w:rsidRDefault="003D3CF4" w:rsidP="003D3CF4">
      <w:pPr>
        <w:pStyle w:val="a3"/>
        <w:numPr>
          <w:ilvl w:val="0"/>
          <w:numId w:val="11"/>
        </w:numPr>
        <w:jc w:val="both"/>
      </w:pPr>
      <w:r>
        <w:t>Мобилки</w:t>
      </w:r>
    </w:p>
    <w:p w14:paraId="6AD37BA9" w14:textId="77777777" w:rsidR="003D3CF4" w:rsidRDefault="003D3CF4" w:rsidP="003D3CF4">
      <w:pPr>
        <w:pStyle w:val="a3"/>
        <w:ind w:left="1080"/>
        <w:jc w:val="both"/>
      </w:pPr>
    </w:p>
    <w:p w14:paraId="4E3BFB54" w14:textId="77777777" w:rsidR="003D3CF4" w:rsidRDefault="003D3CF4" w:rsidP="003D3CF4">
      <w:pPr>
        <w:pStyle w:val="a3"/>
        <w:numPr>
          <w:ilvl w:val="0"/>
          <w:numId w:val="1"/>
        </w:numPr>
        <w:jc w:val="both"/>
      </w:pPr>
      <w:r w:rsidRPr="00FA0087">
        <w:t xml:space="preserve">Environmental Needs </w:t>
      </w:r>
      <w:r>
        <w:t>(Требования среды/ресурсы системы)</w:t>
      </w:r>
    </w:p>
    <w:p w14:paraId="6E25A5F2" w14:textId="77777777" w:rsidR="003D3CF4" w:rsidRDefault="003D3CF4" w:rsidP="003D3CF4">
      <w:pPr>
        <w:pStyle w:val="a3"/>
        <w:numPr>
          <w:ilvl w:val="0"/>
          <w:numId w:val="12"/>
        </w:numPr>
        <w:jc w:val="both"/>
      </w:pPr>
      <w:r>
        <w:t xml:space="preserve">Мобильные платформы: </w:t>
      </w:r>
      <w:r>
        <w:rPr>
          <w:lang w:val="en-US"/>
        </w:rPr>
        <w:t>Android, IOS</w:t>
      </w:r>
    </w:p>
    <w:p w14:paraId="355C2C5A" w14:textId="77777777" w:rsidR="003D3CF4" w:rsidRDefault="003D3CF4" w:rsidP="003D3CF4">
      <w:pPr>
        <w:pStyle w:val="a3"/>
        <w:numPr>
          <w:ilvl w:val="0"/>
          <w:numId w:val="12"/>
        </w:numPr>
        <w:jc w:val="both"/>
      </w:pPr>
      <w:r>
        <w:t xml:space="preserve">Браузеры: </w:t>
      </w:r>
      <w:r>
        <w:rPr>
          <w:lang w:val="en-US"/>
        </w:rPr>
        <w:t>Chrome, Safari, Opera, Yandex</w:t>
      </w:r>
    </w:p>
    <w:p w14:paraId="2C1E40DA" w14:textId="77777777" w:rsidR="003D3CF4" w:rsidRPr="00FA0087" w:rsidRDefault="003D3CF4" w:rsidP="003D3CF4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>ОС</w:t>
      </w:r>
      <w:r>
        <w:rPr>
          <w:lang w:val="en-US"/>
        </w:rPr>
        <w:t>:</w:t>
      </w:r>
      <w:r w:rsidRPr="00FA0087">
        <w:rPr>
          <w:lang w:val="en-US"/>
        </w:rPr>
        <w:t xml:space="preserve"> Win</w:t>
      </w:r>
      <w:r>
        <w:rPr>
          <w:lang w:val="en-US"/>
        </w:rPr>
        <w:t xml:space="preserve">dows, </w:t>
      </w:r>
      <w:r w:rsidRPr="00FA0087">
        <w:rPr>
          <w:lang w:val="en-US"/>
        </w:rPr>
        <w:t>Unix</w:t>
      </w:r>
      <w:r>
        <w:rPr>
          <w:lang w:val="en-US"/>
        </w:rPr>
        <w:t>, MAC OS</w:t>
      </w:r>
    </w:p>
    <w:p w14:paraId="1FAAC1F7" w14:textId="77777777" w:rsidR="003D3CF4" w:rsidRDefault="003D3CF4" w:rsidP="003D3CF4">
      <w:pPr>
        <w:pStyle w:val="a3"/>
        <w:numPr>
          <w:ilvl w:val="0"/>
          <w:numId w:val="12"/>
        </w:numPr>
        <w:jc w:val="both"/>
      </w:pPr>
      <w:r>
        <w:t>Тестовая среда</w:t>
      </w:r>
    </w:p>
    <w:p w14:paraId="74DFE13E" w14:textId="77777777" w:rsidR="003D3CF4" w:rsidRDefault="003D3CF4" w:rsidP="003D3CF4">
      <w:pPr>
        <w:pStyle w:val="a3"/>
        <w:numPr>
          <w:ilvl w:val="0"/>
          <w:numId w:val="12"/>
        </w:numPr>
        <w:jc w:val="both"/>
      </w:pPr>
      <w:r>
        <w:t>Наличие оплаченное версии TestRail</w:t>
      </w:r>
    </w:p>
    <w:p w14:paraId="4BD0F06C" w14:textId="77777777" w:rsidR="003D3CF4" w:rsidRDefault="003D3CF4" w:rsidP="003D3CF4">
      <w:pPr>
        <w:pStyle w:val="a3"/>
        <w:numPr>
          <w:ilvl w:val="0"/>
          <w:numId w:val="12"/>
        </w:numPr>
        <w:spacing w:after="0"/>
        <w:jc w:val="both"/>
      </w:pPr>
      <w:r>
        <w:t>Наличие платной версии Браузерстек</w:t>
      </w:r>
    </w:p>
    <w:p w14:paraId="29A44477" w14:textId="77777777" w:rsidR="003D3CF4" w:rsidRDefault="003D3CF4" w:rsidP="003D3CF4">
      <w:pPr>
        <w:spacing w:after="0"/>
        <w:jc w:val="both"/>
      </w:pPr>
    </w:p>
    <w:p w14:paraId="1DE34BEB" w14:textId="77777777" w:rsidR="003D3CF4" w:rsidRPr="009C7F90" w:rsidRDefault="003D3CF4" w:rsidP="003D3CF4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Responsibilities (</w:t>
      </w:r>
      <w:r>
        <w:t>Обязанности</w:t>
      </w:r>
      <w:r>
        <w:rPr>
          <w:lang w:val="en-US"/>
        </w:rPr>
        <w:t>)</w:t>
      </w:r>
    </w:p>
    <w:p w14:paraId="33E4432C" w14:textId="77777777" w:rsidR="003D3CF4" w:rsidRPr="009C7F90" w:rsidRDefault="003D3CF4" w:rsidP="003D3CF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Staffing and training needs </w:t>
      </w:r>
      <w:r w:rsidRPr="009C7F90">
        <w:rPr>
          <w:lang w:val="en-US"/>
        </w:rPr>
        <w:t>(</w:t>
      </w:r>
      <w:r>
        <w:t>Роли</w:t>
      </w:r>
      <w:r w:rsidRPr="009C7F90">
        <w:rPr>
          <w:lang w:val="en-US"/>
        </w:rPr>
        <w:t xml:space="preserve"> </w:t>
      </w:r>
      <w:r>
        <w:t>и</w:t>
      </w:r>
      <w:r w:rsidRPr="009C7F90">
        <w:rPr>
          <w:lang w:val="en-US"/>
        </w:rPr>
        <w:t xml:space="preserve"> </w:t>
      </w:r>
      <w:r>
        <w:t>ответственность</w:t>
      </w:r>
      <w:r w:rsidRPr="009C7F90">
        <w:rPr>
          <w:lang w:val="en-US"/>
        </w:rPr>
        <w:t>)</w:t>
      </w:r>
    </w:p>
    <w:p w14:paraId="56F1CFCA" w14:textId="77777777" w:rsidR="003D3CF4" w:rsidRDefault="003D3CF4" w:rsidP="003D3CF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Schedule (</w:t>
      </w:r>
      <w:r>
        <w:t>Расписание</w:t>
      </w:r>
      <w:r>
        <w:rPr>
          <w:lang w:val="en-US"/>
        </w:rPr>
        <w:t>)</w:t>
      </w:r>
    </w:p>
    <w:p w14:paraId="15BD6C4D" w14:textId="77777777" w:rsidR="003D3CF4" w:rsidRPr="009C7F90" w:rsidRDefault="003D3CF4" w:rsidP="003D3CF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Approvals </w:t>
      </w:r>
      <w:r>
        <w:t>(Согласования)</w:t>
      </w:r>
    </w:p>
    <w:p w14:paraId="1EF07960" w14:textId="77777777" w:rsidR="003D3CF4" w:rsidRPr="009C7F90" w:rsidRDefault="003D3CF4" w:rsidP="003D3CF4">
      <w:pPr>
        <w:pStyle w:val="a3"/>
        <w:jc w:val="both"/>
        <w:rPr>
          <w:lang w:val="en-US"/>
        </w:rPr>
      </w:pPr>
    </w:p>
    <w:p w14:paraId="0A6D2295" w14:textId="77777777" w:rsidR="003D3CF4" w:rsidRPr="009C7F90" w:rsidRDefault="003D3CF4" w:rsidP="003D3CF4">
      <w:pPr>
        <w:pStyle w:val="a3"/>
        <w:jc w:val="both"/>
        <w:rPr>
          <w:lang w:val="en-US"/>
        </w:rPr>
      </w:pPr>
    </w:p>
    <w:p w14:paraId="7C3B7177" w14:textId="211BFBE9" w:rsidR="003D3CF4" w:rsidRDefault="003D3CF4" w:rsidP="003D3CF4"/>
    <w:p w14:paraId="7550249B" w14:textId="77777777" w:rsidR="003D3CF4" w:rsidRDefault="003D3CF4" w:rsidP="003D3CF4">
      <w:pPr>
        <w:jc w:val="center"/>
      </w:pPr>
    </w:p>
    <w:sectPr w:rsidR="003D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FED"/>
    <w:multiLevelType w:val="hybridMultilevel"/>
    <w:tmpl w:val="4EA81AE8"/>
    <w:lvl w:ilvl="0" w:tplc="96E0B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57886"/>
    <w:multiLevelType w:val="hybridMultilevel"/>
    <w:tmpl w:val="FF88C474"/>
    <w:lvl w:ilvl="0" w:tplc="3C96C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13851"/>
    <w:multiLevelType w:val="hybridMultilevel"/>
    <w:tmpl w:val="FD741202"/>
    <w:lvl w:ilvl="0" w:tplc="94889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16F1C"/>
    <w:multiLevelType w:val="hybridMultilevel"/>
    <w:tmpl w:val="E3ACBB7C"/>
    <w:lvl w:ilvl="0" w:tplc="F8F6B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3C088E"/>
    <w:multiLevelType w:val="hybridMultilevel"/>
    <w:tmpl w:val="AA064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26B"/>
    <w:multiLevelType w:val="hybridMultilevel"/>
    <w:tmpl w:val="2B803B64"/>
    <w:lvl w:ilvl="0" w:tplc="1458D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568B3"/>
    <w:multiLevelType w:val="hybridMultilevel"/>
    <w:tmpl w:val="452C155A"/>
    <w:lvl w:ilvl="0" w:tplc="C9A43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CF348D"/>
    <w:multiLevelType w:val="hybridMultilevel"/>
    <w:tmpl w:val="AA064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13509"/>
    <w:multiLevelType w:val="hybridMultilevel"/>
    <w:tmpl w:val="5A8872CC"/>
    <w:lvl w:ilvl="0" w:tplc="FBFE0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3219E1"/>
    <w:multiLevelType w:val="hybridMultilevel"/>
    <w:tmpl w:val="3D94D662"/>
    <w:lvl w:ilvl="0" w:tplc="90DE1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D216E"/>
    <w:multiLevelType w:val="hybridMultilevel"/>
    <w:tmpl w:val="1DE068D0"/>
    <w:lvl w:ilvl="0" w:tplc="20047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56762B"/>
    <w:multiLevelType w:val="hybridMultilevel"/>
    <w:tmpl w:val="599ABAE2"/>
    <w:lvl w:ilvl="0" w:tplc="B63A7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0F1F04"/>
    <w:multiLevelType w:val="hybridMultilevel"/>
    <w:tmpl w:val="08EA580E"/>
    <w:lvl w:ilvl="0" w:tplc="3BD48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2A"/>
    <w:rsid w:val="000F246E"/>
    <w:rsid w:val="002F0D2A"/>
    <w:rsid w:val="003D3CF4"/>
    <w:rsid w:val="00400E83"/>
    <w:rsid w:val="006E3CA7"/>
    <w:rsid w:val="009F2662"/>
    <w:rsid w:val="00A953CA"/>
    <w:rsid w:val="00C13EDD"/>
    <w:rsid w:val="00C3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76E3"/>
  <w15:chartTrackingRefBased/>
  <w15:docId w15:val="{99EC5054-C726-474F-8CF7-D092D3A1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CF4"/>
    <w:pPr>
      <w:ind w:left="720"/>
      <w:contextualSpacing/>
    </w:pPr>
  </w:style>
  <w:style w:type="table" w:styleId="a4">
    <w:name w:val="Table Grid"/>
    <w:basedOn w:val="a1"/>
    <w:uiPriority w:val="39"/>
    <w:rsid w:val="003D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6</cp:revision>
  <dcterms:created xsi:type="dcterms:W3CDTF">2023-04-09T10:11:00Z</dcterms:created>
  <dcterms:modified xsi:type="dcterms:W3CDTF">2023-04-09T10:54:00Z</dcterms:modified>
</cp:coreProperties>
</file>