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51665D" w14:textId="291D3EDC" w:rsidR="0038772E" w:rsidRDefault="00C24F43">
      <w:r>
        <w:t>Plan badań</w:t>
      </w:r>
    </w:p>
    <w:p w14:paraId="63CDDC58" w14:textId="77777777" w:rsidR="00C24F43" w:rsidRDefault="00C24F43"/>
    <w:p w14:paraId="5018746F" w14:textId="5723E098" w:rsidR="00C24F43" w:rsidRDefault="00C24F43">
      <w:r>
        <w:t>Analiza premii wysokich obrotów na GPW w Warszawie od 2002.</w:t>
      </w:r>
    </w:p>
    <w:p w14:paraId="49CA5E9A" w14:textId="71E12A93" w:rsidR="00C24F43" w:rsidRDefault="00C24F43">
      <w:r>
        <w:t xml:space="preserve">Podstawowe parametry: </w:t>
      </w:r>
    </w:p>
    <w:p w14:paraId="22A2D470" w14:textId="3427C58A" w:rsidR="00C24F43" w:rsidRDefault="00C24F43" w:rsidP="00C24F43">
      <w:pPr>
        <w:pStyle w:val="Akapitzlist"/>
        <w:numPr>
          <w:ilvl w:val="0"/>
          <w:numId w:val="1"/>
        </w:numPr>
      </w:pPr>
      <w:r>
        <w:t>okres referencyjny: 20 dni (z ew. rozszerzeniem na 10 i 50);</w:t>
      </w:r>
    </w:p>
    <w:p w14:paraId="38A7F610" w14:textId="4CFC47F8" w:rsidR="00C24F43" w:rsidRDefault="00C24F43" w:rsidP="00C24F43">
      <w:pPr>
        <w:pStyle w:val="Akapitzlist"/>
        <w:numPr>
          <w:ilvl w:val="0"/>
          <w:numId w:val="1"/>
        </w:numPr>
      </w:pPr>
      <w:r>
        <w:t>okres inwestycji: 5 dni (z ew. rozszerzeniem na 1, 2, 3 i 10).</w:t>
      </w:r>
    </w:p>
    <w:p w14:paraId="41662974" w14:textId="38AD2947" w:rsidR="008A5207" w:rsidRDefault="008A5207" w:rsidP="008A5207"/>
    <w:p w14:paraId="5E83F349" w14:textId="52030E6E" w:rsidR="00977495" w:rsidRDefault="00977495" w:rsidP="008A5207">
      <w:r>
        <w:t>Etap I</w:t>
      </w:r>
    </w:p>
    <w:p w14:paraId="4E159478" w14:textId="15E70219" w:rsidR="008A5207" w:rsidRDefault="008A5207" w:rsidP="008A5207">
      <w:pPr>
        <w:pStyle w:val="Akapitzlist"/>
        <w:numPr>
          <w:ilvl w:val="0"/>
          <w:numId w:val="3"/>
        </w:numPr>
        <w:ind w:left="426"/>
      </w:pPr>
      <w:r>
        <w:t xml:space="preserve">Na podstawie danych dziennych obrotów wyznaczyć dni, w których obroty są większe niż w okresie referencyjnym. Uwzględnić tylko te przypadki, gdy w okresie referencyjnym są wszystkie dane. </w:t>
      </w:r>
      <w:r w:rsidR="008156EE">
        <w:t>Wynik: plik z wartościami ilorazów obrót/max(obrót) w dniach kiedy obrót&gt;max(obrót). Postać pliku: najlepiej analogiczna jak pliku z obrotami.</w:t>
      </w:r>
    </w:p>
    <w:p w14:paraId="18FD0DB5" w14:textId="2571493C" w:rsidR="008A5207" w:rsidRDefault="008A5207" w:rsidP="008A5207">
      <w:pPr>
        <w:pStyle w:val="Akapitzlist"/>
        <w:numPr>
          <w:ilvl w:val="0"/>
          <w:numId w:val="3"/>
        </w:numPr>
        <w:ind w:left="426"/>
      </w:pPr>
      <w:r>
        <w:t xml:space="preserve"> </w:t>
      </w:r>
      <w:r w:rsidR="008156EE">
        <w:t xml:space="preserve">Na podstawie cen zamknięcia obliczyć stopy zwrotu strategii opartej na efekcie wysokich obrotów. Wartości stóp zwrotu przypisać do dnia zakończenia inwestycji.  </w:t>
      </w:r>
    </w:p>
    <w:p w14:paraId="15A568FB" w14:textId="77777777" w:rsidR="00C24F43" w:rsidRDefault="00C24F43" w:rsidP="00C24F43"/>
    <w:sectPr w:rsidR="00C24F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22C76"/>
    <w:multiLevelType w:val="hybridMultilevel"/>
    <w:tmpl w:val="1D3028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52394F"/>
    <w:multiLevelType w:val="hybridMultilevel"/>
    <w:tmpl w:val="F68E63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0C2228"/>
    <w:multiLevelType w:val="hybridMultilevel"/>
    <w:tmpl w:val="353215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6434442">
    <w:abstractNumId w:val="2"/>
  </w:num>
  <w:num w:numId="2" w16cid:durableId="1079793182">
    <w:abstractNumId w:val="0"/>
  </w:num>
  <w:num w:numId="3" w16cid:durableId="2043746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F43"/>
    <w:rsid w:val="0038772E"/>
    <w:rsid w:val="006224FC"/>
    <w:rsid w:val="008156EE"/>
    <w:rsid w:val="008A5207"/>
    <w:rsid w:val="00977495"/>
    <w:rsid w:val="00C24F43"/>
    <w:rsid w:val="00DA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781B8"/>
  <w15:chartTrackingRefBased/>
  <w15:docId w15:val="{5827AB3C-B804-4A06-9F73-F82F01E5D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24F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24F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24F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24F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24F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24F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24F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24F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24F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4F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24F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24F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24F4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24F4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24F4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24F4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24F4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24F4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24F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24F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24F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24F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24F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24F4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24F4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24F4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24F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24F4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24F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103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Wójtowicz</dc:creator>
  <cp:keywords/>
  <dc:description/>
  <cp:lastModifiedBy>Tomasz Wójtowicz</cp:lastModifiedBy>
  <cp:revision>2</cp:revision>
  <dcterms:created xsi:type="dcterms:W3CDTF">2024-08-19T10:17:00Z</dcterms:created>
  <dcterms:modified xsi:type="dcterms:W3CDTF">2024-08-19T10:47:00Z</dcterms:modified>
</cp:coreProperties>
</file>