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91A30" w14:textId="42CB0FCA" w:rsidR="00CB2064" w:rsidRDefault="00CB2064" w:rsidP="003748B5">
      <w:pPr>
        <w:rPr>
          <w:b/>
          <w:bCs/>
        </w:rPr>
      </w:pPr>
      <w:r>
        <w:rPr>
          <w:b/>
          <w:bCs/>
        </w:rPr>
        <w:t>The Guardian</w:t>
      </w:r>
    </w:p>
    <w:p w14:paraId="6E8355D6" w14:textId="61692FBC" w:rsidR="003748B5" w:rsidRPr="002D433D" w:rsidRDefault="003748B5" w:rsidP="003748B5">
      <w:pPr>
        <w:rPr>
          <w:b/>
          <w:bCs/>
        </w:rPr>
      </w:pPr>
      <w:r w:rsidRPr="002D433D">
        <w:rPr>
          <w:b/>
          <w:bCs/>
        </w:rPr>
        <w:t>Internal notes (for your article file, not spreadsheet yet)</w:t>
      </w:r>
    </w:p>
    <w:p w14:paraId="3F80DE90" w14:textId="77777777" w:rsidR="003748B5" w:rsidRPr="002D433D" w:rsidRDefault="003748B5" w:rsidP="003748B5">
      <w:r w:rsidRPr="002D433D">
        <w:rPr>
          <w:b/>
          <w:bCs/>
        </w:rPr>
        <w:t>Main Actor</w:t>
      </w:r>
    </w:p>
    <w:p w14:paraId="4DE722D6" w14:textId="77777777" w:rsidR="003748B5" w:rsidRPr="002D433D" w:rsidRDefault="003748B5" w:rsidP="003748B5">
      <w:pPr>
        <w:numPr>
          <w:ilvl w:val="0"/>
          <w:numId w:val="1"/>
        </w:numPr>
      </w:pPr>
      <w:r w:rsidRPr="002D433D">
        <w:t xml:space="preserve">Russia → primary actor causing damage </w:t>
      </w:r>
    </w:p>
    <w:p w14:paraId="3730547E" w14:textId="77777777" w:rsidR="003748B5" w:rsidRPr="002D433D" w:rsidRDefault="003748B5" w:rsidP="003748B5">
      <w:pPr>
        <w:numPr>
          <w:ilvl w:val="0"/>
          <w:numId w:val="1"/>
        </w:numPr>
      </w:pPr>
      <w:r w:rsidRPr="002D433D">
        <w:t xml:space="preserve">Ukraine → affected/responding actor </w:t>
      </w:r>
    </w:p>
    <w:p w14:paraId="54263D10" w14:textId="77777777" w:rsidR="003748B5" w:rsidRPr="002D433D" w:rsidRDefault="003748B5" w:rsidP="003748B5">
      <w:pPr>
        <w:numPr>
          <w:ilvl w:val="0"/>
          <w:numId w:val="1"/>
        </w:numPr>
      </w:pPr>
      <w:r w:rsidRPr="002D433D">
        <w:t xml:space="preserve">UNESCO, G7, France → international response actors </w:t>
      </w:r>
    </w:p>
    <w:p w14:paraId="5A01801A" w14:textId="77777777" w:rsidR="003748B5" w:rsidRPr="002D433D" w:rsidRDefault="00000000" w:rsidP="003748B5">
      <w:r>
        <w:pict w14:anchorId="21BEDBCB">
          <v:rect id="_x0000_i1025" style="width:0;height:1.5pt" o:hralign="center" o:hrstd="t" o:hr="t" fillcolor="#a0a0a0" stroked="f"/>
        </w:pict>
      </w:r>
    </w:p>
    <w:p w14:paraId="069C57DD" w14:textId="77777777" w:rsidR="003748B5" w:rsidRPr="002D433D" w:rsidRDefault="003748B5" w:rsidP="003748B5">
      <w:r w:rsidRPr="002D433D">
        <w:rPr>
          <w:b/>
          <w:bCs/>
        </w:rPr>
        <w:t>Cause of Damage</w:t>
      </w:r>
    </w:p>
    <w:p w14:paraId="36E37AC6" w14:textId="77777777" w:rsidR="003748B5" w:rsidRPr="002D433D" w:rsidRDefault="003748B5" w:rsidP="003748B5">
      <w:r w:rsidRPr="002D433D">
        <w:t>Coding:</w:t>
      </w:r>
    </w:p>
    <w:p w14:paraId="4FE9CE54" w14:textId="77777777" w:rsidR="003748B5" w:rsidRPr="002D433D" w:rsidRDefault="003748B5" w:rsidP="003748B5">
      <w:r w:rsidRPr="002D433D">
        <w:t>Russian attack (with attribution dispute)</w:t>
      </w:r>
    </w:p>
    <w:p w14:paraId="579D4288" w14:textId="77777777" w:rsidR="003748B5" w:rsidRPr="002D433D" w:rsidRDefault="003748B5" w:rsidP="003748B5">
      <w:r w:rsidRPr="002D433D">
        <w:t>The article includes:</w:t>
      </w:r>
    </w:p>
    <w:p w14:paraId="470E4953" w14:textId="77777777" w:rsidR="003748B5" w:rsidRPr="002D433D" w:rsidRDefault="003748B5" w:rsidP="003748B5">
      <w:pPr>
        <w:numPr>
          <w:ilvl w:val="0"/>
          <w:numId w:val="2"/>
        </w:numPr>
      </w:pPr>
      <w:r w:rsidRPr="002D433D">
        <w:t xml:space="preserve">Russian denial </w:t>
      </w:r>
    </w:p>
    <w:p w14:paraId="0A1FE0E7" w14:textId="77777777" w:rsidR="003748B5" w:rsidRPr="002D433D" w:rsidRDefault="003748B5" w:rsidP="003748B5">
      <w:pPr>
        <w:numPr>
          <w:ilvl w:val="0"/>
          <w:numId w:val="2"/>
        </w:numPr>
      </w:pPr>
      <w:r w:rsidRPr="002D433D">
        <w:t xml:space="preserve">Patriot missile claim </w:t>
      </w:r>
    </w:p>
    <w:p w14:paraId="0403B90A" w14:textId="77777777" w:rsidR="003748B5" w:rsidRPr="002D433D" w:rsidRDefault="003748B5" w:rsidP="003748B5">
      <w:pPr>
        <w:numPr>
          <w:ilvl w:val="0"/>
          <w:numId w:val="2"/>
        </w:numPr>
      </w:pPr>
      <w:r w:rsidRPr="002D433D">
        <w:t xml:space="preserve">Ukrainian evidence contradicting Russia </w:t>
      </w:r>
    </w:p>
    <w:p w14:paraId="1DDE742D" w14:textId="77777777" w:rsidR="003748B5" w:rsidRPr="002D433D" w:rsidRDefault="003748B5" w:rsidP="003748B5">
      <w:proofErr w:type="gramStart"/>
      <w:r w:rsidRPr="002D433D">
        <w:t>So</w:t>
      </w:r>
      <w:proofErr w:type="gramEnd"/>
      <w:r w:rsidRPr="002D433D">
        <w:t xml:space="preserve"> keep the same rule as EN1/EN2.</w:t>
      </w:r>
    </w:p>
    <w:p w14:paraId="7A1B9705" w14:textId="77777777" w:rsidR="003748B5" w:rsidRPr="002D433D" w:rsidRDefault="00000000" w:rsidP="003748B5">
      <w:r>
        <w:pict w14:anchorId="3202B198">
          <v:rect id="_x0000_i1026" style="width:0;height:1.5pt" o:hralign="center" o:hrstd="t" o:hr="t" fillcolor="#a0a0a0" stroked="f"/>
        </w:pict>
      </w:r>
    </w:p>
    <w:p w14:paraId="0F7D8F42" w14:textId="77777777" w:rsidR="003748B5" w:rsidRPr="002D433D" w:rsidRDefault="003748B5" w:rsidP="003748B5">
      <w:r w:rsidRPr="002D433D">
        <w:rPr>
          <w:b/>
          <w:bCs/>
        </w:rPr>
        <w:t>Main Theme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1012"/>
      </w:tblGrid>
      <w:tr w:rsidR="003748B5" w:rsidRPr="002D433D" w14:paraId="1C9BCEA6" w14:textId="77777777" w:rsidTr="006A73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D94F1" w14:textId="77777777" w:rsidR="003748B5" w:rsidRPr="002D433D" w:rsidRDefault="003748B5" w:rsidP="006A73BC">
            <w:pPr>
              <w:rPr>
                <w:b/>
                <w:bCs/>
              </w:rPr>
            </w:pPr>
            <w:r w:rsidRPr="002D433D"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5B77C3B5" w14:textId="77777777" w:rsidR="003748B5" w:rsidRPr="002D433D" w:rsidRDefault="003748B5" w:rsidP="006A73BC">
            <w:pPr>
              <w:rPr>
                <w:b/>
                <w:bCs/>
              </w:rPr>
            </w:pPr>
            <w:r w:rsidRPr="002D433D">
              <w:rPr>
                <w:b/>
                <w:bCs/>
              </w:rPr>
              <w:t>Strength</w:t>
            </w:r>
          </w:p>
        </w:tc>
      </w:tr>
      <w:tr w:rsidR="003748B5" w:rsidRPr="002D433D" w14:paraId="57B6E94C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36C41" w14:textId="77777777" w:rsidR="003748B5" w:rsidRPr="002D433D" w:rsidRDefault="003748B5" w:rsidP="006A73BC">
            <w:r w:rsidRPr="002D433D">
              <w:t>Cultural heritage</w:t>
            </w:r>
          </w:p>
        </w:tc>
        <w:tc>
          <w:tcPr>
            <w:tcW w:w="0" w:type="auto"/>
            <w:vAlign w:val="center"/>
            <w:hideMark/>
          </w:tcPr>
          <w:p w14:paraId="3B6CCB10" w14:textId="77777777" w:rsidR="003748B5" w:rsidRPr="002D433D" w:rsidRDefault="003748B5" w:rsidP="006A73BC">
            <w:r w:rsidRPr="002D433D">
              <w:t>Very high</w:t>
            </w:r>
          </w:p>
        </w:tc>
      </w:tr>
      <w:tr w:rsidR="003748B5" w:rsidRPr="002D433D" w14:paraId="0F626314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0E333" w14:textId="77777777" w:rsidR="003748B5" w:rsidRPr="002D433D" w:rsidRDefault="003748B5" w:rsidP="006A73BC">
            <w:r w:rsidRPr="002D433D">
              <w:t>Security/conflict</w:t>
            </w:r>
          </w:p>
        </w:tc>
        <w:tc>
          <w:tcPr>
            <w:tcW w:w="0" w:type="auto"/>
            <w:vAlign w:val="center"/>
            <w:hideMark/>
          </w:tcPr>
          <w:p w14:paraId="4BB8E628" w14:textId="77777777" w:rsidR="003748B5" w:rsidRPr="002D433D" w:rsidRDefault="003748B5" w:rsidP="006A73BC">
            <w:r w:rsidRPr="002D433D">
              <w:t>High</w:t>
            </w:r>
          </w:p>
        </w:tc>
      </w:tr>
      <w:tr w:rsidR="003748B5" w:rsidRPr="002D433D" w14:paraId="4642AA89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FA1E0" w14:textId="77777777" w:rsidR="003748B5" w:rsidRPr="002D433D" w:rsidRDefault="003748B5" w:rsidP="006A73BC">
            <w:r w:rsidRPr="002D433D">
              <w:t>Humanitarian impact</w:t>
            </w:r>
          </w:p>
        </w:tc>
        <w:tc>
          <w:tcPr>
            <w:tcW w:w="0" w:type="auto"/>
            <w:vAlign w:val="center"/>
            <w:hideMark/>
          </w:tcPr>
          <w:p w14:paraId="5771DD46" w14:textId="77777777" w:rsidR="003748B5" w:rsidRPr="002D433D" w:rsidRDefault="003748B5" w:rsidP="006A73BC">
            <w:r w:rsidRPr="002D433D">
              <w:t>High</w:t>
            </w:r>
          </w:p>
        </w:tc>
      </w:tr>
      <w:tr w:rsidR="003748B5" w:rsidRPr="002D433D" w14:paraId="5B6630BA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51706" w14:textId="77777777" w:rsidR="003748B5" w:rsidRPr="002D433D" w:rsidRDefault="003748B5" w:rsidP="006A73BC">
            <w:r w:rsidRPr="002D433D">
              <w:t>International law</w:t>
            </w:r>
          </w:p>
        </w:tc>
        <w:tc>
          <w:tcPr>
            <w:tcW w:w="0" w:type="auto"/>
            <w:vAlign w:val="center"/>
            <w:hideMark/>
          </w:tcPr>
          <w:p w14:paraId="20A0FF13" w14:textId="77777777" w:rsidR="003748B5" w:rsidRPr="002D433D" w:rsidRDefault="003748B5" w:rsidP="006A73BC">
            <w:r w:rsidRPr="002D433D">
              <w:t>High</w:t>
            </w:r>
          </w:p>
        </w:tc>
      </w:tr>
      <w:tr w:rsidR="003748B5" w:rsidRPr="002D433D" w14:paraId="48809438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82B94" w14:textId="77777777" w:rsidR="003748B5" w:rsidRPr="002D433D" w:rsidRDefault="003748B5" w:rsidP="006A73BC">
            <w:r w:rsidRPr="002D433D">
              <w:t>Diplomacy</w:t>
            </w:r>
          </w:p>
        </w:tc>
        <w:tc>
          <w:tcPr>
            <w:tcW w:w="0" w:type="auto"/>
            <w:vAlign w:val="center"/>
            <w:hideMark/>
          </w:tcPr>
          <w:p w14:paraId="095CCF12" w14:textId="77777777" w:rsidR="003748B5" w:rsidRPr="002D433D" w:rsidRDefault="003748B5" w:rsidP="006A73BC">
            <w:r w:rsidRPr="002D433D">
              <w:t>Medium</w:t>
            </w:r>
          </w:p>
        </w:tc>
      </w:tr>
    </w:tbl>
    <w:p w14:paraId="07C30868" w14:textId="77777777" w:rsidR="003748B5" w:rsidRPr="002D433D" w:rsidRDefault="00000000" w:rsidP="003748B5">
      <w:r>
        <w:pict w14:anchorId="2C63EC90">
          <v:rect id="_x0000_i1027" style="width:0;height:1.5pt" o:hralign="center" o:hrstd="t" o:hr="t" fillcolor="#a0a0a0" stroked="f"/>
        </w:pict>
      </w:r>
    </w:p>
    <w:p w14:paraId="60262C03" w14:textId="77777777" w:rsidR="003748B5" w:rsidRPr="002D433D" w:rsidRDefault="003748B5" w:rsidP="003748B5">
      <w:r w:rsidRPr="002D433D">
        <w:rPr>
          <w:b/>
          <w:bCs/>
        </w:rPr>
        <w:t>Cultural Heritage Importance</w:t>
      </w:r>
    </w:p>
    <w:p w14:paraId="33734BB4" w14:textId="77777777" w:rsidR="003748B5" w:rsidRPr="002D433D" w:rsidRDefault="003748B5" w:rsidP="003748B5">
      <w:r w:rsidRPr="002D433D">
        <w:t>High.</w:t>
      </w:r>
    </w:p>
    <w:p w14:paraId="692BFF58" w14:textId="77777777" w:rsidR="003748B5" w:rsidRPr="002D433D" w:rsidRDefault="003748B5" w:rsidP="003748B5">
      <w:r w:rsidRPr="002D433D">
        <w:t>This article strongly emphasises:</w:t>
      </w:r>
    </w:p>
    <w:p w14:paraId="57EFD3B2" w14:textId="77777777" w:rsidR="003748B5" w:rsidRPr="002D433D" w:rsidRDefault="003748B5" w:rsidP="003748B5">
      <w:pPr>
        <w:numPr>
          <w:ilvl w:val="0"/>
          <w:numId w:val="3"/>
        </w:numPr>
      </w:pPr>
      <w:r w:rsidRPr="002D433D">
        <w:lastRenderedPageBreak/>
        <w:t xml:space="preserve">UNESCO World Heritage status </w:t>
      </w:r>
    </w:p>
    <w:p w14:paraId="26992FC1" w14:textId="77777777" w:rsidR="003748B5" w:rsidRPr="002D433D" w:rsidRDefault="003748B5" w:rsidP="003748B5">
      <w:pPr>
        <w:numPr>
          <w:ilvl w:val="0"/>
          <w:numId w:val="3"/>
        </w:numPr>
      </w:pPr>
      <w:r w:rsidRPr="002D433D">
        <w:t xml:space="preserve">religious significance </w:t>
      </w:r>
    </w:p>
    <w:p w14:paraId="5DC9BBA7" w14:textId="77777777" w:rsidR="003748B5" w:rsidRPr="002D433D" w:rsidRDefault="003748B5" w:rsidP="003748B5">
      <w:pPr>
        <w:numPr>
          <w:ilvl w:val="0"/>
          <w:numId w:val="3"/>
        </w:numPr>
      </w:pPr>
      <w:r w:rsidRPr="002D433D">
        <w:t>"</w:t>
      </w:r>
      <w:proofErr w:type="gramStart"/>
      <w:r w:rsidRPr="002D433D">
        <w:t>holiest</w:t>
      </w:r>
      <w:proofErr w:type="gramEnd"/>
      <w:r w:rsidRPr="002D433D">
        <w:t xml:space="preserve"> places" </w:t>
      </w:r>
    </w:p>
    <w:p w14:paraId="1F30ECE2" w14:textId="77777777" w:rsidR="003748B5" w:rsidRPr="002D433D" w:rsidRDefault="003748B5" w:rsidP="003748B5">
      <w:pPr>
        <w:numPr>
          <w:ilvl w:val="0"/>
          <w:numId w:val="3"/>
        </w:numPr>
      </w:pPr>
      <w:r w:rsidRPr="002D433D">
        <w:t xml:space="preserve">Ukrainian heritage </w:t>
      </w:r>
    </w:p>
    <w:p w14:paraId="32FC4D34" w14:textId="77777777" w:rsidR="003748B5" w:rsidRPr="002D433D" w:rsidRDefault="003748B5" w:rsidP="003748B5">
      <w:pPr>
        <w:numPr>
          <w:ilvl w:val="0"/>
          <w:numId w:val="3"/>
        </w:numPr>
      </w:pPr>
      <w:r w:rsidRPr="002D433D">
        <w:t xml:space="preserve">historical symbolism </w:t>
      </w:r>
    </w:p>
    <w:p w14:paraId="142A9916" w14:textId="77777777" w:rsidR="003748B5" w:rsidRPr="002D433D" w:rsidRDefault="00000000" w:rsidP="003748B5">
      <w:r>
        <w:pict w14:anchorId="107709B6">
          <v:rect id="_x0000_i1028" style="width:0;height:1.5pt" o:hralign="center" o:hrstd="t" o:hr="t" fillcolor="#a0a0a0" stroked="f"/>
        </w:pict>
      </w:r>
    </w:p>
    <w:p w14:paraId="413FA8A0" w14:textId="77777777" w:rsidR="003748B5" w:rsidRPr="002D433D" w:rsidRDefault="003748B5" w:rsidP="003748B5">
      <w:r w:rsidRPr="002D433D">
        <w:rPr>
          <w:b/>
          <w:bCs/>
        </w:rPr>
        <w:t>Narrative Framing (spreadsheet version):</w:t>
      </w:r>
    </w:p>
    <w:p w14:paraId="4234CE7A" w14:textId="77777777" w:rsidR="003748B5" w:rsidRPr="002D433D" w:rsidRDefault="003748B5" w:rsidP="003748B5">
      <w:r w:rsidRPr="002D433D">
        <w:t>"Russian attack portrayed as damage to Ukrainian cultural identity and heritage, alongside civilian harm and international calls for response."</w:t>
      </w:r>
    </w:p>
    <w:p w14:paraId="7EE1FBAD" w14:textId="77777777" w:rsidR="003748B5" w:rsidRPr="002D433D" w:rsidRDefault="00000000" w:rsidP="003748B5">
      <w:r>
        <w:pict w14:anchorId="41BC43D7">
          <v:rect id="_x0000_i1029" style="width:0;height:1.5pt" o:hralign="center" o:hrstd="t" o:hr="t" fillcolor="#a0a0a0" stroked="f"/>
        </w:pict>
      </w:r>
    </w:p>
    <w:p w14:paraId="3E81287D" w14:textId="77777777" w:rsidR="003748B5" w:rsidRPr="002D433D" w:rsidRDefault="003748B5" w:rsidP="003748B5">
      <w:r w:rsidRPr="002D433D">
        <w:t>Current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1106"/>
        <w:gridCol w:w="1827"/>
      </w:tblGrid>
      <w:tr w:rsidR="003748B5" w:rsidRPr="002D433D" w14:paraId="29BD67D8" w14:textId="77777777" w:rsidTr="006A73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B1AFF" w14:textId="77777777" w:rsidR="003748B5" w:rsidRPr="002D433D" w:rsidRDefault="003748B5" w:rsidP="006A73BC">
            <w:pPr>
              <w:rPr>
                <w:b/>
                <w:bCs/>
              </w:rPr>
            </w:pPr>
            <w:r w:rsidRPr="002D433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B47B5CD" w14:textId="77777777" w:rsidR="003748B5" w:rsidRPr="002D433D" w:rsidRDefault="003748B5" w:rsidP="006A73BC">
            <w:pPr>
              <w:rPr>
                <w:b/>
                <w:bCs/>
              </w:rPr>
            </w:pPr>
            <w:r w:rsidRPr="002D433D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39165B68" w14:textId="77777777" w:rsidR="003748B5" w:rsidRPr="002D433D" w:rsidRDefault="003748B5" w:rsidP="006A73BC">
            <w:pPr>
              <w:rPr>
                <w:b/>
                <w:bCs/>
              </w:rPr>
            </w:pPr>
            <w:r w:rsidRPr="002D433D">
              <w:rPr>
                <w:b/>
                <w:bCs/>
              </w:rPr>
              <w:t>Source</w:t>
            </w:r>
          </w:p>
        </w:tc>
      </w:tr>
      <w:tr w:rsidR="003748B5" w:rsidRPr="002D433D" w14:paraId="1E5AE756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592BF" w14:textId="77777777" w:rsidR="003748B5" w:rsidRPr="002D433D" w:rsidRDefault="003748B5" w:rsidP="006A73BC">
            <w:r w:rsidRPr="002D433D">
              <w:t>UA1</w:t>
            </w:r>
          </w:p>
        </w:tc>
        <w:tc>
          <w:tcPr>
            <w:tcW w:w="0" w:type="auto"/>
            <w:vAlign w:val="center"/>
            <w:hideMark/>
          </w:tcPr>
          <w:p w14:paraId="221B9BF4" w14:textId="77777777" w:rsidR="003748B5" w:rsidRPr="002D433D" w:rsidRDefault="003748B5" w:rsidP="006A73BC">
            <w:r w:rsidRPr="002D433D">
              <w:t>Ukrainian</w:t>
            </w:r>
          </w:p>
        </w:tc>
        <w:tc>
          <w:tcPr>
            <w:tcW w:w="0" w:type="auto"/>
            <w:vAlign w:val="center"/>
            <w:hideMark/>
          </w:tcPr>
          <w:p w14:paraId="183AAF11" w14:textId="77777777" w:rsidR="003748B5" w:rsidRPr="002D433D" w:rsidRDefault="003748B5" w:rsidP="006A73BC">
            <w:r w:rsidRPr="002D433D">
              <w:t>European Pravda</w:t>
            </w:r>
          </w:p>
        </w:tc>
      </w:tr>
      <w:tr w:rsidR="003748B5" w:rsidRPr="002D433D" w14:paraId="6903ABE1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97EA6" w14:textId="77777777" w:rsidR="003748B5" w:rsidRPr="002D433D" w:rsidRDefault="003748B5" w:rsidP="006A73BC">
            <w:r w:rsidRPr="002D433D">
              <w:t>EN1</w:t>
            </w:r>
          </w:p>
        </w:tc>
        <w:tc>
          <w:tcPr>
            <w:tcW w:w="0" w:type="auto"/>
            <w:vAlign w:val="center"/>
            <w:hideMark/>
          </w:tcPr>
          <w:p w14:paraId="0A2C66D2" w14:textId="77777777" w:rsidR="003748B5" w:rsidRPr="002D433D" w:rsidRDefault="003748B5" w:rsidP="006A73BC">
            <w:r w:rsidRPr="002D433D">
              <w:t>English</w:t>
            </w:r>
          </w:p>
        </w:tc>
        <w:tc>
          <w:tcPr>
            <w:tcW w:w="0" w:type="auto"/>
            <w:vAlign w:val="center"/>
            <w:hideMark/>
          </w:tcPr>
          <w:p w14:paraId="647148D3" w14:textId="77777777" w:rsidR="003748B5" w:rsidRPr="002D433D" w:rsidRDefault="003748B5" w:rsidP="006A73BC">
            <w:r w:rsidRPr="002D433D">
              <w:t>BBC</w:t>
            </w:r>
          </w:p>
        </w:tc>
      </w:tr>
      <w:tr w:rsidR="003748B5" w:rsidRPr="002D433D" w14:paraId="601CE7A7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5BFCA" w14:textId="77777777" w:rsidR="003748B5" w:rsidRPr="002D433D" w:rsidRDefault="003748B5" w:rsidP="006A73BC">
            <w:r w:rsidRPr="002D433D">
              <w:t>EN2</w:t>
            </w:r>
          </w:p>
        </w:tc>
        <w:tc>
          <w:tcPr>
            <w:tcW w:w="0" w:type="auto"/>
            <w:vAlign w:val="center"/>
            <w:hideMark/>
          </w:tcPr>
          <w:p w14:paraId="24FB7530" w14:textId="77777777" w:rsidR="003748B5" w:rsidRPr="002D433D" w:rsidRDefault="003748B5" w:rsidP="006A73BC">
            <w:r w:rsidRPr="002D433D">
              <w:t>English</w:t>
            </w:r>
          </w:p>
        </w:tc>
        <w:tc>
          <w:tcPr>
            <w:tcW w:w="0" w:type="auto"/>
            <w:vAlign w:val="center"/>
            <w:hideMark/>
          </w:tcPr>
          <w:p w14:paraId="5DCB6CE1" w14:textId="77777777" w:rsidR="003748B5" w:rsidRPr="002D433D" w:rsidRDefault="003748B5" w:rsidP="006A73BC">
            <w:r w:rsidRPr="002D433D">
              <w:t>CNN</w:t>
            </w:r>
          </w:p>
        </w:tc>
      </w:tr>
      <w:tr w:rsidR="003748B5" w:rsidRPr="002D433D" w14:paraId="0DB374F1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FCB6E" w14:textId="77777777" w:rsidR="003748B5" w:rsidRPr="002D433D" w:rsidRDefault="003748B5" w:rsidP="006A73BC">
            <w:r w:rsidRPr="002D433D">
              <w:t>EN3</w:t>
            </w:r>
          </w:p>
        </w:tc>
        <w:tc>
          <w:tcPr>
            <w:tcW w:w="0" w:type="auto"/>
            <w:vAlign w:val="center"/>
            <w:hideMark/>
          </w:tcPr>
          <w:p w14:paraId="3D5C2C07" w14:textId="77777777" w:rsidR="003748B5" w:rsidRPr="002D433D" w:rsidRDefault="003748B5" w:rsidP="006A73BC">
            <w:r w:rsidRPr="002D433D">
              <w:t>English</w:t>
            </w:r>
          </w:p>
        </w:tc>
        <w:tc>
          <w:tcPr>
            <w:tcW w:w="0" w:type="auto"/>
            <w:vAlign w:val="center"/>
            <w:hideMark/>
          </w:tcPr>
          <w:p w14:paraId="1411E60E" w14:textId="77777777" w:rsidR="003748B5" w:rsidRPr="002D433D" w:rsidRDefault="003748B5" w:rsidP="006A73BC">
            <w:r w:rsidRPr="002D433D">
              <w:t>The Guardian</w:t>
            </w:r>
          </w:p>
        </w:tc>
      </w:tr>
    </w:tbl>
    <w:p w14:paraId="3899EA76" w14:textId="77777777" w:rsidR="003748B5" w:rsidRPr="002D433D" w:rsidRDefault="003748B5" w:rsidP="003748B5">
      <w:r w:rsidRPr="002D433D">
        <w:t>A small observation (not a conclusion yet): your English sample already has enough variation for later comparison because BBC/CNN/Guardian are not identical. They are all English but differ in how much they foreground:</w:t>
      </w:r>
    </w:p>
    <w:p w14:paraId="03C49174" w14:textId="77777777" w:rsidR="003748B5" w:rsidRPr="002D433D" w:rsidRDefault="003748B5" w:rsidP="003748B5">
      <w:pPr>
        <w:numPr>
          <w:ilvl w:val="0"/>
          <w:numId w:val="4"/>
        </w:numPr>
      </w:pPr>
      <w:r w:rsidRPr="002D433D">
        <w:t xml:space="preserve">casualties, </w:t>
      </w:r>
    </w:p>
    <w:p w14:paraId="270CC7CA" w14:textId="77777777" w:rsidR="003748B5" w:rsidRPr="002D433D" w:rsidRDefault="003748B5" w:rsidP="003748B5">
      <w:pPr>
        <w:numPr>
          <w:ilvl w:val="0"/>
          <w:numId w:val="4"/>
        </w:numPr>
      </w:pPr>
      <w:r w:rsidRPr="002D433D">
        <w:t xml:space="preserve">attribution, </w:t>
      </w:r>
    </w:p>
    <w:p w14:paraId="30595026" w14:textId="77777777" w:rsidR="003748B5" w:rsidRPr="002D433D" w:rsidRDefault="003748B5" w:rsidP="003748B5">
      <w:pPr>
        <w:numPr>
          <w:ilvl w:val="0"/>
          <w:numId w:val="4"/>
        </w:numPr>
      </w:pPr>
      <w:r w:rsidRPr="002D433D">
        <w:t xml:space="preserve">heritage symbolism, </w:t>
      </w:r>
    </w:p>
    <w:p w14:paraId="6D648B62" w14:textId="77777777" w:rsidR="003748B5" w:rsidRPr="002D433D" w:rsidRDefault="003748B5" w:rsidP="003748B5">
      <w:pPr>
        <w:numPr>
          <w:ilvl w:val="0"/>
          <w:numId w:val="4"/>
        </w:numPr>
      </w:pPr>
      <w:r w:rsidRPr="002D433D">
        <w:t xml:space="preserve">geopolitical response. </w:t>
      </w:r>
    </w:p>
    <w:p w14:paraId="454416AD" w14:textId="77777777" w:rsidR="003748B5" w:rsidRPr="002D433D" w:rsidRDefault="003748B5" w:rsidP="003748B5">
      <w:pPr>
        <w:rPr>
          <w:vanish/>
        </w:rPr>
      </w:pPr>
      <w:r w:rsidRPr="002D433D">
        <w:rPr>
          <w:vanish/>
        </w:rPr>
        <w:t>Top of Form</w:t>
      </w:r>
    </w:p>
    <w:p w14:paraId="6026D039" w14:textId="77777777" w:rsidR="003748B5" w:rsidRPr="002D433D" w:rsidRDefault="003748B5" w:rsidP="003748B5">
      <w:pPr>
        <w:rPr>
          <w:vanish/>
        </w:rPr>
      </w:pPr>
      <w:r w:rsidRPr="002D433D">
        <w:rPr>
          <w:vanish/>
        </w:rPr>
        <w:t>Bottom of Form</w:t>
      </w:r>
    </w:p>
    <w:p w14:paraId="4C0F11B1" w14:textId="77777777" w:rsidR="003748B5" w:rsidRDefault="003748B5" w:rsidP="003748B5"/>
    <w:p w14:paraId="689C9707" w14:textId="77777777" w:rsidR="0007495F" w:rsidRDefault="0007495F"/>
    <w:sectPr w:rsidR="0007495F" w:rsidSect="00374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A4E7B"/>
    <w:multiLevelType w:val="multilevel"/>
    <w:tmpl w:val="219E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B62D28"/>
    <w:multiLevelType w:val="multilevel"/>
    <w:tmpl w:val="119E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2A58B9"/>
    <w:multiLevelType w:val="multilevel"/>
    <w:tmpl w:val="DBF0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5F7A3E"/>
    <w:multiLevelType w:val="multilevel"/>
    <w:tmpl w:val="C078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638404">
    <w:abstractNumId w:val="2"/>
  </w:num>
  <w:num w:numId="2" w16cid:durableId="763695514">
    <w:abstractNumId w:val="3"/>
  </w:num>
  <w:num w:numId="3" w16cid:durableId="136842361">
    <w:abstractNumId w:val="1"/>
  </w:num>
  <w:num w:numId="4" w16cid:durableId="1750888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8B5"/>
    <w:rsid w:val="0007495F"/>
    <w:rsid w:val="00151B95"/>
    <w:rsid w:val="003748B5"/>
    <w:rsid w:val="00597ED3"/>
    <w:rsid w:val="00CB2064"/>
    <w:rsid w:val="00ED20F3"/>
    <w:rsid w:val="00FF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70E8D"/>
  <w15:chartTrackingRefBased/>
  <w15:docId w15:val="{81D97CB0-8D78-4C93-8598-9A2B72745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8B5"/>
  </w:style>
  <w:style w:type="paragraph" w:styleId="Heading1">
    <w:name w:val="heading 1"/>
    <w:basedOn w:val="Normal"/>
    <w:next w:val="Normal"/>
    <w:link w:val="Heading1Char"/>
    <w:uiPriority w:val="9"/>
    <w:qFormat/>
    <w:rsid w:val="00374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8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8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8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177</Words>
  <Characters>1161</Characters>
  <Application>Microsoft Office Word</Application>
  <DocSecurity>0</DocSecurity>
  <Lines>67</Lines>
  <Paragraphs>58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Trofimova</dc:creator>
  <cp:keywords/>
  <dc:description/>
  <cp:lastModifiedBy>Olga Trofimova</cp:lastModifiedBy>
  <cp:revision>2</cp:revision>
  <dcterms:created xsi:type="dcterms:W3CDTF">2026-06-19T19:11:00Z</dcterms:created>
  <dcterms:modified xsi:type="dcterms:W3CDTF">2026-07-04T21:51:00Z</dcterms:modified>
</cp:coreProperties>
</file>