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7EF" w:rsidRPr="00A817EF" w:rsidRDefault="00150258" w:rsidP="00A817EF">
      <w:pPr>
        <w:spacing w:before="75" w:after="75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F5496" w:themeColor="accent5" w:themeShade="BF"/>
          <w:sz w:val="48"/>
          <w:szCs w:val="48"/>
          <w:lang w:eastAsia="uk-UA"/>
        </w:rPr>
      </w:pPr>
      <w:r w:rsidRPr="00150258">
        <w:rPr>
          <w:rFonts w:ascii="Times New Roman" w:eastAsia="Times New Roman" w:hAnsi="Times New Roman" w:cs="Times New Roman"/>
          <w:b/>
          <w:bCs/>
          <w:color w:val="2F5496" w:themeColor="accent5" w:themeShade="BF"/>
          <w:sz w:val="48"/>
          <w:szCs w:val="48"/>
          <w:lang w:val="ru-RU" w:eastAsia="uk-UA"/>
        </w:rPr>
        <w:t>Л</w:t>
      </w:r>
      <w:proofErr w:type="spellStart"/>
      <w:r w:rsidR="00A817EF" w:rsidRPr="00A817EF">
        <w:rPr>
          <w:rFonts w:ascii="Times New Roman" w:eastAsia="Times New Roman" w:hAnsi="Times New Roman" w:cs="Times New Roman"/>
          <w:b/>
          <w:bCs/>
          <w:color w:val="2F5496" w:themeColor="accent5" w:themeShade="BF"/>
          <w:sz w:val="48"/>
          <w:szCs w:val="48"/>
          <w:lang w:eastAsia="uk-UA"/>
        </w:rPr>
        <w:t>ицарські</w:t>
      </w:r>
      <w:proofErr w:type="spellEnd"/>
      <w:r w:rsidR="00A817EF" w:rsidRPr="00A817EF">
        <w:rPr>
          <w:rFonts w:ascii="Times New Roman" w:eastAsia="Times New Roman" w:hAnsi="Times New Roman" w:cs="Times New Roman"/>
          <w:b/>
          <w:bCs/>
          <w:color w:val="2F5496" w:themeColor="accent5" w:themeShade="BF"/>
          <w:sz w:val="48"/>
          <w:szCs w:val="48"/>
          <w:lang w:eastAsia="uk-UA"/>
        </w:rPr>
        <w:t xml:space="preserve"> турніри</w:t>
      </w:r>
    </w:p>
    <w:p w:rsidR="00A817EF" w:rsidRPr="00A817EF" w:rsidRDefault="00A817EF" w:rsidP="00150258">
      <w:pPr>
        <w:spacing w:after="0" w:line="240" w:lineRule="auto"/>
        <w:ind w:right="-57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7105A0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Лицарський турнір — військове </w:t>
      </w:r>
      <w:r w:rsidRPr="00A817EF">
        <w:rPr>
          <w:rFonts w:ascii="Times New Roman" w:eastAsia="Times New Roman" w:hAnsi="Times New Roman" w:cs="Times New Roman"/>
          <w:sz w:val="32"/>
          <w:szCs w:val="32"/>
          <w:lang w:eastAsia="uk-UA"/>
        </w:rPr>
        <w:t>змагання ли</w:t>
      </w:r>
      <w:r w:rsidRPr="007105A0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царів у середньовічній Західній </w:t>
      </w:r>
      <w:r w:rsidRPr="00A817EF">
        <w:rPr>
          <w:rFonts w:ascii="Times New Roman" w:eastAsia="Times New Roman" w:hAnsi="Times New Roman" w:cs="Times New Roman"/>
          <w:sz w:val="32"/>
          <w:szCs w:val="32"/>
          <w:lang w:eastAsia="uk-UA"/>
        </w:rPr>
        <w:t>Європі. Турн</w:t>
      </w:r>
      <w:r w:rsidRPr="007105A0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іри почали проводитись з другої половини XI століття. Батьківщина </w:t>
      </w:r>
      <w:r w:rsidRPr="00A817EF">
        <w:rPr>
          <w:rFonts w:ascii="Times New Roman" w:eastAsia="Times New Roman" w:hAnsi="Times New Roman" w:cs="Times New Roman"/>
          <w:sz w:val="32"/>
          <w:szCs w:val="32"/>
          <w:lang w:eastAsia="uk-UA"/>
        </w:rPr>
        <w:t>турнірів — Франція.</w:t>
      </w:r>
      <w:r w:rsidRPr="00A817EF">
        <w:rPr>
          <w:rFonts w:ascii="Times New Roman" w:eastAsia="Times New Roman" w:hAnsi="Times New Roman" w:cs="Times New Roman"/>
          <w:sz w:val="32"/>
          <w:szCs w:val="32"/>
          <w:lang w:eastAsia="uk-UA"/>
        </w:rPr>
        <w:br/>
      </w:r>
    </w:p>
    <w:p w:rsidR="00A817EF" w:rsidRPr="00A817EF" w:rsidRDefault="00A817EF" w:rsidP="00150258">
      <w:pPr>
        <w:spacing w:after="0" w:line="240" w:lineRule="auto"/>
        <w:ind w:right="-57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A817EF">
        <w:rPr>
          <w:rFonts w:ascii="Times New Roman" w:eastAsia="Times New Roman" w:hAnsi="Times New Roman" w:cs="Times New Roman"/>
          <w:sz w:val="32"/>
          <w:szCs w:val="32"/>
          <w:lang w:eastAsia="uk-UA"/>
        </w:rPr>
        <w:t>Батьком турні</w:t>
      </w:r>
      <w:r w:rsidRPr="007105A0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ру називають Жоффруа де </w:t>
      </w:r>
      <w:proofErr w:type="spellStart"/>
      <w:r w:rsidRPr="007105A0">
        <w:rPr>
          <w:rFonts w:ascii="Times New Roman" w:eastAsia="Times New Roman" w:hAnsi="Times New Roman" w:cs="Times New Roman"/>
          <w:sz w:val="32"/>
          <w:szCs w:val="32"/>
          <w:lang w:eastAsia="uk-UA"/>
        </w:rPr>
        <w:t>Прейлі</w:t>
      </w:r>
      <w:proofErr w:type="spellEnd"/>
      <w:r w:rsidRPr="007105A0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. </w:t>
      </w:r>
      <w:r w:rsidRPr="00A817EF">
        <w:rPr>
          <w:rFonts w:ascii="Times New Roman" w:eastAsia="Times New Roman" w:hAnsi="Times New Roman" w:cs="Times New Roman"/>
          <w:sz w:val="32"/>
          <w:szCs w:val="32"/>
          <w:lang w:eastAsia="uk-UA"/>
        </w:rPr>
        <w:t>Призначення</w:t>
      </w:r>
      <w:r w:rsidR="00150258" w:rsidRPr="007105A0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 турніру — демонстрація бойових </w:t>
      </w:r>
      <w:r w:rsidRPr="00A817EF">
        <w:rPr>
          <w:rFonts w:ascii="Times New Roman" w:eastAsia="Times New Roman" w:hAnsi="Times New Roman" w:cs="Times New Roman"/>
          <w:sz w:val="32"/>
          <w:szCs w:val="32"/>
          <w:lang w:eastAsia="uk-UA"/>
        </w:rPr>
        <w:t>якостей лицарів</w:t>
      </w:r>
      <w:r w:rsidRPr="007105A0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, що складали головну військову </w:t>
      </w:r>
      <w:r w:rsidRPr="00A817EF">
        <w:rPr>
          <w:rFonts w:ascii="Times New Roman" w:eastAsia="Times New Roman" w:hAnsi="Times New Roman" w:cs="Times New Roman"/>
          <w:sz w:val="32"/>
          <w:szCs w:val="32"/>
          <w:lang w:eastAsia="uk-UA"/>
        </w:rPr>
        <w:t>силу Середньовіччя.</w:t>
      </w:r>
      <w:r w:rsidRPr="007105A0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 xml:space="preserve"> </w:t>
      </w:r>
      <w:r w:rsidRPr="00A817EF">
        <w:rPr>
          <w:rFonts w:ascii="Times New Roman" w:eastAsia="Times New Roman" w:hAnsi="Times New Roman" w:cs="Times New Roman"/>
          <w:sz w:val="32"/>
          <w:szCs w:val="32"/>
          <w:lang w:eastAsia="uk-UA"/>
        </w:rPr>
        <w:t>Перша згадка в 1062</w:t>
      </w:r>
      <w:r w:rsidRPr="007105A0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 xml:space="preserve"> р.</w:t>
      </w:r>
    </w:p>
    <w:p w:rsidR="00A817EF" w:rsidRPr="00A817EF" w:rsidRDefault="00150258" w:rsidP="00150258">
      <w:pPr>
        <w:spacing w:after="0" w:line="240" w:lineRule="auto"/>
        <w:ind w:right="-57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7105A0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 xml:space="preserve">Вони </w:t>
      </w:r>
      <w:r w:rsidRPr="007105A0">
        <w:rPr>
          <w:rFonts w:ascii="Times New Roman" w:eastAsia="Times New Roman" w:hAnsi="Times New Roman" w:cs="Times New Roman"/>
          <w:sz w:val="32"/>
          <w:szCs w:val="32"/>
          <w:lang w:eastAsia="uk-UA"/>
        </w:rPr>
        <w:t>с</w:t>
      </w:r>
      <w:r w:rsidR="00A817EF" w:rsidRPr="00A817EF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початку </w:t>
      </w:r>
      <w:r w:rsidR="00A817EF" w:rsidRPr="007105A0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проводилися лише в Німеччині </w:t>
      </w:r>
      <w:r w:rsidR="00A817EF" w:rsidRPr="00A817EF">
        <w:rPr>
          <w:rFonts w:ascii="Times New Roman" w:eastAsia="Times New Roman" w:hAnsi="Times New Roman" w:cs="Times New Roman"/>
          <w:sz w:val="32"/>
          <w:szCs w:val="32"/>
          <w:lang w:eastAsia="uk-UA"/>
        </w:rPr>
        <w:t>та Франції</w:t>
      </w:r>
      <w:r w:rsidR="00A817EF" w:rsidRPr="007105A0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.</w:t>
      </w:r>
    </w:p>
    <w:p w:rsidR="00150258" w:rsidRPr="007105A0" w:rsidRDefault="00150258" w:rsidP="00150258">
      <w:pPr>
        <w:spacing w:after="0" w:line="240" w:lineRule="auto"/>
        <w:ind w:right="-57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7105A0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Вони</w:t>
      </w:r>
      <w:r w:rsidR="00A817EF" w:rsidRPr="00A817EF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 </w:t>
      </w:r>
      <w:r w:rsidR="00A817EF" w:rsidRPr="007105A0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не мали чітко визначених правил </w:t>
      </w:r>
      <w:r w:rsidR="00A817EF" w:rsidRPr="00A817EF">
        <w:rPr>
          <w:rFonts w:ascii="Times New Roman" w:eastAsia="Times New Roman" w:hAnsi="Times New Roman" w:cs="Times New Roman"/>
          <w:sz w:val="32"/>
          <w:szCs w:val="32"/>
          <w:lang w:eastAsia="uk-UA"/>
        </w:rPr>
        <w:t>і положень, наг</w:t>
      </w:r>
      <w:r w:rsidRPr="007105A0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адуючи свята, на яких спонтанно </w:t>
      </w:r>
      <w:r w:rsidR="00A817EF" w:rsidRPr="00A817EF">
        <w:rPr>
          <w:rFonts w:ascii="Times New Roman" w:eastAsia="Times New Roman" w:hAnsi="Times New Roman" w:cs="Times New Roman"/>
          <w:sz w:val="32"/>
          <w:szCs w:val="32"/>
          <w:lang w:eastAsia="uk-UA"/>
        </w:rPr>
        <w:t>кілька чоловік вирі</w:t>
      </w:r>
      <w:r w:rsidR="00A817EF" w:rsidRPr="007105A0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шили з’ясувати, хто з них більш </w:t>
      </w:r>
      <w:r w:rsidR="00A817EF" w:rsidRPr="00A817EF">
        <w:rPr>
          <w:rFonts w:ascii="Times New Roman" w:eastAsia="Times New Roman" w:hAnsi="Times New Roman" w:cs="Times New Roman"/>
          <w:sz w:val="32"/>
          <w:szCs w:val="32"/>
          <w:lang w:eastAsia="uk-UA"/>
        </w:rPr>
        <w:t>майстер</w:t>
      </w:r>
      <w:r w:rsidR="00A817EF" w:rsidRPr="007105A0">
        <w:rPr>
          <w:rFonts w:ascii="Times New Roman" w:eastAsia="Times New Roman" w:hAnsi="Times New Roman" w:cs="Times New Roman"/>
          <w:sz w:val="32"/>
          <w:szCs w:val="32"/>
          <w:lang w:eastAsia="uk-UA"/>
        </w:rPr>
        <w:t>ний у бойових мистецтвах.</w:t>
      </w:r>
    </w:p>
    <w:p w:rsidR="006A0028" w:rsidRPr="007105A0" w:rsidRDefault="00A817EF" w:rsidP="00150258">
      <w:pPr>
        <w:spacing w:after="0" w:line="240" w:lineRule="auto"/>
        <w:ind w:right="-57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7105A0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 Перше </w:t>
      </w:r>
      <w:r w:rsidRPr="00A817EF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зведення правил </w:t>
      </w:r>
      <w:r w:rsidRPr="007105A0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турніру склав француз </w:t>
      </w:r>
      <w:proofErr w:type="spellStart"/>
      <w:r w:rsidRPr="007105A0">
        <w:rPr>
          <w:rFonts w:ascii="Times New Roman" w:eastAsia="Times New Roman" w:hAnsi="Times New Roman" w:cs="Times New Roman"/>
          <w:sz w:val="32"/>
          <w:szCs w:val="32"/>
          <w:lang w:eastAsia="uk-UA"/>
        </w:rPr>
        <w:t>Жофруа</w:t>
      </w:r>
      <w:proofErr w:type="spellEnd"/>
      <w:r w:rsidRPr="007105A0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 де </w:t>
      </w:r>
      <w:proofErr w:type="spellStart"/>
      <w:r w:rsidRPr="00A817EF">
        <w:rPr>
          <w:rFonts w:ascii="Times New Roman" w:eastAsia="Times New Roman" w:hAnsi="Times New Roman" w:cs="Times New Roman"/>
          <w:sz w:val="32"/>
          <w:szCs w:val="32"/>
          <w:lang w:eastAsia="uk-UA"/>
        </w:rPr>
        <w:t>Прейлі</w:t>
      </w:r>
      <w:proofErr w:type="spellEnd"/>
      <w:r w:rsidRPr="00A817EF">
        <w:rPr>
          <w:rFonts w:ascii="Times New Roman" w:eastAsia="Times New Roman" w:hAnsi="Times New Roman" w:cs="Times New Roman"/>
          <w:sz w:val="32"/>
          <w:szCs w:val="32"/>
          <w:lang w:eastAsia="uk-UA"/>
        </w:rPr>
        <w:t>. Він перши</w:t>
      </w:r>
      <w:r w:rsidRPr="007105A0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м розробив і виклав «на папері» </w:t>
      </w:r>
      <w:r w:rsidRPr="00A817EF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основні правила </w:t>
      </w:r>
      <w:r w:rsidRPr="007105A0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проведення боїв та церемоній на </w:t>
      </w:r>
      <w:r w:rsidRPr="00A817EF">
        <w:rPr>
          <w:rFonts w:ascii="Times New Roman" w:eastAsia="Times New Roman" w:hAnsi="Times New Roman" w:cs="Times New Roman"/>
          <w:sz w:val="32"/>
          <w:szCs w:val="32"/>
          <w:lang w:eastAsia="uk-UA"/>
        </w:rPr>
        <w:t>турнірі.</w:t>
      </w:r>
    </w:p>
    <w:p w:rsidR="006A0028" w:rsidRPr="007105A0" w:rsidRDefault="006A0028" w:rsidP="006A0028">
      <w:pPr>
        <w:pStyle w:val="a4"/>
        <w:shd w:val="clear" w:color="auto" w:fill="FFFFFF"/>
        <w:spacing w:before="120" w:beforeAutospacing="0" w:after="120" w:afterAutospacing="0"/>
        <w:rPr>
          <w:sz w:val="32"/>
          <w:szCs w:val="32"/>
        </w:rPr>
      </w:pPr>
      <w:r w:rsidRPr="007105A0">
        <w:rPr>
          <w:sz w:val="32"/>
          <w:szCs w:val="32"/>
        </w:rPr>
        <w:t>Турніри зазвичай влаштовувалися </w:t>
      </w:r>
      <w:hyperlink r:id="rId4" w:tooltip="Король" w:history="1">
        <w:r w:rsidRPr="007105A0">
          <w:rPr>
            <w:rStyle w:val="a5"/>
            <w:color w:val="auto"/>
            <w:sz w:val="32"/>
            <w:szCs w:val="32"/>
            <w:u w:val="none"/>
          </w:rPr>
          <w:t>королем</w:t>
        </w:r>
      </w:hyperlink>
      <w:r w:rsidRPr="007105A0">
        <w:rPr>
          <w:sz w:val="32"/>
          <w:szCs w:val="32"/>
        </w:rPr>
        <w:t>, графами або </w:t>
      </w:r>
      <w:hyperlink r:id="rId5" w:tooltip="Барон" w:history="1">
        <w:r w:rsidRPr="007105A0">
          <w:rPr>
            <w:rStyle w:val="a5"/>
            <w:color w:val="auto"/>
            <w:sz w:val="32"/>
            <w:szCs w:val="32"/>
            <w:u w:val="none"/>
          </w:rPr>
          <w:t>баронами</w:t>
        </w:r>
      </w:hyperlink>
      <w:r w:rsidRPr="007105A0">
        <w:rPr>
          <w:sz w:val="32"/>
          <w:szCs w:val="32"/>
        </w:rPr>
        <w:t>, великими сеньйорами в особливо урочистих випадках: на честь шлюбів королів, </w:t>
      </w:r>
      <w:hyperlink r:id="rId6" w:tooltip="Принц" w:history="1">
        <w:r w:rsidRPr="007105A0">
          <w:rPr>
            <w:rStyle w:val="a5"/>
            <w:color w:val="auto"/>
            <w:sz w:val="32"/>
            <w:szCs w:val="32"/>
            <w:u w:val="none"/>
          </w:rPr>
          <w:t>принців</w:t>
        </w:r>
      </w:hyperlink>
      <w:r w:rsidRPr="007105A0">
        <w:rPr>
          <w:sz w:val="32"/>
          <w:szCs w:val="32"/>
        </w:rPr>
        <w:t> крові, у зв'язку з народженням спадкоємців, укладанням миру і т. д. На турніри збиралися лицарі з усіх кінців Європи. Він відбувався публічно, при широкому скупченні </w:t>
      </w:r>
      <w:hyperlink r:id="rId7" w:tooltip="Феодалізм" w:history="1">
        <w:r w:rsidRPr="007105A0">
          <w:rPr>
            <w:rStyle w:val="a5"/>
            <w:color w:val="auto"/>
            <w:sz w:val="32"/>
            <w:szCs w:val="32"/>
            <w:u w:val="none"/>
          </w:rPr>
          <w:t>феодальної</w:t>
        </w:r>
      </w:hyperlink>
      <w:r w:rsidRPr="007105A0">
        <w:rPr>
          <w:sz w:val="32"/>
          <w:szCs w:val="32"/>
        </w:rPr>
        <w:t> знаті та народу.</w:t>
      </w:r>
    </w:p>
    <w:p w:rsidR="006A0028" w:rsidRPr="007105A0" w:rsidRDefault="006A0028" w:rsidP="006A0028">
      <w:pPr>
        <w:pStyle w:val="a4"/>
        <w:shd w:val="clear" w:color="auto" w:fill="FFFFFF"/>
        <w:spacing w:before="120" w:beforeAutospacing="0" w:after="120" w:afterAutospacing="0"/>
        <w:rPr>
          <w:sz w:val="32"/>
          <w:szCs w:val="32"/>
        </w:rPr>
      </w:pPr>
      <w:r w:rsidRPr="007105A0">
        <w:rPr>
          <w:sz w:val="32"/>
          <w:szCs w:val="32"/>
        </w:rPr>
        <w:t>Зазвичай турніри проводилися взимку, найчастіше в лютому чи на </w:t>
      </w:r>
      <w:hyperlink r:id="rId8" w:tooltip="Різдво" w:history="1">
        <w:r w:rsidRPr="007105A0">
          <w:rPr>
            <w:rStyle w:val="a5"/>
            <w:color w:val="auto"/>
            <w:sz w:val="32"/>
            <w:szCs w:val="32"/>
            <w:u w:val="none"/>
          </w:rPr>
          <w:t>Різдво</w:t>
        </w:r>
      </w:hyperlink>
      <w:r w:rsidRPr="007105A0">
        <w:rPr>
          <w:sz w:val="32"/>
          <w:szCs w:val="32"/>
        </w:rPr>
        <w:t>. Рідше їх організовували в жовтні й на </w:t>
      </w:r>
      <w:hyperlink r:id="rId9" w:tooltip="Великдень" w:history="1">
        <w:r w:rsidRPr="007105A0">
          <w:rPr>
            <w:rStyle w:val="a5"/>
            <w:color w:val="auto"/>
            <w:sz w:val="32"/>
            <w:szCs w:val="32"/>
            <w:u w:val="none"/>
          </w:rPr>
          <w:t>Великдень</w:t>
        </w:r>
      </w:hyperlink>
      <w:r w:rsidRPr="007105A0">
        <w:rPr>
          <w:sz w:val="32"/>
          <w:szCs w:val="32"/>
        </w:rPr>
        <w:t>. Турніри також намагалися не проводити в неділю та у вихідні дні.</w:t>
      </w:r>
    </w:p>
    <w:p w:rsidR="006A0028" w:rsidRPr="007105A0" w:rsidRDefault="006A0028" w:rsidP="006A0028">
      <w:pPr>
        <w:pStyle w:val="a4"/>
        <w:shd w:val="clear" w:color="auto" w:fill="FFFFFF"/>
        <w:spacing w:before="120" w:beforeAutospacing="0" w:after="120" w:afterAutospacing="0"/>
        <w:rPr>
          <w:sz w:val="32"/>
          <w:szCs w:val="32"/>
        </w:rPr>
      </w:pPr>
      <w:r w:rsidRPr="007105A0">
        <w:rPr>
          <w:sz w:val="32"/>
          <w:szCs w:val="32"/>
        </w:rPr>
        <w:t>Найчастіше турніри починалися у понеділок чи вівторок і тривали до п'ятниці. При цьому перший день зазвичай відводився для змагань молодих та недосвідчених лицарів. Змагання тривали від полудня й до смеркання, після чого починався бенкет.</w:t>
      </w:r>
    </w:p>
    <w:p w:rsidR="006A0028" w:rsidRPr="007105A0" w:rsidRDefault="006A0028" w:rsidP="006A0028">
      <w:pPr>
        <w:pStyle w:val="a4"/>
        <w:shd w:val="clear" w:color="auto" w:fill="FFFFFF"/>
        <w:spacing w:before="120" w:beforeAutospacing="0" w:after="120" w:afterAutospacing="0"/>
        <w:rPr>
          <w:sz w:val="32"/>
          <w:szCs w:val="32"/>
        </w:rPr>
      </w:pPr>
      <w:r w:rsidRPr="007105A0">
        <w:rPr>
          <w:sz w:val="32"/>
          <w:szCs w:val="32"/>
        </w:rPr>
        <w:t>Для турніру обиралось підходяще місце поблизу великого міста. Влаштовувалося </w:t>
      </w:r>
      <w:proofErr w:type="spellStart"/>
      <w:r w:rsidRPr="007105A0">
        <w:rPr>
          <w:sz w:val="32"/>
          <w:szCs w:val="32"/>
        </w:rPr>
        <w:fldChar w:fldCharType="begin"/>
      </w:r>
      <w:r w:rsidRPr="007105A0">
        <w:rPr>
          <w:sz w:val="32"/>
          <w:szCs w:val="32"/>
        </w:rPr>
        <w:instrText xml:space="preserve"> HYPERLINK "https://uk.wikipedia.org/wiki/%D0%A0%D0%B8%D1%81%D1%82%D0%B0%D0%BB%D0%B8%D1%89%D0%B5" \o "Ристалище" </w:instrText>
      </w:r>
      <w:r w:rsidRPr="007105A0">
        <w:rPr>
          <w:sz w:val="32"/>
          <w:szCs w:val="32"/>
        </w:rPr>
        <w:fldChar w:fldCharType="separate"/>
      </w:r>
      <w:r w:rsidRPr="007105A0">
        <w:rPr>
          <w:rStyle w:val="a5"/>
          <w:color w:val="auto"/>
          <w:sz w:val="32"/>
          <w:szCs w:val="32"/>
          <w:u w:val="none"/>
        </w:rPr>
        <w:t>ристалище</w:t>
      </w:r>
      <w:proofErr w:type="spellEnd"/>
      <w:r w:rsidRPr="007105A0">
        <w:rPr>
          <w:sz w:val="32"/>
          <w:szCs w:val="32"/>
        </w:rPr>
        <w:fldChar w:fldCharType="end"/>
      </w:r>
      <w:r w:rsidRPr="007105A0">
        <w:rPr>
          <w:sz w:val="32"/>
          <w:szCs w:val="32"/>
          <w:lang w:val="ru-RU"/>
        </w:rPr>
        <w:t>(</w:t>
      </w:r>
      <w:r w:rsidRPr="007105A0">
        <w:rPr>
          <w:sz w:val="32"/>
          <w:szCs w:val="32"/>
          <w:shd w:val="clear" w:color="auto" w:fill="FFFFFF"/>
        </w:rPr>
        <w:t> майданчик для гімнастичних, кінних та інших змагань, </w:t>
      </w:r>
      <w:hyperlink r:id="rId10" w:tooltip="Лицарський турнір" w:history="1">
        <w:r w:rsidRPr="007105A0">
          <w:rPr>
            <w:rStyle w:val="a5"/>
            <w:color w:val="auto"/>
            <w:sz w:val="32"/>
            <w:szCs w:val="32"/>
            <w:u w:val="none"/>
            <w:shd w:val="clear" w:color="auto" w:fill="FFFFFF"/>
          </w:rPr>
          <w:t>лицарських турнірів</w:t>
        </w:r>
      </w:hyperlink>
      <w:r w:rsidRPr="007105A0">
        <w:rPr>
          <w:sz w:val="32"/>
          <w:szCs w:val="32"/>
          <w:shd w:val="clear" w:color="auto" w:fill="FFFFFF"/>
        </w:rPr>
        <w:t>, а також самі змагання.</w:t>
      </w:r>
      <w:r w:rsidRPr="007105A0">
        <w:rPr>
          <w:sz w:val="32"/>
          <w:szCs w:val="32"/>
          <w:shd w:val="clear" w:color="auto" w:fill="FFFFFF"/>
          <w:lang w:val="ru-RU"/>
        </w:rPr>
        <w:t>)</w:t>
      </w:r>
      <w:r w:rsidRPr="007105A0">
        <w:rPr>
          <w:sz w:val="32"/>
          <w:szCs w:val="32"/>
        </w:rPr>
        <w:t>. Воно зазвичай мало чотирикутну форму і було обнесене дерев'яним бар'єром. Поруч ставились лавки, ложі, </w:t>
      </w:r>
      <w:hyperlink r:id="rId11" w:history="1">
        <w:r w:rsidRPr="007105A0">
          <w:rPr>
            <w:rStyle w:val="a5"/>
            <w:color w:val="auto"/>
            <w:sz w:val="32"/>
            <w:szCs w:val="32"/>
            <w:u w:val="none"/>
          </w:rPr>
          <w:t>намети</w:t>
        </w:r>
      </w:hyperlink>
      <w:r w:rsidRPr="007105A0">
        <w:rPr>
          <w:sz w:val="32"/>
          <w:szCs w:val="32"/>
        </w:rPr>
        <w:t> для глядачів. Проведення турніру регламентувалось особливим </w:t>
      </w:r>
      <w:hyperlink r:id="rId12" w:tooltip="Кодекс" w:history="1">
        <w:r w:rsidRPr="007105A0">
          <w:rPr>
            <w:rStyle w:val="a5"/>
            <w:color w:val="auto"/>
            <w:sz w:val="32"/>
            <w:szCs w:val="32"/>
            <w:u w:val="none"/>
          </w:rPr>
          <w:t>кодексом</w:t>
        </w:r>
      </w:hyperlink>
      <w:r w:rsidRPr="007105A0">
        <w:rPr>
          <w:sz w:val="32"/>
          <w:szCs w:val="32"/>
        </w:rPr>
        <w:t>, за дотриманням якого стежили </w:t>
      </w:r>
      <w:hyperlink r:id="rId13" w:tooltip="Герольд" w:history="1">
        <w:r w:rsidRPr="007105A0">
          <w:rPr>
            <w:rStyle w:val="a5"/>
            <w:color w:val="auto"/>
            <w:sz w:val="32"/>
            <w:szCs w:val="32"/>
            <w:u w:val="none"/>
          </w:rPr>
          <w:t>герольди</w:t>
        </w:r>
      </w:hyperlink>
      <w:r w:rsidRPr="007105A0">
        <w:rPr>
          <w:sz w:val="32"/>
          <w:szCs w:val="32"/>
          <w:lang w:val="ru-RU"/>
        </w:rPr>
        <w:t>(</w:t>
      </w:r>
      <w:r w:rsidRPr="007105A0">
        <w:rPr>
          <w:sz w:val="32"/>
          <w:szCs w:val="32"/>
          <w:shd w:val="clear" w:color="auto" w:fill="FFFFFF"/>
        </w:rPr>
        <w:t>своєрідні управителі ту</w:t>
      </w:r>
      <w:r w:rsidRPr="007105A0">
        <w:rPr>
          <w:sz w:val="32"/>
          <w:szCs w:val="32"/>
          <w:shd w:val="clear" w:color="auto" w:fill="FFFFFF"/>
        </w:rPr>
        <w:t>рніру</w:t>
      </w:r>
      <w:r w:rsidRPr="007105A0">
        <w:rPr>
          <w:sz w:val="32"/>
          <w:szCs w:val="32"/>
          <w:shd w:val="clear" w:color="auto" w:fill="FFFFFF"/>
          <w:lang w:val="ru-RU"/>
        </w:rPr>
        <w:t>)</w:t>
      </w:r>
      <w:r w:rsidRPr="007105A0">
        <w:rPr>
          <w:sz w:val="32"/>
          <w:szCs w:val="32"/>
        </w:rPr>
        <w:t>, вони називали імена учасників і умови турніру.</w:t>
      </w:r>
    </w:p>
    <w:p w:rsidR="00A817EF" w:rsidRPr="007105A0" w:rsidRDefault="006A0028" w:rsidP="00150258">
      <w:pPr>
        <w:spacing w:after="0" w:line="240" w:lineRule="auto"/>
        <w:ind w:right="-57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7105A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Умови (правила) були різними. В цілому з часом турніри усе більше віддалялися від справжніх боїв, а з іншого постійно зростали вимоги до учасників турнірів, їх спорядження тощо. Тому ранні турніри фактично були </w:t>
      </w:r>
      <w:proofErr w:type="spellStart"/>
      <w:r w:rsidRPr="007105A0">
        <w:rPr>
          <w:rFonts w:ascii="Times New Roman" w:hAnsi="Times New Roman" w:cs="Times New Roman"/>
          <w:sz w:val="32"/>
          <w:szCs w:val="32"/>
          <w:shd w:val="clear" w:color="auto" w:fill="FFFFFF"/>
        </w:rPr>
        <w:t>повноконтактними</w:t>
      </w:r>
      <w:proofErr w:type="spellEnd"/>
      <w:r w:rsidRPr="007105A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боями простих воїнів у бойових обладунках, лише дещо пом'якшеними правилами, а пізні турніри це фактично елітний вид </w:t>
      </w:r>
      <w:r w:rsidRPr="007105A0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>спорту який вимагав великих витрат і спеціального спорядження. Наприклад </w:t>
      </w:r>
      <w:hyperlink r:id="rId14" w:tooltip="13 століття" w:history="1">
        <w:r w:rsidRPr="007105A0">
          <w:rPr>
            <w:rStyle w:val="a5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XIII столітті</w:t>
        </w:r>
      </w:hyperlink>
      <w:r w:rsidRPr="007105A0">
        <w:rPr>
          <w:rFonts w:ascii="Times New Roman" w:hAnsi="Times New Roman" w:cs="Times New Roman"/>
          <w:sz w:val="32"/>
          <w:szCs w:val="32"/>
          <w:shd w:val="clear" w:color="auto" w:fill="FFFFFF"/>
        </w:rPr>
        <w:t> лицар не мав права брати участь у турнірі, якщо не міг довести, що чотири покоління його предків були вільними людьми. Згодом на турнірі почали перевіряти </w:t>
      </w:r>
      <w:hyperlink r:id="rId15" w:tooltip="Герб" w:history="1">
        <w:r w:rsidRPr="007105A0">
          <w:rPr>
            <w:rStyle w:val="a5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герби</w:t>
        </w:r>
      </w:hyperlink>
      <w:r w:rsidRPr="007105A0">
        <w:rPr>
          <w:rFonts w:ascii="Times New Roman" w:hAnsi="Times New Roman" w:cs="Times New Roman"/>
          <w:sz w:val="32"/>
          <w:szCs w:val="32"/>
          <w:shd w:val="clear" w:color="auto" w:fill="FFFFFF"/>
        </w:rPr>
        <w:t>, запровадили спеціальні турнірні книги і турнірні списки. Учасники турнірів повинні були користуватися однаковою зброєю. Частіше за все спочатку лицарі, щойно посвячені в лицарське звання, так зване «</w:t>
      </w:r>
      <w:proofErr w:type="spellStart"/>
      <w:r w:rsidRPr="007105A0">
        <w:rPr>
          <w:rFonts w:ascii="Times New Roman" w:hAnsi="Times New Roman" w:cs="Times New Roman"/>
          <w:sz w:val="32"/>
          <w:szCs w:val="32"/>
          <w:shd w:val="clear" w:color="auto" w:fill="FFFFFF"/>
        </w:rPr>
        <w:t>жюте</w:t>
      </w:r>
      <w:proofErr w:type="spellEnd"/>
      <w:r w:rsidRPr="007105A0">
        <w:rPr>
          <w:rFonts w:ascii="Times New Roman" w:hAnsi="Times New Roman" w:cs="Times New Roman"/>
          <w:sz w:val="32"/>
          <w:szCs w:val="32"/>
          <w:shd w:val="clear" w:color="auto" w:fill="FFFFFF"/>
        </w:rPr>
        <w:t>» мчали один на одного зі </w:t>
      </w:r>
      <w:hyperlink r:id="rId16" w:tooltip="Спис" w:history="1">
        <w:r w:rsidRPr="007105A0">
          <w:rPr>
            <w:rStyle w:val="a5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списом</w:t>
        </w:r>
      </w:hyperlink>
      <w:r w:rsidRPr="007105A0">
        <w:rPr>
          <w:rFonts w:ascii="Times New Roman" w:hAnsi="Times New Roman" w:cs="Times New Roman"/>
          <w:sz w:val="32"/>
          <w:szCs w:val="32"/>
          <w:shd w:val="clear" w:color="auto" w:fill="FFFFFF"/>
        </w:rPr>
        <w:t> напереваги. Якщо списи ламалися, бралися за </w:t>
      </w:r>
      <w:hyperlink r:id="rId17" w:tooltip="Меч" w:history="1">
        <w:r w:rsidRPr="007105A0">
          <w:rPr>
            <w:rStyle w:val="a5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меч</w:t>
        </w:r>
      </w:hyperlink>
      <w:r w:rsidRPr="007105A0">
        <w:rPr>
          <w:rFonts w:ascii="Times New Roman" w:hAnsi="Times New Roman" w:cs="Times New Roman"/>
          <w:sz w:val="32"/>
          <w:szCs w:val="32"/>
          <w:shd w:val="clear" w:color="auto" w:fill="FFFFFF"/>
        </w:rPr>
        <w:t>, потім за </w:t>
      </w:r>
      <w:hyperlink r:id="rId18" w:tooltip="Булава" w:history="1">
        <w:r w:rsidRPr="007105A0">
          <w:rPr>
            <w:rStyle w:val="a5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булаву</w:t>
        </w:r>
      </w:hyperlink>
      <w:r w:rsidRPr="007105A0">
        <w:rPr>
          <w:rFonts w:ascii="Times New Roman" w:hAnsi="Times New Roman" w:cs="Times New Roman"/>
          <w:sz w:val="32"/>
          <w:szCs w:val="32"/>
          <w:shd w:val="clear" w:color="auto" w:fill="FFFFFF"/>
        </w:rPr>
        <w:t>. Турнірна зброя була тупою, і лицарі старалися лише вибити суперника з сідла. Такий поєдинок називався </w:t>
      </w:r>
      <w:proofErr w:type="spellStart"/>
      <w:r w:rsidRPr="007105A0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</w:rPr>
        <w:t>тіост</w:t>
      </w:r>
      <w:proofErr w:type="spellEnd"/>
      <w:r w:rsidRPr="007105A0">
        <w:rPr>
          <w:rFonts w:ascii="Times New Roman" w:hAnsi="Times New Roman" w:cs="Times New Roman"/>
          <w:sz w:val="32"/>
          <w:szCs w:val="32"/>
          <w:shd w:val="clear" w:color="auto" w:fill="FFFFFF"/>
        </w:rPr>
        <w:t> — поєдинок на списах.</w:t>
      </w:r>
    </w:p>
    <w:p w:rsidR="005F4EBF" w:rsidRPr="00150258" w:rsidRDefault="005F4EBF" w:rsidP="00150258">
      <w:pPr>
        <w:spacing w:after="0" w:line="240" w:lineRule="auto"/>
        <w:ind w:right="-57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150258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Призначення турніру — </w:t>
      </w:r>
      <w:r w:rsidRPr="00150258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демонстрація бойових якостей лицарів, що складали головну військову силу Середньовіччя</w:t>
      </w:r>
      <w:r w:rsidRPr="00150258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. </w:t>
      </w:r>
    </w:p>
    <w:p w:rsidR="005F4EBF" w:rsidRPr="00150258" w:rsidRDefault="005F4EBF" w:rsidP="00150258">
      <w:pPr>
        <w:spacing w:after="0" w:line="240" w:lineRule="auto"/>
        <w:ind w:right="-57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025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На турнірах бої на смерть строго заборонялися, хоча в пізніші часи з’явився виклик на смертний бій. Зазвичай, він відбувався між лицарями з різних країн</w:t>
      </w:r>
      <w:r w:rsidRPr="00150258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>.</w:t>
      </w:r>
      <w:r w:rsidRPr="00150258">
        <w:rPr>
          <w:rStyle w:val="a3"/>
          <w:rFonts w:ascii="Times New Roman" w:hAnsi="Times New Roman" w:cs="Times New Roman"/>
          <w:i w:val="0"/>
          <w:sz w:val="32"/>
          <w:szCs w:val="32"/>
          <w:shd w:val="clear" w:color="auto" w:fill="FFFFFF"/>
        </w:rPr>
        <w:t xml:space="preserve"> </w:t>
      </w:r>
      <w:r w:rsidRPr="00150258">
        <w:rPr>
          <w:rStyle w:val="a3"/>
          <w:rFonts w:ascii="Times New Roman" w:hAnsi="Times New Roman" w:cs="Times New Roman"/>
          <w:i w:val="0"/>
          <w:sz w:val="32"/>
          <w:szCs w:val="32"/>
          <w:shd w:val="clear" w:color="auto" w:fill="FFFFFF"/>
        </w:rPr>
        <w:t> Тому удари, які наносилися, не становили значної небезпеки для учасників змагання. Заборону становили, також, напади з тилу і удари нижче поясу. Не можна вступати було у бій після звуку труб, які проголошували відступ.</w:t>
      </w:r>
      <w:r w:rsidRPr="00150258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</w:p>
    <w:p w:rsidR="005F4EBF" w:rsidRDefault="005F4EBF" w:rsidP="00150258">
      <w:pPr>
        <w:spacing w:after="0" w:line="240" w:lineRule="auto"/>
        <w:ind w:right="-57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025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Кольчугу, яку носили для захисту, складалася із 36 тисяч </w:t>
      </w:r>
      <w:proofErr w:type="spellStart"/>
      <w:r w:rsidRPr="0015025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кілець</w:t>
      </w:r>
      <w:proofErr w:type="spellEnd"/>
      <w:r w:rsidRPr="0015025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– це була надзвичайно дорога річ через спосіб виготовлення. Коштовним був і лицарський кінь. Це була суміш бельгійського </w:t>
      </w:r>
      <w:proofErr w:type="spellStart"/>
      <w:r w:rsidRPr="0015025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тяговоза</w:t>
      </w:r>
      <w:proofErr w:type="spellEnd"/>
      <w:r w:rsidRPr="0015025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та арабського скакуна. Кінь ніс більше 200 кілограм на собі і міг брати участь у турнірі не більше однієї години. Тому у турнірі брали участь дійсно знатні вельможі.</w:t>
      </w:r>
    </w:p>
    <w:p w:rsidR="00150258" w:rsidRDefault="00150258" w:rsidP="00150258">
      <w:pPr>
        <w:spacing w:after="0" w:line="240" w:lineRule="auto"/>
        <w:ind w:right="-57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150258" w:rsidRPr="00A817EF" w:rsidRDefault="00150258" w:rsidP="00150258">
      <w:pPr>
        <w:spacing w:before="75" w:after="75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uk-UA"/>
        </w:rPr>
      </w:pPr>
      <w:r w:rsidRPr="00A817EF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uk-UA"/>
        </w:rPr>
        <w:t xml:space="preserve">Види </w:t>
      </w:r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val="ru-RU" w:eastAsia="uk-UA"/>
        </w:rPr>
        <w:t>Л</w:t>
      </w:r>
      <w:proofErr w:type="spellStart"/>
      <w:r w:rsidRPr="00A817EF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uk-UA"/>
        </w:rPr>
        <w:t>ицарських</w:t>
      </w:r>
      <w:proofErr w:type="spellEnd"/>
      <w:r w:rsidRPr="00A817EF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uk-UA"/>
        </w:rPr>
        <w:t xml:space="preserve"> боїв Бої на списах один на один.</w:t>
      </w:r>
    </w:p>
    <w:p w:rsidR="00150258" w:rsidRPr="00A817EF" w:rsidRDefault="00150258" w:rsidP="0015025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</w:pPr>
      <w:r w:rsidRPr="00A817EF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 xml:space="preserve">• </w:t>
      </w:r>
      <w:proofErr w:type="spellStart"/>
      <w:r w:rsidRPr="00A817EF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>Jоust</w:t>
      </w:r>
      <w:proofErr w:type="spellEnd"/>
      <w:r w:rsidRPr="00A817EF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>-Бої на списах один на один</w:t>
      </w:r>
      <w:r w:rsidRPr="00150258">
        <w:rPr>
          <w:rFonts w:ascii="Times New Roman" w:eastAsia="Times New Roman" w:hAnsi="Times New Roman" w:cs="Times New Roman"/>
          <w:color w:val="333333"/>
          <w:sz w:val="32"/>
          <w:szCs w:val="32"/>
          <w:lang w:val="ru-RU" w:eastAsia="uk-UA"/>
        </w:rPr>
        <w:t>.</w:t>
      </w:r>
      <w:r w:rsidRPr="00A817EF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br/>
        <w:t xml:space="preserve">• </w:t>
      </w:r>
      <w:proofErr w:type="spellStart"/>
      <w:r w:rsidRPr="00A817EF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>Buhurt</w:t>
      </w:r>
      <w:proofErr w:type="spellEnd"/>
      <w:r w:rsidRPr="00A817EF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>-повноцінна битва двох загонів</w:t>
      </w:r>
      <w:r w:rsidRPr="00150258">
        <w:rPr>
          <w:rFonts w:ascii="Times New Roman" w:eastAsia="Times New Roman" w:hAnsi="Times New Roman" w:cs="Times New Roman"/>
          <w:color w:val="333333"/>
          <w:sz w:val="32"/>
          <w:szCs w:val="32"/>
          <w:lang w:val="ru-RU" w:eastAsia="uk-UA"/>
        </w:rPr>
        <w:t>.</w:t>
      </w:r>
      <w:r w:rsidRPr="00A817EF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br/>
        <w:t xml:space="preserve">• </w:t>
      </w:r>
      <w:proofErr w:type="spellStart"/>
      <w:r w:rsidRPr="00A817EF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>Ренен</w:t>
      </w:r>
      <w:proofErr w:type="spellEnd"/>
      <w:r w:rsidRPr="00A817EF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>- між зітк</w:t>
      </w:r>
      <w:r w:rsidRPr="00150258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>неннями лицарів не було перерви.</w:t>
      </w:r>
      <w:r w:rsidRPr="00A817EF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br/>
        <w:t xml:space="preserve">• Механічний </w:t>
      </w:r>
      <w:proofErr w:type="spellStart"/>
      <w:r w:rsidRPr="00A817EF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>ренен</w:t>
      </w:r>
      <w:proofErr w:type="spellEnd"/>
      <w:r w:rsidRPr="00A817EF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 xml:space="preserve">- </w:t>
      </w:r>
      <w:r w:rsidRPr="00150258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 xml:space="preserve">між зіткненнями лицарів не було </w:t>
      </w:r>
      <w:r w:rsidRPr="00A817EF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>перерви,</w:t>
      </w:r>
      <w:r w:rsidRPr="00150258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 xml:space="preserve"> але </w:t>
      </w:r>
      <w:r w:rsidRPr="00A817EF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>використовувались дуже ламкі списи</w:t>
      </w:r>
      <w:r w:rsidRPr="00150258">
        <w:rPr>
          <w:rFonts w:ascii="Times New Roman" w:eastAsia="Times New Roman" w:hAnsi="Times New Roman" w:cs="Times New Roman"/>
          <w:color w:val="333333"/>
          <w:sz w:val="32"/>
          <w:szCs w:val="32"/>
          <w:lang w:val="ru-RU" w:eastAsia="uk-UA"/>
        </w:rPr>
        <w:t>.</w:t>
      </w:r>
      <w:r w:rsidRPr="00A817EF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br/>
      </w:r>
    </w:p>
    <w:p w:rsidR="00150258" w:rsidRPr="00150258" w:rsidRDefault="00150258" w:rsidP="00150258">
      <w:pPr>
        <w:spacing w:after="0" w:line="240" w:lineRule="auto"/>
        <w:ind w:right="-57"/>
        <w:rPr>
          <w:rStyle w:val="a3"/>
          <w:rFonts w:ascii="Times New Roman" w:hAnsi="Times New Roman" w:cs="Times New Roman"/>
          <w:color w:val="000080"/>
          <w:sz w:val="32"/>
          <w:szCs w:val="32"/>
          <w:shd w:val="clear" w:color="auto" w:fill="FFFFFF"/>
        </w:rPr>
      </w:pPr>
    </w:p>
    <w:p w:rsidR="005F4EBF" w:rsidRPr="00A817EF" w:rsidRDefault="005F4EBF" w:rsidP="00A817E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695767" cy="3491865"/>
            <wp:effectExtent l="0" t="0" r="0" b="0"/>
            <wp:docPr id="1" name="Рисунок 1" descr="59309_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9309_o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571" cy="349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7EF" w:rsidRPr="00A817EF" w:rsidRDefault="00A817EF" w:rsidP="00A817EF">
      <w:pPr>
        <w:spacing w:before="75" w:after="75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uk-UA"/>
        </w:rPr>
      </w:pPr>
      <w:proofErr w:type="spellStart"/>
      <w:r w:rsidRPr="00A817EF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uk-UA"/>
        </w:rPr>
        <w:t>Jоust</w:t>
      </w:r>
      <w:proofErr w:type="spellEnd"/>
    </w:p>
    <w:p w:rsidR="001F2D96" w:rsidRDefault="00A817EF" w:rsidP="00A817E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</w:pPr>
      <w:r w:rsidRPr="00A817EF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>Розігнавшись, лица</w:t>
      </w:r>
      <w:r w:rsidRPr="001F2D96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 xml:space="preserve">рі зустрічалися в центрі арени, </w:t>
      </w:r>
      <w:r w:rsidRPr="00A817EF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>намагаючись вибит</w:t>
      </w:r>
      <w:r w:rsidR="007105A0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 xml:space="preserve">и супротивника списом із сідла. </w:t>
      </w:r>
      <w:r w:rsidRPr="00A817EF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>Той, хто не утрим</w:t>
      </w:r>
      <w:r w:rsidRPr="001F2D96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 xml:space="preserve">ався у сідлі, або втратив якусь </w:t>
      </w:r>
      <w:r w:rsidRPr="00A817EF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>частину обладун</w:t>
      </w:r>
      <w:r w:rsidR="007105A0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 xml:space="preserve">ків (щит або шолом), програвав. </w:t>
      </w:r>
      <w:r w:rsidRPr="00A817EF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>Якщо обидва лица</w:t>
      </w:r>
      <w:r w:rsidRPr="001F2D96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 xml:space="preserve">ря лишалися в сідлах, то, після </w:t>
      </w:r>
      <w:r w:rsidRPr="00A817EF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 xml:space="preserve">короткої </w:t>
      </w:r>
      <w:r w:rsidRPr="001F2D96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 xml:space="preserve">перерви на перевірку або заміну </w:t>
      </w:r>
      <w:r w:rsidRPr="00A817EF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>спорядження, бій їм доводилося повторювати.</w:t>
      </w:r>
    </w:p>
    <w:p w:rsidR="00A817EF" w:rsidRPr="00A817EF" w:rsidRDefault="00A817EF" w:rsidP="00A817E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817EF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br/>
      </w:r>
      <w:r w:rsidR="005F4EBF">
        <w:rPr>
          <w:noProof/>
          <w:lang w:eastAsia="uk-UA"/>
        </w:rPr>
        <w:drawing>
          <wp:inline distT="0" distB="0" distL="0" distR="0" wp14:anchorId="5DE8B79E" wp14:editId="21833160">
            <wp:extent cx="6645910" cy="3281806"/>
            <wp:effectExtent l="0" t="0" r="2540" b="0"/>
            <wp:docPr id="2" name="Рисунок 2" descr="Turnir1jpg_8771778_13467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urnir1jpg_8771778_134676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8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7EF" w:rsidRPr="00A817EF" w:rsidRDefault="00A817EF" w:rsidP="00A817EF">
      <w:pPr>
        <w:spacing w:before="75" w:after="75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uk-UA"/>
        </w:rPr>
      </w:pPr>
      <w:proofErr w:type="spellStart"/>
      <w:r w:rsidRPr="00A817EF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uk-UA"/>
        </w:rPr>
        <w:t>Buhurt</w:t>
      </w:r>
      <w:proofErr w:type="spellEnd"/>
    </w:p>
    <w:p w:rsidR="00A817EF" w:rsidRPr="00A817EF" w:rsidRDefault="00A817EF" w:rsidP="00A817E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</w:pPr>
      <w:proofErr w:type="spellStart"/>
      <w:r w:rsidRPr="00A817EF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>Бугурт</w:t>
      </w:r>
      <w:proofErr w:type="spellEnd"/>
      <w:r w:rsidRPr="00A817EF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 xml:space="preserve"> був біль</w:t>
      </w:r>
      <w:r w:rsidRPr="001F2D96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 xml:space="preserve">ш небезпечний для лицарів, адже </w:t>
      </w:r>
      <w:r w:rsidRPr="00A817EF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>окрім небез</w:t>
      </w:r>
      <w:r w:rsidRPr="001F2D96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 xml:space="preserve">пеки травми від зброї, існувала </w:t>
      </w:r>
      <w:r w:rsidRPr="00A817EF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>небезпека бути за</w:t>
      </w:r>
      <w:r w:rsidRPr="001F2D96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 xml:space="preserve">топтаним конем, задихнутися від </w:t>
      </w:r>
      <w:r w:rsidRPr="00A817EF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>пилу або отримати банальний тепловий удар.</w:t>
      </w:r>
      <w:r w:rsidRPr="00A817EF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br/>
      </w:r>
    </w:p>
    <w:p w:rsidR="00A817EF" w:rsidRPr="00A817EF" w:rsidRDefault="00A817EF" w:rsidP="00A817EF">
      <w:pPr>
        <w:spacing w:before="75" w:after="75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uk-UA"/>
        </w:rPr>
      </w:pPr>
      <w:proofErr w:type="spellStart"/>
      <w:r w:rsidRPr="00A817EF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uk-UA"/>
        </w:rPr>
        <w:lastRenderedPageBreak/>
        <w:t>Ренен</w:t>
      </w:r>
      <w:proofErr w:type="spellEnd"/>
    </w:p>
    <w:p w:rsidR="00A817EF" w:rsidRPr="00A817EF" w:rsidRDefault="00A817EF" w:rsidP="00A817E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</w:pPr>
      <w:r w:rsidRPr="00A817EF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 xml:space="preserve">Він відрізнявся від </w:t>
      </w:r>
      <w:proofErr w:type="spellStart"/>
      <w:r w:rsidRPr="00A817EF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>жюсту</w:t>
      </w:r>
      <w:proofErr w:type="spellEnd"/>
      <w:r w:rsidRPr="00A817EF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 xml:space="preserve"> тим, що між зіткнен</w:t>
      </w:r>
      <w:r w:rsidRPr="001F2D96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 xml:space="preserve">нями </w:t>
      </w:r>
      <w:r w:rsidRPr="00A817EF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>лицарів не було пере</w:t>
      </w:r>
      <w:r w:rsidR="001F2D96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 xml:space="preserve">рви. Якщо при першому зіткненні </w:t>
      </w:r>
      <w:r w:rsidRPr="00A817EF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 xml:space="preserve">ніхто не перемагав, </w:t>
      </w:r>
      <w:r w:rsidRPr="001F2D96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 xml:space="preserve">то лицарі не зупиняючись міняли </w:t>
      </w:r>
      <w:r w:rsidRPr="00A817EF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>списи, як</w:t>
      </w:r>
      <w:r w:rsidRPr="001F2D96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 xml:space="preserve">що це було необхідно, і відразу </w:t>
      </w:r>
      <w:r w:rsidRPr="00A817EF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>продовжу</w:t>
      </w:r>
      <w:r w:rsidRPr="001F2D96">
        <w:rPr>
          <w:rFonts w:ascii="Times New Roman" w:eastAsia="Times New Roman" w:hAnsi="Times New Roman" w:cs="Times New Roman"/>
          <w:color w:val="333333"/>
          <w:sz w:val="32"/>
          <w:szCs w:val="32"/>
          <w:lang w:val="ru-RU" w:eastAsia="uk-UA"/>
        </w:rPr>
        <w:t>-</w:t>
      </w:r>
      <w:r w:rsidRPr="00A817EF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>вали бій. Ін</w:t>
      </w:r>
      <w:r w:rsidRPr="001F2D96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 xml:space="preserve">оді у </w:t>
      </w:r>
      <w:proofErr w:type="spellStart"/>
      <w:r w:rsidRPr="001F2D96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>ренен</w:t>
      </w:r>
      <w:proofErr w:type="spellEnd"/>
      <w:r w:rsidRPr="001F2D96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 xml:space="preserve"> лицарі виходили без </w:t>
      </w:r>
      <w:r w:rsidRPr="00A817EF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>якоїсь частини обладу</w:t>
      </w:r>
      <w:r w:rsidR="001F2D96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 xml:space="preserve">нку. В джерелах є відомості, що </w:t>
      </w:r>
      <w:r w:rsidRPr="00A817EF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>в таких випадках</w:t>
      </w:r>
      <w:r w:rsidR="005F4EBF" w:rsidRPr="001F2D96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 xml:space="preserve"> «за кулісами» стояли домовини, </w:t>
      </w:r>
      <w:r w:rsidRPr="00A817EF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t>приготовані заздалегідь.</w:t>
      </w:r>
      <w:r w:rsidRPr="00A817EF">
        <w:rPr>
          <w:rFonts w:ascii="Times New Roman" w:eastAsia="Times New Roman" w:hAnsi="Times New Roman" w:cs="Times New Roman"/>
          <w:color w:val="333333"/>
          <w:sz w:val="32"/>
          <w:szCs w:val="32"/>
          <w:lang w:eastAsia="uk-UA"/>
        </w:rPr>
        <w:br/>
      </w:r>
    </w:p>
    <w:p w:rsidR="00A817EF" w:rsidRPr="001F2D96" w:rsidRDefault="00A817EF" w:rsidP="00A817EF">
      <w:pPr>
        <w:rPr>
          <w:rFonts w:ascii="Times New Roman" w:hAnsi="Times New Roman" w:cs="Times New Roman"/>
          <w:sz w:val="32"/>
          <w:szCs w:val="32"/>
        </w:rPr>
      </w:pPr>
    </w:p>
    <w:p w:rsidR="00A817EF" w:rsidRPr="00A817EF" w:rsidRDefault="005F4EBF" w:rsidP="005F4EBF">
      <w:pPr>
        <w:tabs>
          <w:tab w:val="left" w:pos="4487"/>
        </w:tabs>
      </w:pPr>
      <w:r>
        <w:tab/>
      </w:r>
      <w:r>
        <w:rPr>
          <w:noProof/>
          <w:lang w:eastAsia="uk-UA"/>
        </w:rPr>
        <w:drawing>
          <wp:inline distT="0" distB="0" distL="0" distR="0">
            <wp:extent cx="5716270" cy="3811270"/>
            <wp:effectExtent l="0" t="0" r="0" b="0"/>
            <wp:docPr id="3" name="Рисунок 3" descr="https://2.bp.blogspot.com/-5KDBARDdy-Y/VwEdQ8B0sEI/AAAAAAAAB6A/gUI5aZJfqwYfgSDeHY076n5z-GoN3QtcQ/s1600/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2.bp.blogspot.com/-5KDBARDdy-Y/VwEdQ8B0sEI/AAAAAAAAB6A/gUI5aZJfqwYfgSDeHY076n5z-GoN3QtcQ/s1600/09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7EF" w:rsidRPr="00A817EF" w:rsidRDefault="00A817EF" w:rsidP="00A817EF"/>
    <w:p w:rsidR="00A817EF" w:rsidRPr="001F2D96" w:rsidRDefault="005F4EBF" w:rsidP="005F4EBF">
      <w:pPr>
        <w:rPr>
          <w:rFonts w:ascii="Times New Roman" w:hAnsi="Times New Roman" w:cs="Times New Roman"/>
          <w:sz w:val="32"/>
          <w:szCs w:val="32"/>
        </w:rPr>
      </w:pPr>
      <w:r w:rsidRPr="001F2D96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Річард Левине Серце (1157-1199). </w:t>
      </w:r>
      <w:r w:rsidRPr="001F2D9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Англійський </w:t>
      </w:r>
      <w:bookmarkStart w:id="0" w:name="_GoBack"/>
      <w:r w:rsidRPr="007105A0"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>король-лицар</w:t>
      </w:r>
      <w:r w:rsidRPr="001F2D9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bookmarkEnd w:id="0"/>
      <w:r w:rsidRPr="001F2D9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уславився завзятим захисником віри. Хоча в списку і повинно було спочатку бути королів, якщо з усіх них вибрати справжнього лицаря, то саме Ричард I Англійський як не можна краще підходить на цю роль. Він якнайкраще показав всі достоїнства середньовічного лицаря. До того ж Річард більше часу провів в цьому амплуа, ніж керуючи державою. Короля поважали друзі і вороги, він боровся за свої ідеали, а не просто за звичайні завоювання грошей і земель. З самої ранньої юності Річард вже був у сідлі, перемагаючи воїнів різних країн і націй, вселяючи любов і відданість у своїх підданих. Цей король один з небагатьох, хто отримав гучне прізвисько - Левове серце. Воно відображає його майстерність і пристрасть, як лицаря, а не справедливість або велич, як короля. Але проти Річарда в </w:t>
      </w:r>
      <w:r w:rsidRPr="001F2D96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 xml:space="preserve">деякій мірі говорить його походження. На відміну від деяких інших лицарів свій високий і великий статус він отримав просто по праву свого народження. Адже Річард був нащадком знаменитої пари - Генріха II і Елеонори </w:t>
      </w:r>
      <w:proofErr w:type="spellStart"/>
      <w:r w:rsidRPr="001F2D96">
        <w:rPr>
          <w:rFonts w:ascii="Times New Roman" w:hAnsi="Times New Roman" w:cs="Times New Roman"/>
          <w:sz w:val="32"/>
          <w:szCs w:val="32"/>
          <w:shd w:val="clear" w:color="auto" w:fill="FFFFFF"/>
        </w:rPr>
        <w:t>Аквітанської</w:t>
      </w:r>
      <w:proofErr w:type="spellEnd"/>
      <w:r w:rsidRPr="001F2D9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. Тим не менш юний принц повстав проти свого батька, виступивши до того ж у формі мандрівного лицаря. А адже це було досить поганим вчинком з точки зору моралі. Згодом Річард свідомо прийняв і практикував більшість цінностей лицарства. Він писав вірші і галантно себе вів. До того ж принц був привабливим і фізично добре складний. Кажуть, що зростання Річарда становив 193 сантиметри, він був блакитнооким і світловолосим. Більшу частину свого життя майбутній король провів у Франції, в самому центрі середньовічного лицарства. Саме звідти він і повстав проти свого батька, просив вибачення і прийняв лицарство французького короля Людовіка VII, що тільки дратувало його англійських родичів. Славу вмілого воєначальника Річард придбав при розгоні заколоту французьких баронів. Але така діяльність і постійний страх перед батьком були не до смаку принцу. Він залишив усі свої титули й привілеї і вирішив взяти участь у Третьому Хрестовому поході. Річард витратив купу грошей, зібравши армію хрестоносців. Це було явним вираженням лицарської захисту віри. Разом з лицарями Річард окупував королівство Сицилію, щоб відновити права своєї сестри на місцевий престол. Хроніки того часу дають зрозуміти, що Річард ганявся за перемогами, ніж за завоювання і в цілому був поганим королем. Він завоював Кіпр в 1191 році, щоб захистити з цієї сторони власну армію, але потім віддав острів лицарям-тамплієрам. Це довело його лицарський, а зовсім не королівський дух, зате зробила знаменитим. Річард переміг мусульман в Аккрі, але потім посварився зі своїми союзниками - королем Франції Філіпом і герцогом Австрії Леопольдом. Потім лицар переміг самого кращого мусульманського лідера </w:t>
      </w:r>
      <w:proofErr w:type="spellStart"/>
      <w:r w:rsidRPr="001F2D96">
        <w:rPr>
          <w:rFonts w:ascii="Times New Roman" w:hAnsi="Times New Roman" w:cs="Times New Roman"/>
          <w:sz w:val="32"/>
          <w:szCs w:val="32"/>
          <w:shd w:val="clear" w:color="auto" w:fill="FFFFFF"/>
        </w:rPr>
        <w:t>Саладіна</w:t>
      </w:r>
      <w:proofErr w:type="spellEnd"/>
      <w:r w:rsidRPr="001F2D96">
        <w:rPr>
          <w:rFonts w:ascii="Times New Roman" w:hAnsi="Times New Roman" w:cs="Times New Roman"/>
          <w:sz w:val="32"/>
          <w:szCs w:val="32"/>
          <w:shd w:val="clear" w:color="auto" w:fill="FFFFFF"/>
        </w:rPr>
        <w:t>, а ось на штурм Єрусалиму в 1192 році так і не зважився. Але через свою зарозумілість і нерозсудливості Річард на зворотному шляху додому потрапив у полон до Леопольду, якого він раніше образив. Тільки багатий викуп дозволив королю-лицареві нарешті повернутися додому. Але неспокійний воїн не знав спокою і в ході чергового бою був смертельно поранений. Військові подвиги Річарда зробили його одним з найвідоміших персонажів середньовічної історії. Про нього складено безліч легенд, залишилися його вірші.</w:t>
      </w:r>
    </w:p>
    <w:sectPr w:rsidR="00A817EF" w:rsidRPr="001F2D96" w:rsidSect="00A817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7EF"/>
    <w:rsid w:val="00150258"/>
    <w:rsid w:val="001D7CD5"/>
    <w:rsid w:val="001F2D96"/>
    <w:rsid w:val="005F4EBF"/>
    <w:rsid w:val="006A0028"/>
    <w:rsid w:val="007105A0"/>
    <w:rsid w:val="00A8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45FEF"/>
  <w15:chartTrackingRefBased/>
  <w15:docId w15:val="{5AFA3189-C77C-49F8-AEFE-71BDA87F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F4EBF"/>
    <w:rPr>
      <w:i/>
      <w:iCs/>
    </w:rPr>
  </w:style>
  <w:style w:type="paragraph" w:styleId="a4">
    <w:name w:val="Normal (Web)"/>
    <w:basedOn w:val="a"/>
    <w:uiPriority w:val="99"/>
    <w:semiHidden/>
    <w:unhideWhenUsed/>
    <w:rsid w:val="006A0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semiHidden/>
    <w:unhideWhenUsed/>
    <w:rsid w:val="006A00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8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3024">
          <w:marLeft w:val="0"/>
          <w:marRight w:val="0"/>
          <w:marTop w:val="0"/>
          <w:marBottom w:val="300"/>
          <w:divBdr>
            <w:top w:val="single" w:sz="6" w:space="0" w:color="676262"/>
            <w:left w:val="single" w:sz="6" w:space="0" w:color="676262"/>
            <w:bottom w:val="single" w:sz="6" w:space="0" w:color="676262"/>
            <w:right w:val="single" w:sz="6" w:space="0" w:color="676262"/>
          </w:divBdr>
          <w:divsChild>
            <w:div w:id="13009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0%D1%96%D0%B7%D0%B4%D0%B2%D0%BE" TargetMode="External"/><Relationship Id="rId13" Type="http://schemas.openxmlformats.org/officeDocument/2006/relationships/hyperlink" Target="https://uk.wikipedia.org/wiki/%D0%93%D0%B5%D1%80%D0%BE%D0%BB%D1%8C%D0%B4" TargetMode="External"/><Relationship Id="rId18" Type="http://schemas.openxmlformats.org/officeDocument/2006/relationships/hyperlink" Target="https://uk.wikipedia.org/wiki/%D0%91%D1%83%D0%BB%D0%B0%D0%B2%D0%B0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3.jpeg"/><Relationship Id="rId7" Type="http://schemas.openxmlformats.org/officeDocument/2006/relationships/hyperlink" Target="https://uk.wikipedia.org/wiki/%D0%A4%D0%B5%D0%BE%D0%B4%D0%B0%D0%BB%D1%96%D0%B7%D0%BC" TargetMode="External"/><Relationship Id="rId12" Type="http://schemas.openxmlformats.org/officeDocument/2006/relationships/hyperlink" Target="https://uk.wikipedia.org/wiki/%D0%9A%D0%BE%D0%B4%D0%B5%D0%BA%D1%81" TargetMode="External"/><Relationship Id="rId17" Type="http://schemas.openxmlformats.org/officeDocument/2006/relationships/hyperlink" Target="https://uk.wikipedia.org/wiki/%D0%9C%D0%B5%D1%8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k.wikipedia.org/wiki/%D0%A1%D0%BF%D0%B8%D1%81" TargetMode="External"/><Relationship Id="rId20" Type="http://schemas.openxmlformats.org/officeDocument/2006/relationships/image" Target="media/image2.jpeg"/><Relationship Id="rId1" Type="http://schemas.openxmlformats.org/officeDocument/2006/relationships/styles" Target="styles.xml"/><Relationship Id="rId6" Type="http://schemas.openxmlformats.org/officeDocument/2006/relationships/hyperlink" Target="https://uk.wikipedia.org/wiki/%D0%9F%D1%80%D0%B8%D0%BD%D1%86" TargetMode="External"/><Relationship Id="rId11" Type="http://schemas.openxmlformats.org/officeDocument/2006/relationships/hyperlink" Target="https://uk.wikipedia.org/wiki/%D0%9D%D0%B0%D0%BC%D0%B5%D1%82" TargetMode="External"/><Relationship Id="rId5" Type="http://schemas.openxmlformats.org/officeDocument/2006/relationships/hyperlink" Target="https://uk.wikipedia.org/wiki/%D0%91%D0%B0%D1%80%D0%BE%D0%BD" TargetMode="External"/><Relationship Id="rId15" Type="http://schemas.openxmlformats.org/officeDocument/2006/relationships/hyperlink" Target="https://uk.wikipedia.org/wiki/%D0%93%D0%B5%D1%80%D0%B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uk.wikipedia.org/wiki/%D0%9B%D0%B8%D1%86%D0%B0%D1%80%D1%81%D1%8C%D0%BA%D0%B8%D0%B9_%D1%82%D1%83%D1%80%D0%BD%D1%96%D1%80" TargetMode="External"/><Relationship Id="rId19" Type="http://schemas.openxmlformats.org/officeDocument/2006/relationships/image" Target="media/image1.jpeg"/><Relationship Id="rId4" Type="http://schemas.openxmlformats.org/officeDocument/2006/relationships/hyperlink" Target="https://uk.wikipedia.org/wiki/%D0%9A%D0%BE%D1%80%D0%BE%D0%BB%D1%8C" TargetMode="External"/><Relationship Id="rId9" Type="http://schemas.openxmlformats.org/officeDocument/2006/relationships/hyperlink" Target="https://uk.wikipedia.org/wiki/%D0%92%D0%B5%D0%BB%D0%B8%D0%BA%D0%B4%D0%B5%D0%BD%D1%8C" TargetMode="External"/><Relationship Id="rId14" Type="http://schemas.openxmlformats.org/officeDocument/2006/relationships/hyperlink" Target="https://uk.wikipedia.org/wiki/13_%D1%81%D1%82%D0%BE%D0%BB%D1%96%D1%82%D1%82%D1%8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6320</Words>
  <Characters>3603</Characters>
  <Application>Microsoft Office Word</Application>
  <DocSecurity>0</DocSecurity>
  <Lines>30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2023-02-26T10:28:00Z</dcterms:created>
  <dcterms:modified xsi:type="dcterms:W3CDTF">2023-02-26T11:20:00Z</dcterms:modified>
</cp:coreProperties>
</file>