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5"/>
        <w:numPr>
          <w:ilvl w:val="0"/>
          <w:numId w:val="0"/>
        </w:numPr>
        <w:bidi w:val="0"/>
        <w:spacing w:before="120" w:after="60"/>
        <w:ind w:left="0" w:hanging="0"/>
        <w:jc w:val="left"/>
        <w:rPr/>
      </w:pPr>
      <w:r>
        <w:rPr/>
        <w:t>Задание 4.1.</w:t>
      </w:r>
    </w:p>
    <w:p>
      <w:pPr>
        <w:pStyle w:val="Style17"/>
        <w:numPr>
          <w:ilvl w:val="0"/>
          <w:numId w:val="0"/>
        </w:numPr>
        <w:bidi w:val="0"/>
        <w:spacing w:before="120" w:after="60"/>
        <w:ind w:left="0" w:hanging="0"/>
        <w:jc w:val="left"/>
        <w:rPr/>
      </w:pPr>
      <w:r>
        <w:rPr/>
      </w:r>
    </w:p>
    <w:p>
      <w:pPr>
        <w:pStyle w:val="6"/>
        <w:bidi w:val="0"/>
        <w:ind w:left="0" w:hanging="0"/>
        <w:jc w:val="left"/>
        <w:rPr/>
      </w:pPr>
      <w:r>
        <w:rPr>
          <w:rFonts w:eastAsia="Noto Serif CJK SC" w:cs="Lohit Devanagari"/>
          <w:b/>
          <w:bCs/>
          <w:sz w:val="20"/>
          <w:szCs w:val="20"/>
        </w:rPr>
        <w:t xml:space="preserve">Вам необходимо написать SQL-запросы для выполнения загрузите </w:t>
      </w:r>
      <w:hyperlink r:id="rId2">
        <w:r>
          <w:rPr>
            <w:rFonts w:eastAsia="Noto Serif CJK SC" w:cs="Lohit Devanagari"/>
            <w:b/>
            <w:bCs/>
            <w:sz w:val="20"/>
            <w:szCs w:val="20"/>
          </w:rPr>
          <w:t xml:space="preserve">датасет </w:t>
        </w:r>
      </w:hyperlink>
      <w:r>
        <w:rPr>
          <w:rFonts w:eastAsia="Noto Serif CJK SC" w:cs="Lohit Devanagari"/>
          <w:b/>
          <w:bCs/>
          <w:sz w:val="20"/>
          <w:szCs w:val="20"/>
        </w:rPr>
        <w:t>для решения следующих задач:</w:t>
      </w:r>
    </w:p>
    <w:p>
      <w:pPr>
        <w:pStyle w:val="6"/>
        <w:bidi w:val="0"/>
        <w:ind w:left="0" w:hanging="0"/>
        <w:jc w:val="left"/>
        <w:rPr/>
      </w:pPr>
      <w:r>
        <w:rPr>
          <w:rFonts w:eastAsia="Noto Serif CJK SC" w:cs="Lohit Devanagari"/>
          <w:b/>
          <w:bCs/>
          <w:color w:val="172B4D"/>
          <w:sz w:val="20"/>
          <w:szCs w:val="20"/>
        </w:rPr>
        <w:t xml:space="preserve"> 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 xml:space="preserve">1. Запрос, который вернет характеристики размера вооружённых сил Катара. 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"Armed Forces size"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"world-data-2023"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'Qatar'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b/>
          <w:b/>
          <w:color w:val="CAC580"/>
          <w:sz w:val="20"/>
        </w:rPr>
      </w:pPr>
      <w:r>
        <w:rPr/>
      </w:r>
    </w:p>
    <w:p>
      <w:pPr>
        <w:pStyle w:val="6"/>
        <w:bidi w:val="0"/>
        <w:spacing w:lineRule="auto" w:line="408" w:before="60" w:after="0"/>
        <w:ind w:lef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 xml:space="preserve">2. Запрос, который вернет все страны с </w:t>
      </w:r>
      <w:r>
        <w:rPr>
          <w:rStyle w:val="Style15"/>
          <w:rFonts w:ascii="SFMono-Medium;SF Mono;Segoe UI Mono;Roboto Mono;Ubuntu Mono;Menlo;Consolas;Courier;monospace" w:hAnsi="SFMono-Medium;SF Mono;Segoe UI Mono;Roboto Mono;Ubuntu Mono;Menlo;Consolas;Courier;monospace"/>
          <w:b w:val="false"/>
          <w:bCs w:val="false"/>
          <w:color w:val="172B4D"/>
          <w:sz w:val="19"/>
        </w:rPr>
        <w:t>Fertility Rate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 xml:space="preserve"> менее 2.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"world-data-2023"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</w:p>
    <w:p>
      <w:pPr>
        <w:pStyle w:val="Normal"/>
        <w:bidi w:val="0"/>
        <w:spacing w:lineRule="auto" w:line="408" w:before="60" w:after="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where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wd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"Fertility Rate"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&lt; </w:t>
      </w:r>
      <w:r>
        <w:rPr>
          <w:rFonts w:ascii="Monospace" w:hAnsi="Monospace"/>
          <w:b w:val="false"/>
          <w:bCs w:val="false"/>
          <w:color w:val="C0C0C0"/>
          <w:sz w:val="20"/>
        </w:rPr>
        <w:t>2</w:t>
      </w:r>
    </w:p>
    <w:p>
      <w:pPr>
        <w:pStyle w:val="Normal"/>
        <w:bidi w:val="0"/>
        <w:spacing w:lineRule="auto" w:line="408" w:before="60" w:after="0"/>
        <w:jc w:val="left"/>
        <w:rPr>
          <w:rFonts w:ascii="Monospace" w:hAnsi="Monospace"/>
          <w:b w:val="false"/>
          <w:b w:val="false"/>
          <w:bCs w:val="false"/>
          <w:color w:val="C0C0C0"/>
          <w:sz w:val="20"/>
        </w:rPr>
      </w:pPr>
      <w:r>
        <w:rPr/>
      </w:r>
    </w:p>
    <w:p>
      <w:pPr>
        <w:pStyle w:val="6"/>
        <w:bidi w:val="0"/>
        <w:spacing w:lineRule="auto" w:line="408" w:before="60" w:after="0"/>
        <w:ind w:lef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 xml:space="preserve">3. Запрос, который вернет все страны с аббревиатурой </w:t>
      </w:r>
      <w:r>
        <w:rPr>
          <w:rStyle w:val="Style15"/>
          <w:rFonts w:ascii="SFMono-Medium;SF Mono;Segoe UI Mono;Roboto Mono;Ubuntu Mono;Menlo;Consolas;Courier;monospace" w:hAnsi="SFMono-Medium;SF Mono;Segoe UI Mono;Roboto Mono;Ubuntu Mono;Menlo;Consolas;Courier;monospace"/>
          <w:b w:val="false"/>
          <w:bCs w:val="false"/>
          <w:color w:val="172B4D"/>
          <w:sz w:val="19"/>
        </w:rPr>
        <w:t>abbreviation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>, начинающейся на S, или продолжительностью жизни «Life expectancy» менее 60 лет.</w:t>
      </w:r>
    </w:p>
    <w:p>
      <w:pPr>
        <w:pStyle w:val="Normal"/>
        <w:bidi w:val="0"/>
        <w:spacing w:lineRule="auto" w:line="408" w:before="60" w:after="0"/>
        <w:ind w:left="0" w:right="0" w:hanging="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"world-data-2023"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abbreviation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like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CAC580"/>
          <w:sz w:val="20"/>
        </w:rPr>
        <w:t>'S%'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and</w:t>
      </w:r>
    </w:p>
    <w:p>
      <w:pPr>
        <w:pStyle w:val="Normal"/>
        <w:bidi w:val="0"/>
        <w:spacing w:lineRule="auto" w:line="408" w:before="60" w:after="0"/>
        <w:jc w:val="left"/>
        <w:rPr/>
      </w:pP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"Life expectancy"</w:t>
      </w:r>
      <w:r>
        <w:rPr>
          <w:rFonts w:ascii="Monospace" w:hAnsi="Monospace"/>
          <w:color w:val="CCCCCC"/>
          <w:sz w:val="20"/>
        </w:rPr>
        <w:t xml:space="preserve"> &lt; </w:t>
      </w:r>
      <w:r>
        <w:rPr>
          <w:rFonts w:ascii="Monospace" w:hAnsi="Monospace"/>
          <w:color w:val="C0C0C0"/>
          <w:sz w:val="20"/>
        </w:rPr>
        <w:t>60</w:t>
      </w:r>
    </w:p>
    <w:p>
      <w:pPr>
        <w:pStyle w:val="Normal"/>
        <w:bidi w:val="0"/>
        <w:spacing w:lineRule="auto" w:line="408" w:before="60" w:after="0"/>
        <w:jc w:val="left"/>
        <w:rPr>
          <w:rFonts w:ascii="Monospace" w:hAnsi="Monospace"/>
          <w:color w:val="C0C0C0"/>
          <w:sz w:val="20"/>
        </w:rPr>
      </w:pPr>
      <w:r>
        <w:rPr/>
      </w:r>
    </w:p>
    <w:p>
      <w:pPr>
        <w:pStyle w:val="6"/>
        <w:bidi w:val="0"/>
        <w:spacing w:lineRule="auto" w:line="408" w:before="60" w:after="0"/>
        <w:ind w:lef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>4. Запрос который вернёт все страны, где официальный язык английский.</w:t>
      </w:r>
    </w:p>
    <w:p>
      <w:pPr>
        <w:pStyle w:val="Normal"/>
        <w:bidi w:val="0"/>
        <w:spacing w:lineRule="auto" w:line="408" w:before="60" w:after="0"/>
        <w:ind w:left="0" w:right="0" w:hanging="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"world-data-2023"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</w:p>
    <w:p>
      <w:pPr>
        <w:pStyle w:val="Normal"/>
        <w:bidi w:val="0"/>
        <w:spacing w:lineRule="auto" w:line="408" w:before="60" w:after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"Official language"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'English'</w:t>
      </w:r>
    </w:p>
    <w:p>
      <w:pPr>
        <w:pStyle w:val="Normal"/>
        <w:bidi w:val="0"/>
        <w:spacing w:lineRule="auto" w:line="408" w:before="60" w:after="0"/>
        <w:jc w:val="left"/>
        <w:rPr>
          <w:rFonts w:ascii="Monospace" w:hAnsi="Monospace"/>
          <w:b/>
          <w:b/>
          <w:color w:val="CAC580"/>
          <w:sz w:val="20"/>
        </w:rPr>
      </w:pPr>
      <w:r>
        <w:rPr/>
      </w:r>
    </w:p>
    <w:p>
      <w:pPr>
        <w:pStyle w:val="6"/>
        <w:bidi w:val="0"/>
        <w:spacing w:lineRule="auto" w:line="408" w:before="60" w:after="0"/>
        <w:ind w:lef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172B4D"/>
          <w:sz w:val="19"/>
        </w:rPr>
        <w:t xml:space="preserve">5. Запрос который вернёт все страны, где официальный язык английский с «Maternal mortality ratio» менее 20 или Life expectancy &lt; 60. 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"world-data-2023"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"Official language"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'English'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and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"Maternal mortality ratio"</w:t>
      </w:r>
      <w:r>
        <w:rPr>
          <w:rFonts w:ascii="Monospace" w:hAnsi="Monospace"/>
          <w:color w:val="CCCCCC"/>
          <w:sz w:val="20"/>
        </w:rPr>
        <w:t xml:space="preserve"> &lt; </w:t>
      </w:r>
      <w:r>
        <w:rPr>
          <w:rFonts w:ascii="Monospace" w:hAnsi="Monospace"/>
          <w:color w:val="C0C0C0"/>
          <w:sz w:val="20"/>
        </w:rPr>
        <w:t>20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wd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"Life expectancy"</w:t>
      </w:r>
      <w:r>
        <w:rPr>
          <w:rFonts w:ascii="Monospace" w:hAnsi="Monospace"/>
          <w:color w:val="CCCCCC"/>
          <w:sz w:val="20"/>
        </w:rPr>
        <w:t xml:space="preserve"> &lt; </w:t>
      </w:r>
      <w:r>
        <w:rPr>
          <w:rFonts w:ascii="Monospace" w:hAnsi="Monospace"/>
          <w:color w:val="C0C0C0"/>
          <w:sz w:val="20"/>
        </w:rPr>
        <w:t>60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bidi w:val="0"/>
        <w:jc w:val="left"/>
        <w:rPr>
          <w:rFonts w:ascii="Monospace" w:hAnsi="Monospace"/>
          <w:i/>
          <w:i/>
          <w:color w:val="C0C0C0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5">
    <w:name w:val="Heading 5"/>
    <w:basedOn w:val="Style16"/>
    <w:next w:val="Style17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6">
    <w:name w:val="Heading 6"/>
    <w:basedOn w:val="Style16"/>
    <w:next w:val="Style17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1t.ru/24/Data_Scientist/&#1060;&#1072;&#1081;&#1083;&#1099;/exercise/world-data-2023.csv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156</Words>
  <Characters>959</Characters>
  <CharactersWithSpaces>1100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2024-08-20T10:02:49Z</dcterms:created>
  <dc:creator/>
  <dc:description/>
  <dc:language>ru-RU</dc:language>
  <cp:lastModifiedBy/>
  <dcterms:modified xsi:type="dcterms:W3CDTF">2024-08-21T13:05:16Z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