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165" w:after="165"/>
        <w:ind w:left="0" w:hanging="0"/>
        <w:outlineLvl w:val="3"/>
        <w:rPr>
          <w:rFonts w:ascii="Times New Roman" w:hAnsi="Times New Roman" w:eastAsia="Times New Roman" w:cs="Times New Roman"/>
          <w:b/>
          <w:b/>
          <w:bCs/>
          <w:color w:val="363636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63636"/>
          <w:sz w:val="24"/>
          <w:szCs w:val="24"/>
          <w:lang w:eastAsia="ru-RU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ДИПЛОМ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Рекомендательный сервис для выбора активностей 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СОДЕРЖАНИЕ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Архитектура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Парсинг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Загрузка данных в базу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Или </w:t>
      </w:r>
      <w:r>
        <w:rPr>
          <w:rFonts w:cs="Times New Roman" w:ascii="Times New Roman" w:hAnsi="Times New Roman"/>
          <w:sz w:val="24"/>
          <w:szCs w:val="24"/>
          <w:lang w:val="en-US"/>
        </w:rPr>
        <w:t>SDLC</w:t>
      </w:r>
      <w:r>
        <w:rPr>
          <w:rFonts w:cs="Times New Roman" w:ascii="Times New Roman" w:hAnsi="Times New Roman"/>
          <w:sz w:val="24"/>
          <w:szCs w:val="24"/>
        </w:rPr>
        <w:t>: анализ, планирование, проектирование, разработк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ВВЕДЕНИЕ................................................................................................................6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1. ТЗ .................................................................................... 4 4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2 Теоретические аспекты веб-приложений и рекомендательных систем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Общие понятие по веб-приложению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 Обзор существующих методов рекомендательных систем.........................7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1.3 Обзор существующих платформ разработки сайтов..................................16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1.4 Обоснование выбора среды разработки и алгоритма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рекомендательной системы......................................................................................22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1.5 Выводы по разделу........................................................................................23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 РАЗРАБОТКА БАЗЫ ДАННЫХ.........................................................................24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 Концептуальное проектирование.................................................................24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 Даталогическое проектирование..................................................................24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 Выводы по разделу........................................................................................27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РАЗРАБОТКА ПРИЛОЖЕНИЯ..........................................................................28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 Диаграмма прецедентов................................................................................28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3.1.1 Use-case: «Регистрация».........................................................................28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3.1.2 Use-case: «Ввод логина и пароля».........................................................29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3.1.3 Use-case: «Просмотр альбомов»............................................................29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3.1.4 Use-case: «Фильтрация альбомов»........................................................29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3.1.5 Use-case: «Выбор альбома»....................................................................30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3.1.6 Use-case: «Получение информации об альбоме».................................30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3.1.7 Use-case: «Прослушивание альбома»...................................................30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3.1.8 Use-case: «Оценка альбома»..................................................................30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3.1.9 Use-case: «Получение рекомендаций»..................................................30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 Настройка шаблона JXTC Hardcore Shop....................................................31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3.4 Разработка фильтров.....................................................................................34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3.5 Разработка рекомендательной системы.......................................................35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3.6 Выводы по разделу........................................................................................36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ОПИСАНИЕ ПРИЛОЖЕНИЯ.............................................................................404.1 Главная страница сайта.................................................................................40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4.2 Страница альбома..........................................................................................41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4.3 Авторизация...................................................................................................42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4.4 Регистрация....................................................................................................42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4.5 Поиск по фильтрам и получение рекомендаций........................................43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4.6 Выводы по разделу........................................................................................44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ЗАКЛЮЧЕНИЕ........................................................................................................45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БИБЛИОГРАФИЧЕСКИЙ СПИСОК....................................................................46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ПРИЛОЖЕНИЯ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БПМН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названия столбцов в начальных таблицах</w:t>
      </w:r>
      <w:r>
        <w:br w:type="page"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В последние годы интернет стал неотъемлемой частью жизни человека: мы ищем информацию, общаемся с близкими, смотрим фильмы и ролики. В России показатель распространенности интернета 88.2% на 2023 год. Интернет становится главным информационным источником. Чтобы не потеряться в море информации появляются рекомендательные системы. Они оптимизируют выдачу информации с учётом накопленного пользовательского опыта, таким образом помогая человеку сделать свой выбор.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Целью данной дипломной работы является разработка веб-приложения, включающего в себя </w:t>
      </w:r>
      <w:r>
        <w:rPr>
          <w:rFonts w:cs="Times New Roman" w:ascii="Times New Roman" w:hAnsi="Times New Roman"/>
          <w:sz w:val="24"/>
          <w:szCs w:val="24"/>
        </w:rPr>
        <w:t>рекомендательную систему.</w:t>
      </w:r>
    </w:p>
    <w:p>
      <w:pPr>
        <w:pStyle w:val="Normal"/>
        <w:spacing w:lineRule="auto" w:line="360" w:before="0" w:after="0"/>
        <w:ind w:hanging="0"/>
        <w:jc w:val="both"/>
        <w:rPr>
          <w:highlight w:val="none"/>
          <w:shd w:fill="FF0000" w:val="clear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szCs w:val="24"/>
          <w:shd w:fill="FF0000" w:val="clear"/>
          <w:lang w:val="ru-RU" w:eastAsia="en-US" w:bidi="ar-SA"/>
        </w:rPr>
        <w:t>Разработка приложения разделилась на две части: серверную и клиентскую. Серверная часть реализована с использованием СПИСОК, клиентская часть – с помощью СПИСОК, HTML и CSS. Проектирование информационной системы было осуществлено с применением ER и UML-диаграмм.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В результате разработки реализовано веб - приложение, функциями которого являются: 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- регистрация новых пользователей;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- тестирование пользователей с записью результатов в БД;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- рекомендации для новых пользователей на основе тестирования и локации;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- рекомендации для активных пользователей на основе их прошлого опыта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left="0"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shd w:fill="FFFF00" w:val="clear"/>
        </w:rPr>
        <w:t>Ценность работы</w:t>
      </w:r>
      <w:r>
        <w:rPr/>
        <w:t xml:space="preserve"> </w:t>
      </w:r>
    </w:p>
    <w:p>
      <w:pPr>
        <w:pStyle w:val="Normal"/>
        <w:spacing w:lineRule="auto" w:line="360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Потом когда в сервисе будет инфо по баллам, тогда это можно будет учитывать в модели.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ТЕХНИЧЕСКОЕ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ЗАДАНИЕ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Москве работает проект «</w:t>
      </w:r>
      <w:bookmarkStart w:id="0" w:name="__DdeLink__4460_1209675935"/>
      <w:r>
        <w:rPr>
          <w:rFonts w:cs="Times New Roman" w:ascii="Times New Roman" w:hAnsi="Times New Roman"/>
          <w:sz w:val="24"/>
          <w:szCs w:val="24"/>
        </w:rPr>
        <w:t>Еще не бабушка</w:t>
      </w:r>
      <w:bookmarkEnd w:id="0"/>
      <w:r>
        <w:rPr>
          <w:rFonts w:cs="Times New Roman" w:ascii="Times New Roman" w:hAnsi="Times New Roman"/>
          <w:sz w:val="24"/>
          <w:szCs w:val="24"/>
        </w:rPr>
        <w:t>» для граждан старшего возраста (55+ для женщин и 60+ для мужчин), который предоставляет им возможность принимать участие в широком диапазоне активностей.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Активности проходят офлайн и онлайн формате. Для удобства работы руководство проекта планирует внедрение рекомендательной механики.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auto" w:val="clear"/>
        </w:rPr>
        <w:t>Постановка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Создание рекомендательной системы на основании имеющихся данных о пользователях и их активности в проекте.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Предоставлены данные о зарегистрированных пользователях, на их основании должна проводится идентификация пользователя в системе. Такому пользователю система должна предлагать активности на основании истории его посещений. Для нового пользователя система должна предлагать активности на основании поведения зарегистрированных пользователей.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Предусмотрены следующие пути пользователя: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поиск группы через поисковую строку;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поиск через каталог групп;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в) поиск через прохождение тестирования, которое определяет предпочтение пользователя.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Приоритет при подборе активности - офлайн занятия в районе проживания пользователя.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задача сервиса - максимальное сокращение пути пользователя до кнопки “Записаться” (в группу).</w:t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ТЕОРЕТИЧЕСКИЕ АСПЕКТЫ ВЕБ-ПРИЛОЖЕНИЙ И РЕКОМЕНДАТЕЛЬНЫХ СИСТЕМ</w:t>
      </w:r>
    </w:p>
    <w:p>
      <w:pPr>
        <w:pStyle w:val="1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Общая информация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Интернет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- глобальная система взаимосвязанных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компьютерных сетей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, которые связываются между собой с помощью интернет-протоколов для связи между сетями и устройствами.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16"/>
        <w:spacing w:lineRule="auto" w:line="360" w:before="0"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Информация, доступная пользова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телям интернета, хранится на серверах – специализированных</w:t>
      </w: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компьютерах с большой памятью. Сервера находятся в специализированных зданиях - дата-центрах. Веб-сервера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хранят ресурсы сайта,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принима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ю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т запросы по протоколу HTTP/HTTPS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и отдают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веб-страницы и дополнительные данные (рисунки, звуковые файлы, видеофайлы)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на устройство пользователя.</w:t>
      </w:r>
    </w:p>
    <w:p>
      <w:pPr>
        <w:pStyle w:val="Normal"/>
        <w:spacing w:lineRule="auto" w:line="360" w:before="0" w:after="120"/>
        <w:ind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Гипертекстовые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документы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размещаемые в интернете, называются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веб-страницами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Набор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веб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-страниц с общей темой и оформлением, а также связанных между собой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ссылками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, называется </w:t>
      </w:r>
      <w:r>
        <w:rPr>
          <w:rFonts w:cs="Times New Roman" w:ascii="Times New Roman" w:hAnsi="Times New Roman"/>
          <w:strike w:val="false"/>
          <w:dstrike w:val="false"/>
          <w:color w:val="000000"/>
          <w:sz w:val="28"/>
          <w:szCs w:val="28"/>
          <w:u w:val="none"/>
          <w:effect w:val="none"/>
        </w:rPr>
        <w:t>веб-сайтом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Web"/>
        <w:spacing w:lineRule="auto" w:line="360" w:before="280" w:after="280"/>
        <w:ind w:firstLine="709"/>
        <w:jc w:val="both"/>
        <w:rPr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 xml:space="preserve">Современные </w:t>
      </w:r>
      <w:r>
        <w:rPr>
          <w:rFonts w:eastAsia="Calibri" w:cs="Times New Roman"/>
          <w:color w:val="000000"/>
          <w:kern w:val="0"/>
          <w:sz w:val="28"/>
          <w:szCs w:val="28"/>
          <w:shd w:fill="FFFF00" w:val="clear"/>
          <w:lang w:val="ru-RU" w:eastAsia="en-US" w:bidi="ar-SA"/>
        </w:rPr>
        <w:t>веб</w:t>
      </w:r>
      <w:r>
        <w:rPr>
          <w:sz w:val="28"/>
          <w:szCs w:val="28"/>
          <w:shd w:fill="FFFF00" w:val="clear"/>
        </w:rPr>
        <w:t>-приложения — это …..</w:t>
      </w:r>
    </w:p>
    <w:p>
      <w:pPr>
        <w:pStyle w:val="2"/>
        <w:spacing w:lineRule="auto" w:line="360"/>
        <w:rPr>
          <w:highlight w:val="none"/>
          <w:shd w:fill="FFFF00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00" w:val="clear"/>
        </w:rPr>
        <w:tab/>
      </w:r>
    </w:p>
    <w:p>
      <w:pPr>
        <w:pStyle w:val="2"/>
        <w:spacing w:lineRule="auto" w:line="360"/>
        <w:ind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</w:t>
      </w:r>
      <w:bookmarkStart w:id="1" w:name="__RefHeading___Toc533423201"/>
      <w:r>
        <w:rPr>
          <w:rFonts w:cs="Times New Roman" w:ascii="Times New Roman" w:hAnsi="Times New Roman"/>
          <w:color w:val="000000"/>
          <w:sz w:val="28"/>
          <w:szCs w:val="28"/>
        </w:rPr>
        <w:t>еб-приложен</w:t>
      </w:r>
      <w:bookmarkEnd w:id="1"/>
      <w:r>
        <w:rPr>
          <w:rFonts w:cs="Times New Roman" w:ascii="Times New Roman" w:hAnsi="Times New Roman"/>
          <w:color w:val="000000"/>
          <w:sz w:val="28"/>
          <w:szCs w:val="28"/>
        </w:rPr>
        <w:t>ие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Первые веб-сайты были статическими, и соответственно обладали небольшой функциональностью. Веб-приложения появились как что-то среднее между статичными сайтами и программным обеспечением. По своему функционалу они не уступали программному обеспечению, а доступ к ним осуществлялся с помощью ввода URL в веб-браузере. Можно сказать, что веб-приложение — это программное обеспечение, которое запускается в веб-браузере. На сегодняшний день большинство современных сайтов по своей структуре являются веб-приложениями.</w:t>
      </w:r>
    </w:p>
    <w:p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_RefHeading___Toc533423202"/>
      <w:bookmarkEnd w:id="2"/>
      <w:r>
        <w:rPr>
          <w:rFonts w:cs="Times New Roman" w:ascii="Times New Roman" w:hAnsi="Times New Roman"/>
          <w:color w:val="000000"/>
          <w:sz w:val="28"/>
          <w:szCs w:val="28"/>
        </w:rPr>
        <w:t>Преимущества веб-приложений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Эффективная разработка</w:t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Сам процесс разработки веб-приложений относительно простой и недорогой. Небольшие команды могут добиться коротких циклов разработки, что делает веб-приложения эффективным и доступным методом создания компьютерных программ. Кроме того, веб-приложение не зависит от того, какая операционная система установлена на компьютере пользователя, оно является кросс-платформенным, а значит не нужно создавать несколько разных вариантов для разных платформ. Также разраб</w:t>
      </w:r>
      <w:r>
        <w:rPr>
          <w:rFonts w:cs="Times New Roman" w:ascii="Times New Roman" w:hAnsi="Times New Roman"/>
          <w:color w:val="000000"/>
          <w:sz w:val="28"/>
          <w:szCs w:val="28"/>
        </w:rPr>
        <w:t>отчикам не нужно заботиться о совместимости версий, поскольку пользователи единовременно получают доступ и работают с самой последней версией приложения.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Доступность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Доступ к веб-приложениям возможен из всех веб-браузеров и с различных личных и рабочих устройств. Единственная версия приложения расположена на сервере, а все пользователи имеют доступ к пользовательскому интерфейсу из любого места в мире. Сотрудники компании, находясь в разных местах, могут получить доступ к общим документам и сервисам через веб-приложение.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Простота для пользователя</w:t>
      </w:r>
    </w:p>
    <w:p>
      <w:pPr>
        <w:pStyle w:val="ListParagraph"/>
        <w:spacing w:lineRule="auto" w:line="360"/>
        <w:ind w:left="0" w:right="0" w:hanging="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lang w:val="ru-RU" w:eastAsia="en-US" w:bidi="ar-SA"/>
        </w:rPr>
        <w:t>Для работы с приложением от пользователя нужен компьютер и установленный браузер. Веб-приложения не требуют от пользователей загрузки, что делает их легкодоступными и избавляет от необходимости в обслуживании конечных пользователей и ограничении емкости жесткого диска. Веб-приложения автоматически получают обновления программного обеспечения и безопасности, что означает, что они всегда актуальны и меньше подвержены риску нарушения безопасности.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Масштабируемость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Компании, использующие веб-приложения, могут добавлять пользователей по мере необходимости, без дополнительной инфраструктуры и дорогостоящего оборудования. Кроме того, подавляющее большинство данных веб-приложений хранится в облаке, а значит не нужно содержать огромные команды специалистов технической поддержки. В любой момент можно добавить вычислительные мощности.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ListParagraph"/>
        <w:spacing w:lineRule="auto" w:line="360"/>
        <w:ind w:left="0" w:right="0" w:firstLine="709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Таким образом, что веб-приложения имеют большое количество плюсов при отсутствии видимых минусов, самым большим и очевидным из которых является невозможность использования приложений при отсутствии доступа в интернет.</w:t>
      </w:r>
    </w:p>
    <w:p>
      <w:pPr>
        <w:pStyle w:val="1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Как работают веб-приложения?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Веб-приложения имеют архитектуру клиент-сервер. Их код разделен на два компонента: скрипты на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стороне клиента и скрипты на стороне сервера.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Архитектура на стороне клиента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Скрипт на стороне клиента отвечает за функциональность пользовательского интерфейса, например,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кнопки и выпадающие поля. Когда конечный пользователь нажимает на ссылку веб-приложения, веб-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браузер загружает скрипт на стороне клиента и отображает графические элементы и текст для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взаимодействия с пользователем. Например, пользователь может читать контент, смотреть видео или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заполнять данные в форме контакта. Такие действия, как нажатие кнопки отправки, передаются на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сервер в виде клиентского запроса.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Архитектура на стороне сервера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Скрипт на стороне сервера обрабатывает данные. Сервер веб-приложений обрабатывает запросы клиентов и отправляет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Обычно запросы касаются получения дополнительных данных или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работуответ.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изменения или сохранения новых данных. Например, если пользователь нажимает на кнопку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Подробнее, сервер веб-приложений отправляет контент обратно пользователю. Если пользователь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нажмет кнопку Отправить, сервер приложений сохранит данные пользователя в базе данных. В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некоторых случаях сервер завершает запрос данных и отправляет полную HTML-страницу обратно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</w:rPr>
        <w:t>клиенту. Это называется рендерингом на стороне сервера.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1"/>
        <w:numPr>
          <w:ilvl w:val="0"/>
          <w:numId w:val="1"/>
        </w:numPr>
        <w:spacing w:lineRule="auto" w:line="360"/>
        <w:jc w:val="both"/>
        <w:rPr/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Рекомендательный</w:t>
      </w:r>
      <w:r>
        <w:rPr>
          <w:rFonts w:cs="Times New Roman" w:ascii="Times New Roman" w:hAnsi="Times New Roman"/>
          <w:color w:val="000000"/>
        </w:rPr>
        <w:t xml:space="preserve"> сервис</w:t>
      </w:r>
    </w:p>
    <w:p>
      <w:pPr>
        <w:pStyle w:val="Normal"/>
        <w:spacing w:lineRule="auto" w:line="360"/>
        <w:jc w:val="both"/>
        <w:rPr/>
      </w:pPr>
      <w:r>
        <w:rPr>
          <w:rStyle w:val="Style14"/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Рекомендательная система (РС)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нужна для того, чтобы предложить пользователю продукты, о которых он ранее не знал, но которые могут оказаться полезными или интересными для него. В любой РС используется сбор данных. При явном сборе пользователи отвечают на вопросы анкеты, при неявном протоколируются его действия.</w:t>
      </w:r>
    </w:p>
    <w:p>
      <w:pPr>
        <w:pStyle w:val="Normal"/>
        <w:spacing w:lineRule="auto" w:line="36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Существует четыре основных типа систем выдачи рекомендаций:</w:t>
      </w:r>
    </w:p>
    <w:p>
      <w:pPr>
        <w:pStyle w:val="4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Фильтрация по популярности (</w:t>
      </w:r>
      <w:r>
        <w:rPr>
          <w:rStyle w:val="Style14"/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popularity-based recommender systems</w:t>
      </w: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)</w:t>
      </w:r>
    </w:p>
    <w:p>
      <w:pPr>
        <w:pStyle w:val="4"/>
        <w:spacing w:lineRule="auto" w:line="36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Это самая простая система, основанная на рейтингах. Но такая система не учитывает предпочтения отдельного пользователя.</w:t>
      </w:r>
    </w:p>
    <w:p>
      <w:pPr>
        <w:pStyle w:val="4"/>
        <w:spacing w:lineRule="auto" w:line="360"/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Фильтрация на основании контента (</w:t>
      </w:r>
      <w:r>
        <w:rPr>
          <w:rStyle w:val="Style14"/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content-based filtering</w:t>
      </w:r>
      <w:r>
        <w:rPr>
          <w:rFonts w:eastAsia="Calibri" w:cs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)</w:t>
      </w:r>
    </w:p>
    <w:p>
      <w:pPr>
        <w:pStyle w:val="Style16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Такая система будет рекомендовать пользователю продукты, исходя из его прошлых предпочтений. Но такая система никогда не предложит пользователю попробовать что-то новое.</w:t>
      </w:r>
    </w:p>
    <w:p>
      <w:pPr>
        <w:pStyle w:val="Style16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Коллаборативная фильтрация (</w:t>
      </w:r>
      <w:r>
        <w:rPr>
          <w:rStyle w:val="Style14"/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collaborative filtering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) </w:t>
      </w:r>
    </w:p>
    <w:p>
      <w:pPr>
        <w:pStyle w:val="Style16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Такая система будет рекомендовать пользователю продукты в категориях, близких к уже выбранным данным пользователем и пользователями с похожим поведением. Суть алгоритма - нахождение ближайших соседей. Близость двух пользователей или предметов определяется метриками схожести.</w:t>
      </w:r>
    </w:p>
    <w:p>
      <w:pPr>
        <w:pStyle w:val="3"/>
        <w:spacing w:before="200" w:after="283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Фильтрация на основе знаний</w:t>
      </w:r>
    </w:p>
    <w:p>
      <w:pPr>
        <w:pStyle w:val="Style16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Алгоритмически самая сложная система. Для получения рекомендаций используются полученные каким-либо образом знания о предпочтениях пользователя. Но такая система должна каким-то образом получить от пользователя информацию по всем запрашиваемым параметрам.</w:t>
      </w:r>
    </w:p>
    <w:p>
      <w:pPr>
        <w:pStyle w:val="3"/>
        <w:spacing w:before="200" w:after="283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bookmarkStart w:id="3" w:name="__RefHeading___Toc533423203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Гибридные системы</w:t>
      </w:r>
    </w:p>
    <w:p>
      <w:pPr>
        <w:pStyle w:val="Normal"/>
        <w:spacing w:before="200" w:after="283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У каждой системы есть свои плюсы и минусы. Поэтому чаще используются гибридные системы, которые объединяют алгоритмы в сбалансированный набор.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FFFF00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FFFF00" w:val="clear"/>
          <w:lang w:val="ru-RU" w:eastAsia="en-US" w:bidi="ar-SA"/>
        </w:rPr>
        <w:t>У меня взята на основе знаний за счет полученного теста!</w:t>
      </w:r>
    </w:p>
    <w:p>
      <w:pPr>
        <w:pStyle w:val="Normal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highlight w:val="none"/>
          <w:shd w:fill="auto" w:val="clear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</w:r>
    </w:p>
    <w:p>
      <w:pPr>
        <w:pStyle w:val="Normal"/>
        <w:jc w:val="both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highlight w:val="none"/>
          <w:shd w:fill="auto" w:val="clear"/>
          <w:lang w:val="ru-RU" w:eastAsia="en-US" w:bidi="ar-SA"/>
        </w:rPr>
      </w:pPr>
      <w:r>
        <w:rPr>
          <w:rFonts w:eastAsia="Calibri" w:cs="Times New Roman" w:ascii="Times New Roman" w:hAnsi="Times New Roman"/>
          <w:b/>
          <w:bCs/>
          <w:color w:val="000000"/>
          <w:kern w:val="0"/>
          <w:sz w:val="28"/>
          <w:szCs w:val="28"/>
          <w:shd w:fill="auto" w:val="clear"/>
          <w:lang w:val="ru-RU" w:eastAsia="en-US" w:bidi="ar-SA"/>
        </w:rPr>
        <w:t>Выбор среды разработки рекомендательн</w:t>
      </w:r>
      <w:r>
        <w:rPr>
          <w:rFonts w:eastAsia="Calibri" w:cs="Times New Roman" w:ascii="Times New Roman" w:hAnsi="Times New Roman"/>
          <w:b/>
          <w:bCs/>
          <w:color w:val="000000"/>
          <w:kern w:val="0"/>
          <w:sz w:val="28"/>
          <w:szCs w:val="28"/>
          <w:shd w:fill="auto" w:val="clear"/>
          <w:lang w:val="ru-RU" w:eastAsia="en-US" w:bidi="ar-SA"/>
        </w:rPr>
        <w:t>ой</w:t>
      </w:r>
      <w:r>
        <w:rPr>
          <w:rFonts w:eastAsia="Calibri" w:cs="Times New Roman" w:ascii="Times New Roman" w:hAnsi="Times New Roman"/>
          <w:b/>
          <w:bCs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систем</w:t>
      </w:r>
      <w:r>
        <w:rPr>
          <w:rFonts w:eastAsia="Calibri" w:cs="Times New Roman" w:ascii="Times New Roman" w:hAnsi="Times New Roman"/>
          <w:b/>
          <w:bCs/>
          <w:color w:val="000000"/>
          <w:kern w:val="0"/>
          <w:sz w:val="28"/>
          <w:szCs w:val="28"/>
          <w:shd w:fill="auto" w:val="clear"/>
          <w:lang w:val="ru-RU" w:eastAsia="en-US" w:bidi="ar-SA"/>
        </w:rPr>
        <w:t>ы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РС можно написать на разных языках: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Python, Matlab, Java, C++ и други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х, но чаще всего для этой задачи используется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Python. Python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является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высокоуровневы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м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язык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ом. Помимо веб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-разработк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и он используется при работе с большими данными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Python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 платформенно независимый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язык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 xml:space="preserve">, его можно адаптировать практически к любой операционной системе. 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Открытость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Минусы1</w:t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en-US" w:bidi="ar-SA"/>
        </w:rPr>
        <w:t>И почему выбран он</w:t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</w:pPr>
      <w:r>
        <w:rPr>
          <w:shd w:fill="auto" w:val="clear"/>
        </w:rPr>
      </w:r>
    </w:p>
    <w:p>
      <w:pPr>
        <w:pStyle w:val="1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color w:val="000000"/>
        </w:rPr>
        <w:t xml:space="preserve">2. СРЕДСТВА РАЗРАБОТКИ </w:t>
      </w:r>
      <w:r>
        <w:rPr>
          <w:rFonts w:cs="Times New Roman" w:ascii="Times New Roman" w:hAnsi="Times New Roman"/>
          <w:color w:val="000000"/>
          <w:lang w:val="en-US"/>
        </w:rPr>
        <w:t>WEB</w:t>
      </w:r>
      <w:r>
        <w:rPr>
          <w:rFonts w:cs="Times New Roman" w:ascii="Times New Roman" w:hAnsi="Times New Roman"/>
          <w:color w:val="000000"/>
        </w:rPr>
        <w:t>-ПРИЛОЖЕНИЙ</w:t>
      </w:r>
      <w:bookmarkEnd w:id="3"/>
    </w:p>
    <w:p>
      <w:pPr>
        <w:pStyle w:val="2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4" w:name="__RefHeading___Toc533423204"/>
      <w:r>
        <w:rPr>
          <w:rFonts w:cs="Times New Roman" w:ascii="Times New Roman" w:hAnsi="Times New Roman"/>
          <w:color w:val="000000"/>
          <w:sz w:val="28"/>
          <w:szCs w:val="28"/>
        </w:rPr>
        <w:t>2.1 HTML</w:t>
      </w:r>
      <w:bookmarkEnd w:id="4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 разметки гипертекста (Hypertext Markup Language), или, как его чаще называют, HTML, — это компьютерный язык, лежащий в основе World Wide Web (Всемирной Паутины). Благодаря языку HTML любой текст можно разметить, преобразовав его в гипертекст с последующей публикацией в Web.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Язык HTML имеет собственный набор символов, с помощью которых Web-браузеры отображают страницу. Эти символы, называемые дескрипторами, включают в себя элементы, необходимые для создания гиперссылок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Одной из отличительных особенностей HTML-документов является то, что сам документ содержит только текст, а все остальные объекты встраиваются в документ в момент его отображения Браузером с помощью специальных тэгов и хранятся отдельно. При сохранении HTML-файла в месте размещения документа создается папка, в которую помещаются сопутствующие ему графические элементы оформления </w:t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5" w:name="__RefHeading___Toc533423205"/>
      <w:r>
        <w:rPr>
          <w:rFonts w:cs="Times New Roman" w:ascii="Times New Roman" w:hAnsi="Times New Roman"/>
          <w:color w:val="000000"/>
          <w:sz w:val="28"/>
          <w:szCs w:val="28"/>
        </w:rPr>
        <w:t xml:space="preserve">2.2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CSS</w:t>
      </w:r>
      <w:bookmarkEnd w:id="5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Каскадные таблицы стилей или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(от английского </w:t>
      </w:r>
      <w:r>
        <w:rPr>
          <w:rFonts w:cs="Times New Roman" w:ascii="Times New Roman" w:hAnsi="Times New Roman"/>
          <w:sz w:val="28"/>
          <w:szCs w:val="28"/>
          <w:lang w:val="en-US"/>
        </w:rPr>
        <w:t>Cascading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Style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Sheets</w:t>
      </w:r>
      <w:r>
        <w:rPr>
          <w:rFonts w:cs="Times New Roman" w:ascii="Times New Roman" w:hAnsi="Times New Roman"/>
          <w:sz w:val="28"/>
          <w:szCs w:val="28"/>
        </w:rPr>
        <w:t xml:space="preserve">) - это довольно позднее нововведение. Если сам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появился в 1989 году, то таблицы стилей - только в 1997. Мало того, таблицы стилей не считаются частью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. Связано это с тем, что </w:t>
      </w:r>
      <w:r>
        <w:rPr>
          <w:rFonts w:cs="Times New Roman" w:ascii="Times New Roman" w:hAnsi="Times New Roman"/>
          <w:sz w:val="28"/>
          <w:szCs w:val="28"/>
          <w:lang w:val="en-US"/>
        </w:rPr>
        <w:t>WWW</w:t>
      </w:r>
      <w:r>
        <w:rPr>
          <w:rFonts w:cs="Times New Roman" w:ascii="Times New Roman" w:hAnsi="Times New Roman"/>
          <w:sz w:val="28"/>
          <w:szCs w:val="28"/>
        </w:rPr>
        <w:t xml:space="preserve"> была создана учеными как средство для обмена текстовыми документами, а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был языком, с помощью которого создавали эти документы. Для ученых главным было содержимое документа, а не его оформление. Поэтому первые версии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не включали даже средств для размещения на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-страницах графических изображений, не то, что для сложного форматирования текста. Но время шло, и в Интернет пришел обыватель, тотчас потребовавший от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-дизайнеров «сделать ему красиво». А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-дизайнеры, в свою очередь, потребовали от разработчиков стандарта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средств, облегчающих им работу. 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Каскадные таблицы стилей или просто таблицы стилей (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sz w:val="28"/>
          <w:szCs w:val="28"/>
          <w:lang w:val="en-US"/>
        </w:rPr>
        <w:t>Cascading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Style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Sheets</w:t>
      </w:r>
      <w:r>
        <w:rPr>
          <w:rFonts w:cs="Times New Roman" w:ascii="Times New Roman" w:hAnsi="Times New Roman"/>
          <w:sz w:val="28"/>
          <w:szCs w:val="28"/>
        </w:rPr>
        <w:t xml:space="preserve">) - это набор правил, описывающих форматирование разных фрагментов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-кода и хранящихся отдельно от него. Одно такое правило, отображающее форматирование какого-то одного фрагмента или однотипной группы фрагментов кода, называется стилем. Таблицы стилей описываются на особом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и хранятся в особых файлах с расширением с</w:t>
      </w:r>
      <w:r>
        <w:rPr>
          <w:rFonts w:cs="Times New Roman" w:ascii="Times New Roman" w:hAnsi="Times New Roman"/>
          <w:sz w:val="28"/>
          <w:szCs w:val="28"/>
          <w:lang w:val="en-US"/>
        </w:rPr>
        <w:t>ss</w:t>
      </w:r>
      <w:r>
        <w:rPr>
          <w:rFonts w:cs="Times New Roman" w:ascii="Times New Roman" w:hAnsi="Times New Roman"/>
          <w:sz w:val="28"/>
          <w:szCs w:val="28"/>
        </w:rPr>
        <w:t xml:space="preserve">, хотя могут быть внедрены в саму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-страницу.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6" w:name="__RefHeading___Toc533423206"/>
      <w:r>
        <w:rPr>
          <w:rFonts w:cs="Times New Roman" w:ascii="Times New Roman" w:hAnsi="Times New Roman"/>
          <w:color w:val="000000"/>
          <w:sz w:val="28"/>
          <w:szCs w:val="28"/>
        </w:rPr>
        <w:t>2.3 Ajax</w:t>
      </w:r>
      <w:bookmarkEnd w:id="6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Ajax расшифровывается как Asynchronous Javascript And XML (Асинхронные Javascript и XML) и технологией в строгом смысле слова не является. Если в стандартном web-приложении обработкой всей информации занимается сервер, тогда как браузер отвечает только за взаимодействие с пользователем, передачу запросов и вывод поступившего HTML, то в Ajax-приложении между пользователем и сервером появляется еще один посредник - движок Ajax. Он определяет, какие запросы можно обработать "на месте", а за какими необходимо обращаться на сервер.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Поведение сервера тоже изменилось. Если раньше на каждый запрос сервер выдавал новую страницу, то теперь он отсылает лишь те данные, которые нужны клиенту, а HTML из них прямо в браузере формирует движок Ajax.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Асинхронность проявляется в том, что далеко не каждый клик пользователя доходит до сервера, причем обратное тоже справедливо - далеко не каждая реакция сервера обусловлена запросом пользователя. Большую часть запросов формирует движок Ajax, причем его можно написать так, что он будет загружать информацию, предугадывая действия пользователя.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Где стоит использовать Ajax: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· Формы.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Навигация в виде "дерева".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· Поиск по файлам и папкам. </w:t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7" w:name="__RefHeading___Toc533423207"/>
      <w:r>
        <w:rPr>
          <w:rFonts w:cs="Times New Roman" w:ascii="Times New Roman" w:hAnsi="Times New Roman"/>
          <w:color w:val="000000"/>
          <w:sz w:val="28"/>
          <w:szCs w:val="28"/>
        </w:rPr>
        <w:t>2.4 JavaScript</w:t>
      </w:r>
      <w:bookmarkEnd w:id="7"/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 программирования JavaScript разработан фирмой Netscape для создания интерактивных HTML-документов. Это объектно-ориентированный язык разработки встраиваемых приложений, выполняющихся как на стороне клиента, так и на стороне сервера. Синтаксис языка очень похож на синтаксис Java – поэтому его называют – Java-подобным.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области применения JavaScript делятся на следующие категории: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динамическое создание документа с помощью сценария;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оперативная проверка достоверности заполняемых пользователем полей форм HTML до передачи их на сервер;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создание динамических HTML-страниц совместно с каскадными таблицами стилей и объектной моделью документа;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· взаимодействие с пользователем при решении "локальных" задач, решаемых приложением JavaScript, встроенном в HTML-страницу</w:t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8" w:name="__RefHeading___Toc533423208"/>
      <w:r>
        <w:rPr>
          <w:rFonts w:cs="Times New Roman" w:ascii="Times New Roman" w:hAnsi="Times New Roman"/>
          <w:color w:val="000000"/>
          <w:sz w:val="28"/>
          <w:szCs w:val="28"/>
        </w:rPr>
        <w:t xml:space="preserve">2.5 </w:t>
      </w:r>
      <w:bookmarkEnd w:id="8"/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ДЖАНГО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Архитектурный шаблон MVC делит приложение на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три отдельные модульные части: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>Модель является движущей силой приложения. Это, как правило, данные приложения, обычно полученные с сервера. Любой пользовательский интерфейс с данными, которые видит пользователь, получен из модели или подмножества модели.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Представление–это пользовательский интерфейс, который пользователь видит и взаимодействует. Он динамический и генерируется на основе текущей модели приложения.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 xml:space="preserve">Контроллер – это уровень бизнес-логики и представления, который выполняет такие действия, как выборка данных, и принимает решения, например, как представить модель, какие части ее отображать и т. д. </w:t>
      </w:r>
    </w:p>
    <w:p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9" w:name="__RefHeading___Toc533423209"/>
      <w:r>
        <w:rPr>
          <w:rFonts w:cs="Times New Roman" w:ascii="Times New Roman" w:hAnsi="Times New Roman"/>
          <w:color w:val="000000"/>
          <w:sz w:val="28"/>
          <w:szCs w:val="28"/>
        </w:rPr>
        <w:t>2.5 JetBrains WebStorm</w:t>
      </w:r>
      <w:bookmarkEnd w:id="9"/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2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</w:rPr>
        <w:t>3. ПРОГРАММНАЯ РЕАЛИЗАЦИЯ</w:t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3.1 Постановка задачи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Программной реализацией будет являться веб-клиент и веб-сервер, в связке образующее Full-Stack Web-приложение, выполняющее необходимые нам функции.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При GET-запросе на */ адрес сервера, он должен отдавать веб-клиент в виде одной страницы и нескольких JS-скриптов, в которых будет основной функционал. При подключении клиента, сервер должен отдавать содержание выделеной директории.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Далее, на клиенте после создания некоторой структуры файлов из переданного содержания, клиент посредством POST запроса  может передать структуру на сервер или сохранить ее на локальном хранилище в виде XML-файла, чтобы в будущем можно было использовать эту структуру файлов внезависимости от доступности сервера.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Должна поддерживаться загрузка структуры с клиента на сервер для редактирования или сохранения этой структуры на сервере.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Сама структура представляет из себя ничто иной, как дерево, начинающееся с корня папки. Каждый узел дерева предсталяет из себя массив из трех элементов: имени или пути (filepath), поддерева (dir), и технических элементов (realloc или active).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Для передачи запросов с клиента будет использоваться недавно разработанный метод fetch, а формат передачи через сеть — JSON. </w:t>
      </w:r>
    </w:p>
    <w:p>
      <w:pPr>
        <w:pStyle w:val="Normal"/>
        <w:spacing w:lineRule="auto" w:line="360"/>
        <w:rPr/>
      </w:pPr>
      <w:r>
        <w:rPr/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ab/>
        <w:t>3.2 Выбранные технологии и платформа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Основа разработки — язык программирования JavaScript, являющийся на сегодняшний день одним из самых распространненых языков программирования и самым распространненым в веб-разработке. Этот язык дает понятный синтаксис, универсальную структуру хранения данных и возможность писать асинхронный код, который повысит скорость работы приложения в разы.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платформы был выбран Node.js. Платформа позволяет использовать JavaScript не только для разработки клиента в веб-браузере, но и в Backend разработке для написания скриптов сервера. Для упрощения разработки для Node.js существует множество фреймворков.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Используемый в данном приложении Express предлагает баланс между гибкостью низкоуровневой разработки сервера и удобностью использования готовых движков.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Клиент был реализован на паттерне SPA (Single Page Application) с фреймворком React.JS, который позволяет полноценно использовать приложение не загружая постоянно новые страницы, а также работу в оффлайн режиме. React.JS — один из самых перспективных современных фреймворков, который поддерживает много разработчиков со всего мира, поэтому можно будет не бспокоиться о расширении функционала приложения в будущем. 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Средой разработки был выбран JetBrains WebStorm. Она предлагает единовременную поддержку как React.JS, так и Node.JS Express, быструю работу и встроенную поддержку git, хорошую подстветку синтаксиса JS и JSX. Интерфейс программы показан на рисунке 1.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412115</wp:posOffset>
            </wp:positionH>
            <wp:positionV relativeFrom="paragraph">
              <wp:posOffset>276225</wp:posOffset>
            </wp:positionV>
            <wp:extent cx="4346575" cy="25038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— Интерфейс IDE WebStorm.</w:t>
      </w:r>
    </w:p>
    <w:p>
      <w:pPr>
        <w:pStyle w:val="1"/>
        <w:numPr>
          <w:ilvl w:val="0"/>
          <w:numId w:val="1"/>
        </w:numPr>
        <w:rPr/>
      </w:pPr>
      <w:r>
        <w:rPr>
          <w:color w:val="000000"/>
        </w:rPr>
        <w:tab/>
        <w:t>3.3 Результат работы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Веб-приложение, выполненное в результате, представлено на рисунке 2.</w:t>
      </w:r>
    </w:p>
    <w:p>
      <w:pPr>
        <w:pStyle w:val="Style16"/>
        <w:rPr/>
      </w:pPr>
      <w:r>
        <w:rPr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84455</wp:posOffset>
            </wp:positionH>
            <wp:positionV relativeFrom="paragraph">
              <wp:posOffset>21590</wp:posOffset>
            </wp:positionV>
            <wp:extent cx="5028565" cy="254571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2 — общий вид веб-приложения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Дабы протестировать приложение, создадим тестовую структуру файлов, подемонстрированную на рисунке 3.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2962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3 — демонстрация тестовой структуры.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Кнопка (+Folder) в правой части приложения позволяет добавить папку в структуру, представленную таблицей. При нажатии она вызывает поле ввода названия папки и дополнительную кнопку для подтверждения. Это показано на рисунке 4.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9285" cy="12903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33" r="-1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4 — создание папки.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файла в необходимую происходит по нажатию кнопки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(+File) . Предварительно надо выбрать файл в левой таблице, просто кликнув по нему.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Добавление файлов и папок реализовано с помощью рекурсивных функций и соответствуют стандартам React, то есть, они не изменяют состояние структуры напрямую, а предварительно создается копия состояния (Приложение 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Нахождение файла по клику в левой таблице также было реализовано посредством подхвата события нажатия и вызовом рекурсивной функции поиска в дереве.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Далее загрузим сохраним структуру на сервере в виде тестового XML-файла. Нажмем на кнопку Upload и на сервере получим соедующий XML-файл, представленный на рисунке 5.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Рисунок 5 — полученная в результате XML структура.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color w:val="000000"/>
          <w:lang w:eastAsia="en-US"/>
        </w:rPr>
      </w:pPr>
      <w:r>
        <w:rPr>
          <w:rFonts w:eastAsia="Times New Roman" w:cs="Times New Roman" w:ascii="Times New Roman" w:hAnsi="Times New Roman"/>
          <w:color w:val="000000"/>
          <w:lang w:eastAsia="en-US"/>
        </w:rPr>
        <w:t>ПРИЛОЖЕНИЕ А</w:t>
      </w:r>
    </w:p>
    <w:p>
      <w:pPr>
        <w:pStyle w:val="1"/>
        <w:numPr>
          <w:ilvl w:val="0"/>
          <w:numId w:val="1"/>
        </w:numPr>
        <w:shd w:val="clear" w:fill="FFFFFF"/>
        <w:tabs>
          <w:tab w:val="clear" w:pos="708"/>
          <w:tab w:val="left" w:pos="426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/>
        </w:rPr>
        <w:t>ПРОЦЕДУРЫ ПОИСКА И ДОБАВЛЕНИЯ ЭЛЕМЕНТОВ</w:t>
      </w:r>
      <w:r>
        <w:br w:type="page"/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ОСНОВНАЯ ЧАСТЬ</w:t>
      </w:r>
    </w:p>
    <w:p>
      <w:pPr>
        <w:pStyle w:val="Style16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Django описывают как «веб-фреймворк для перфекционистов с дедлайнами». Его создали, чтобы переходить от прототипов к готовым сервисам как можно быстрее.</w:t>
      </w:r>
    </w:p>
    <w:p>
      <w:pPr>
        <w:sectPr>
          <w:footerReference w:type="default" r:id="rId6"/>
          <w:type w:val="nextPage"/>
          <w:pgSz w:w="11906" w:h="16838"/>
          <w:pgMar w:left="1701" w:right="567" w:gutter="0" w:header="0" w:top="1134" w:footer="1134" w:bottom="1191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Фреймворк поможет разработать CRUD приложение под ключ. С Django не придется изобретать велосипед. Он работает из коробки и позволит сосредоточиться на бизнес-логике и продуктах для обычных людей.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Плюсы Джанго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Принцип «Всё включено» («Batteries included»)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Фраза «всё включено» означает, что большинство инструментов для создания приложения — часть фреймворка, а не поставляются в виде отдельных библиотек.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содержит огромное количество функциональности для решения большинства задач веб-разработки. Вот некоторые из высокоуровневых возможностей Django, которые вам придётся искать отдельно, если вы предпочтёте микро-фреймворк: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ORM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Миграции базы данных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Аутентификация пользователя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Панель администратора </w:t>
      </w:r>
    </w:p>
    <w:p>
      <w:pPr>
        <w:pStyle w:val="Style16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Формы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10" w:name="habracut"/>
      <w:bookmarkStart w:id="11" w:name="habracut"/>
      <w:bookmarkEnd w:id="11"/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Стандартизированная структура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как фреймворк задаёт структуру проекта. Она помогает разработчикам понимать, где и как добавлять новую функциональность.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Благодаря одинаковой для всех проектов структуре гораздо проще найти уже готовые решения или получить помощь от сообщества. Огромное количество увлеченных разработчиков поможет справиться с любой задачей гораздо быстрее.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Приложения Django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Приложения в Django позволяют разделить проект на несколько частей. Приложения устанавливаются путём добавления в </w:t>
      </w:r>
      <w:r>
        <w:rPr>
          <w:rStyle w:val="Style14"/>
          <w:lang w:val="ru-RU"/>
        </w:rPr>
        <w:t>settings.INSTALLED_APPS</w:t>
      </w:r>
      <w:r>
        <w:rPr>
          <w:lang w:val="ru-RU"/>
        </w:rPr>
        <w:t>. Этот подход позволяет легко интегрировать готовые решения.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Сотни универсальных модулей и приложений очень сильно ускорят разработку. Взгляните на их список на сайте </w:t>
      </w:r>
      <w:hyperlink r:id="rId7">
        <w:r>
          <w:rPr>
            <w:lang w:val="ru-RU"/>
          </w:rPr>
          <w:t>djangopackages.org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Безопасный по умолчанию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Django безопасен из коробки и включает механизмы предотвращения распространенных атак вроде SQL-инъекций (XSS) и подделки межсайтовых запросов (CSRF). Подробнее об этом можно почитать в </w:t>
      </w:r>
      <w:hyperlink r:id="rId8">
        <w:r>
          <w:rPr>
            <w:lang w:val="ru-RU"/>
          </w:rPr>
          <w:t>официальном руководстве по безопасности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REST Framework для создания API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REST Framework, который часто сокращают до «DRF», является библиотекой для построения API. Он имеет модульную и настраиваемую архитектуру, которая хорошо работает для создания как простых, так и сложных API.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В DRF политики аутентификации и разрешений доступны из коробки. Он поставляется с базовыми классами для CRUD операций и встроенной утилитой для тестирования разрабатываемого API.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GraphQL фреймворк для создания API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Большие REST API часто требуют большого количества запросов для получения всех необходимых данных. GraphQL — это язык запросов, который позволяет обмениваться связанными данными гораздо проще. Подробнее почитать про основные концепции GraphQL можно в </w:t>
      </w:r>
      <w:hyperlink r:id="rId9">
        <w:r>
          <w:rPr>
            <w:lang w:val="ru-RU"/>
          </w:rPr>
          <w:t>официальной документации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hyperlink r:id="rId10">
        <w:r>
          <w:rPr>
            <w:lang w:val="ru-RU"/>
          </w:rPr>
          <w:t>Graphene-Django</w:t>
        </w:r>
      </w:hyperlink>
      <w:r>
        <w:rPr>
          <w:lang w:val="ru-RU"/>
        </w:rPr>
        <w:t xml:space="preserve"> позволит легко добавить соответствующую функциональность в ваш проект. Модели, формы, аутентификация, политики разрешений и другие функциональные возможности Django можно использовать для создания GraphQL API. Библиотека так же поставляется с утилитой для тестирования результата.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Недостатки Джанго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ORM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ORM сегодня значительно уступает последней SQLAlchemy.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 xml:space="preserve">Django ORM основан на шаблоне Active Record, который хуже, чем шаблон Unit of Work, используемый в SQLAlchemy. На практике это выражается в том, что в Django модели могут «сохранять» себя по желанию, а транзакции отключены по умолчанию. Подробнее об этом можно почитать в статье </w:t>
      </w:r>
      <w:hyperlink r:id="rId11">
        <w:r>
          <w:rPr>
            <w:lang w:val="ru-RU"/>
          </w:rPr>
          <w:t>«Вещи, которые мне не нравятся в Django»</w:t>
        </w:r>
      </w:hyperlink>
      <w:r>
        <w:rPr>
          <w:lang w:val="ru-RU"/>
        </w:rPr>
        <w:t>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развивается медленно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Django является большим и монолитным фреймворком. Это позволяет сообществу разрабатывать сотни универсальных модулей и приложений, но снижает скорость разработки самого Django. Кроме того, фреймворк должен поддерживать обратную совместимость, поэтому он развивается относительно медленно.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В итоге: должен ли я выбрать Django?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Хотя Django ORM не так гибок, как SQLAlchemy, а большая экосистема многократно используемых модулей и приложений замедляет развитие инфраструктуры, очевидно, Django должен быть первым кандидатом на роль фреймворка для питониста.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Альтернативные легкие фреймворки типа Flask, хотя и позволяют быть свободнее Django в экосистеме и конфигурации, могут потребовать лишнего времени на поиск/создание дополнительных библиотек и функциональных возможностей в долгосрочной перспективе.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lang w:val="ru-RU"/>
        </w:rPr>
        <w:t>Стабильность Django и сообщество вокруг него выросли до невообразимых размеров с момента первого релиза. Официальная документация и учебные пособия по фреймворку являются одними из лучших в своём роде. А с каждой новой версией Django продолжает обрастать возможностями.</w:t>
      </w:r>
    </w:p>
    <w:p>
      <w:pPr>
        <w:sectPr>
          <w:type w:val="continuous"/>
          <w:pgSz w:w="11906" w:h="16838"/>
          <w:pgMar w:left="1701" w:right="567" w:gutter="0" w:header="0" w:top="1134" w:footer="1134" w:bottom="1191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Т 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pochemu-django-otlichnyy-freymvork-dlya-"/>
      <w:bookmarkEnd w:id="12"/>
      <w:r>
        <w:rPr/>
        <w:t>Почему Django — отличный фреймворк для веб-разработки: экосистема, SEO, библиотеки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Если вы спросите у нескольких разработчиков, почему они выбрали Django, ответы будут преимущественно одинаковыми. Ниже описаны основные преимущества фреймворка, благодаря которым он стал популярным.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3" w:name="razvitaya-ekosistema"/>
      <w:bookmarkEnd w:id="13"/>
      <w:r>
        <w:rPr/>
        <w:t>Развитая экосистема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Опытные разработчики рекомендуют воспринимать Django как систему. Это значит, что фреймворк обычно используется с большим количеством сторонних приложений. Их можно выбирать в зависимости от потребностей конкретного проекта.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Чтобы лучше понять этот принцип, представьте конструктор Lego. В нём есть много типовых блоков. В Django тоже есть типовые блоки. Например, блок авторизации или блок подписки на рассылку применяется практически в каждом проекте. Созданные с помощью фреймворка веб-приложения состоят из таких независимых блоков.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4" w:name="zrelost"/>
      <w:bookmarkEnd w:id="14"/>
      <w:r>
        <w:rPr/>
        <w:t>Зрелость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Django был представлен в 2005 году. За 14 лет существования он сильно изменился и усовершенствовался. В фреймворке постоянно появляются новые возможности, а старые совершенствуются.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Важный момент: когда вы разбираетесь с Django и ищете ответ на конкретный вопрос, чаще всего это не вызывает затруднений. Тысячи специалистов уже решали такие же проблемы до вас и делились своим опытом в интернете. Так работает сообщество Django.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5" w:name="administrativnaya-panel"/>
      <w:bookmarkEnd w:id="15"/>
      <w:r>
        <w:rPr/>
        <w:t>Административная панель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Административная панель Django автоматически генерируется при создании приложения. Это избавляет разработчика от необходимости создавать админку вручную.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С помощью сторонних приложений дефолтную консоль управления Django можно усовершенствовать и адаптировать под нужды своего проекта. Кроме того, фреймворк позволяет настраивать интерфейс дефолтной административной панели.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6" w:name="seo-druzhestvennost"/>
      <w:bookmarkEnd w:id="16"/>
      <w:r>
        <w:rPr/>
        <w:t>SEO-дружественность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Написанный на Python код получается читабельным и понятным даже неподготовленным людям. Это один из факторов, благодаря которым веб-приложения на Python считаются SEO-дружественными. Django генерирует семантические URL. Их также называют человеко-понятными URL или ЧПУ. В приложениях на Django легко реализуются другие функции, необходимые для поисковой оптимизации.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7" w:name="rasshiryaemost"/>
      <w:bookmarkEnd w:id="17"/>
      <w:r>
        <w:rPr/>
        <w:t>Расширяемость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Функциональность Django расширяется с помощью плагинов. Это программные модули, которые позволяют быстро добавить на сайт нужную функцию. В официальном каталоге есть сотни плагинов, которые позволяют легко реализовать на сайте sitemap.xml, управлять доступами, подключить платёжную систему Stripe и так далее. При необходимости вы можете отключать или заменять плагины, чтобы адаптировать приложение к текущим нуждам проекта.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8" w:name="biblioteki"/>
      <w:bookmarkEnd w:id="18"/>
      <w:r>
        <w:rPr/>
        <w:t>Библиотеки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В популярных языках программирования есть библиотеки, с помощью которых удобно решать специальные задачи. В библиотеках можно найти готовые решения: функции, классы, конфигурации и так далее. Благодаря таким решениям расширяются возможности языка, а также упрощается создание приложений.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>Django поддерживает использование библиотек при разработке веб-приложений. В число популярных библиотек входят: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Django REST Framework, который упрощает работу с API. 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Django CMS — удобный инструмент для управления контентом. </w:t>
      </w:r>
    </w:p>
    <w:p>
      <w:pPr>
        <w:pStyle w:val="Style16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Django-allauth — с его помощью реализуются функции регистрации, авторизации, управления учётными записями. </w:t>
      </w:r>
    </w:p>
    <w:p>
      <w:pPr>
        <w:pStyle w:val="3"/>
        <w:spacing w:before="200" w:after="283"/>
        <w:rPr>
          <w:rFonts w:ascii="Times New Roman" w:hAnsi="Times New Roman" w:cs="Times New Roman"/>
          <w:sz w:val="24"/>
          <w:szCs w:val="24"/>
        </w:rPr>
      </w:pPr>
      <w:bookmarkStart w:id="19" w:name="orm"/>
      <w:bookmarkEnd w:id="19"/>
      <w:r>
        <w:rPr/>
        <w:t>ORM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 xml:space="preserve">В Django реализовано объектно-реляционное отображение (ORM), которое обеспечивает взаимодействие приложения с базами данных (БД). ORM автоматически передаёт данные из БД, например, PostgreeSQL или MySQL, в объекты, которые используются в коде приложения.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/>
        <w:t>Разработчики выбирают Django благодаря таким характеристикам: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Разделение бизнес-логики и визуальной части на уровне архитектуры.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SEO-дружественность.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Расширяемость.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Развитая инфраструктура: большое количество библиотек и плагинов. </w:t>
      </w:r>
    </w:p>
    <w:p>
      <w:pPr>
        <w:pStyle w:val="Style16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rFonts w:ascii="Times New Roman" w:hAnsi="Times New Roman" w:cs="Times New Roman"/>
          <w:sz w:val="24"/>
          <w:szCs w:val="24"/>
        </w:rPr>
      </w:pPr>
      <w:r>
        <w:rPr/>
        <w:t xml:space="preserve">Многочисленное и дружественное сообщество, благодаря которому легко искать ответы на сложные вопросы. 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0" w:name="hs_cos_wrapper_module_1531468860685408_"/>
      <w:bookmarkEnd w:id="20"/>
      <w:r>
        <w:rPr/>
        <w:t>а</w:t>
      </w:r>
    </w:p>
    <w:p>
      <w:pPr>
        <w:pStyle w:val="Style1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РХИТЕКТУРА ПРОЕКТА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Разработка технического проекта для возможного решения рекомендательного сервиса для проекта «Еще не бабушка» на основе предоставленных данных (далее по тексту ИД).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практической части необходимо реализовать сервис на Python.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 данных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 содержат информацию о пользователях проекта «Еще не бабушка» и их активностях в 2023 году. ИД представлены 3 файлами в формате csv и одним файлом в формате excel. В каждом файле находится одна таблица.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ИД содержится информация: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groups.csv - “Группы”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users.csv - “Пользователи”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attend.csv - “Посещаемость”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dict.xlsx - “Справочник направлений”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Наименования столбцов перечислены в Приложении 1.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ERD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Выделим следующие сущности: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1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2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уровень 3 активности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пользовтелей понадобится парсинг!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таблице юзерс представлены только адреса пользовтаелей.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таблице групс есть привязка адресов к районам и округам.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удобства работы по местоположению пользователя добавлены район и округ проживания.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парсинга взят сайт </w:t>
      </w:r>
      <w:hyperlink r:id="rId12">
        <w:r>
          <w:rPr>
            <w:rFonts w:cs="Times New Roman" w:ascii="Times New Roman" w:hAnsi="Times New Roman"/>
            <w:sz w:val="24"/>
            <w:szCs w:val="24"/>
          </w:rPr>
          <w:t>http://округа-районы.москва/все_улицы_москвы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09745" cy="1797050"/>
            <wp:effectExtent l="0" t="0" r="0" b="0"/>
            <wp:docPr id="5" name="Рисунок 1" descr="C:\Users\вяаы\Downloads\скрин улицы м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C:\Users\вяаы\Downloads\скрин улицы мск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Использовались библиотеки: BeautifulSoup и pandas. С помощью инструментов разрабочика на сайте получено название таблицы &lt;table class="table table-striped table-bordered”&gt;, и из нее в цикле выгружена информация из каждой строки.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Обработка данных не использовалась. Заголовки созданы вручную, так как таблица одна.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 загружен в таблицу "</w:t>
      </w:r>
      <w:r>
        <w:rPr>
          <w:rFonts w:cs="Times New Roman" w:ascii="Times New Roman" w:hAnsi="Times New Roman"/>
          <w:sz w:val="24"/>
          <w:szCs w:val="24"/>
          <w:lang w:val="en-US"/>
        </w:rPr>
        <w:t>moscow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streets</w:t>
      </w:r>
      <w:r>
        <w:rPr>
          <w:rFonts w:cs="Times New Roman" w:ascii="Times New Roman" w:hAnsi="Times New Roman"/>
          <w:sz w:val="24"/>
          <w:szCs w:val="24"/>
        </w:rPr>
        <w:t>".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Итого получена сущность "москоу стритс".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КАРТИНКА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СДЕЛАТЬ ТАК ЧТОБ парсер останавлився не от нолмера страницы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КАРТИНКИ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Описание архитектуры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База данных, построенная с использованием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>MySQL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Компоненты: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Python, включая библиотеки: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-os,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-shutil,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-logging,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-pandas, numpy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-sklearn,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-Beautifulsoup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Архитектура проекта заключается в: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последовательной обработке поступающего файла в формате excel;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парсинге данных с интернет-ресурса;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данных в базу данных (SQLite) с префиксом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dwh;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подготовке данных для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визуализации данных из витрины;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создании модели классификации на основе ИД.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последующей записи полученных результатов в базу данных (SQLite);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Весь код обработки данных написан на Python и SQL. В ИД не указано, как часто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поступают данные для обработки. Для целей данной работы предположим, что файл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поступает раз в сутки, также раз в сутки запускается скрипт. Задача скрипта -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добавление в базу новых данных из полученного нового файла и его последующая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архивация.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База данных состоит из двух уровней: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стейджинг, на который подгружаются приходящие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основной, где хранятся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5. Выбор СУБД</w:t>
      </w:r>
    </w:p>
    <w:p>
      <w:pPr>
        <w:pStyle w:val="2"/>
        <w:spacing w:lineRule="atLeast" w:line="630" w:before="840" w:after="240"/>
        <w:rPr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Преимущества MySQL</w:t>
      </w:r>
    </w:p>
    <w:p>
      <w:pPr>
        <w:pStyle w:val="3"/>
        <w:spacing w:lineRule="atLeast" w:line="510" w:before="0" w:after="0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Производительность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Для веб-приложений важна скорость работы. Пользователь не будет ждать загрузки страницы — он просто уйдет с неё, если приложение не будет работать достаточно быстро. В плане производительности приложения «болезненным» местом является база данных, и MySQL не подведет вас.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Кроссплатформенность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предоставляет кроссплатформенную базу данных: она работает на Linux, FreeBSD и конечно на Windows. Этот критерий нужно учитывать при выборе СУБД для проектов, нацеленных на несколько платформ, в частности веб-приложений. К слову, MySQL входит в состав популярных стеков для разработки веб-приложений — LAMP (Linux, Apache, MySQL, PHP) и WAMP (Windows, Apache, MySQL, PHP).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Бесплатная СУБД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Oracle развивает MySQL как проект с открытым исходным кодом, что позволяет сообществу вносить в него свой вклад и, при необходимости, адаптировать его под свои задачи. СУБД предоставляется для конечных пользователей бесплатно. Многие компании выбирают в качестве СУБД MySQL из-за того, что она бесплатна. 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Oracle предлагает клиентам некоторые проприетарные модули с закрытым кодом, для использования которых потребуется денежное вложение. Но эти модули нужны не всем и не всегда.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Выбор движков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Движок базы данных (database engine) — это программный модуль, с помощью которого СУБД создает, читает и обновляет данные в базе. В MySQL есть два типа движков: транзакционные и нетранзакционные. Транзакционные движки хранения данных подразумевают, что операции в этих БД могут быть отменены, если они не завершены.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Всего MySQL поддерживает 8 движков: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InnoDB </w:t>
      </w:r>
      <w:r>
        <w:rPr>
          <w:rFonts w:cs="Arial" w:ascii="Arial" w:hAnsi="Arial"/>
          <w:color w:val="050C26"/>
        </w:rPr>
        <w:t>— это распространенный движок, который используется в MySQL по умолчанию.  Он поддерживает ACID, блокировку на уровне строк, восстановление после сбоев и многопоточность. Также это единственный движок, который обеспечивает ограничение ссылочной целостности внешнего ключа. Oracle советует использовать именно InnoDB, за исключением ряда случаев.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MyISAM </w:t>
      </w:r>
      <w:r>
        <w:rPr>
          <w:rFonts w:cs="Arial" w:ascii="Arial" w:hAnsi="Arial"/>
          <w:color w:val="050C26"/>
        </w:rPr>
        <w:t>— этот движок использовался по умолчанию до появления InnoDB. И в отличие от него, MyISAM не поддерживает ACID. В этом движке реализована блокировка только на уровне таблиц, поэтому он небезопасен для транзакций. В тоже время MyISAM оптимизирован для чтения. Сфера применения MyISAM — это системы хранения с минимальными транзакционными данными.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Memory </w:t>
      </w:r>
      <w:r>
        <w:rPr>
          <w:rFonts w:cs="Arial" w:ascii="Arial" w:hAnsi="Arial"/>
          <w:color w:val="050C26"/>
        </w:rPr>
        <w:t>— этот движок реализуется хранение данных в памяти в виде кучи. Такая система обеспечивает очень быстрый доступ к данным. Memory поддерживает блокировку на уровне таблиц и хранит данные в оперативной памяти — при перезагрузке сервера они теряются. Этот движок подходит для временных таблиц. 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CSV </w:t>
      </w:r>
      <w:r>
        <w:rPr>
          <w:rFonts w:cs="Arial" w:ascii="Arial" w:hAnsi="Arial"/>
          <w:color w:val="050C26"/>
        </w:rPr>
        <w:t>— этот движок хранит данные в файлах формата .csv. Не поддерживает индексирование и разделение. CSV используется для обмена данными между различными программами или приложениями.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Merge </w:t>
      </w:r>
      <w:r>
        <w:rPr>
          <w:rFonts w:cs="Arial" w:ascii="Arial" w:hAnsi="Arial"/>
          <w:color w:val="050C26"/>
        </w:rPr>
        <w:t>— движок работает с таблицами MyISAM. Он логически группирует ряд идентичных таблиц MyISAM и ссылается на них, как на один объект. Merge упрощает управление большими объемами данных и используется в системах хранения данных.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Archive </w:t>
      </w:r>
      <w:r>
        <w:rPr>
          <w:rFonts w:cs="Arial" w:ascii="Arial" w:hAnsi="Arial"/>
          <w:color w:val="050C26"/>
        </w:rPr>
        <w:t>— этот движок оптимизирован для высокоскоростной вставки. При вставке он сжимает данные. Archive не поддерживает транзакции, операции DELELE и UPDATE, но зато поддерживает блокировку на уровне строк. Отлично подходит для хранения больших объемов архивных данных, на которые редко ссылаются.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Style w:val="Strong"/>
          <w:rFonts w:cs="Arial" w:ascii="Arial" w:hAnsi="Arial"/>
          <w:color w:val="050C26"/>
        </w:rPr>
        <w:t>Federated </w:t>
      </w:r>
      <w:r>
        <w:rPr>
          <w:rFonts w:cs="Arial" w:ascii="Arial" w:hAnsi="Arial"/>
          <w:color w:val="050C26"/>
        </w:rPr>
        <w:t>используется создания одной БД на нескольких физических серверах.  Подходит для распределенных систем.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Движок </w:t>
      </w:r>
      <w:r>
        <w:rPr>
          <w:rStyle w:val="Strong"/>
          <w:rFonts w:cs="Arial" w:ascii="Arial" w:hAnsi="Arial"/>
          <w:color w:val="050C26"/>
        </w:rPr>
        <w:t>Blackhole </w:t>
      </w:r>
      <w:r>
        <w:rPr>
          <w:rFonts w:cs="Arial" w:ascii="Arial" w:hAnsi="Arial"/>
          <w:color w:val="050C26"/>
        </w:rPr>
        <w:t>принимает данные, но не сохраняет их. На первый взгляд этот движок бесполезен, но на самом деле он находит применение при репликации данных и тестировании. Blackhole можно использовать в качестве фильтра между серверами.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Безопасность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предлагает пользователям высокий уровень безопасности. В MySQL есть встроенные инструменты безопасности, которые поддерживают управление пользователями и их привилегиями. При недостатке стандартных инструментов пользователь всегда может установить дополнительные плагины.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Сообщество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Большое и развитое сообщество MySQL не оставит пользователя одного с проблемой. Кроме того, благодаря сообществу на базе MySQL появились новые системы управления базами данных — Drizzle, OurDelta, Percona Server и, самый популярный, MariaDB.</w:t>
      </w:r>
    </w:p>
    <w:p>
      <w:pPr>
        <w:pStyle w:val="2"/>
        <w:spacing w:lineRule="atLeast" w:line="630" w:before="0" w:after="0"/>
        <w:rPr>
          <w:rFonts w:ascii="Times New Roman" w:hAnsi="Times New Roman" w:cs="Times New Roman"/>
          <w:color w:val="050C26"/>
          <w:sz w:val="48"/>
          <w:szCs w:val="48"/>
        </w:rPr>
      </w:pPr>
      <w:r>
        <w:rPr>
          <w:color w:val="050C26"/>
          <w:sz w:val="48"/>
          <w:szCs w:val="48"/>
        </w:rPr>
        <w:t>Минусы MySQL</w:t>
      </w:r>
    </w:p>
    <w:p>
      <w:pPr>
        <w:pStyle w:val="3"/>
        <w:spacing w:lineRule="atLeast" w:line="510" w:before="0" w:after="0"/>
        <w:rPr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Работа с большими базами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При работе с малыми и средними приложениями MySQL радует пользователей, но при увеличении объемов информации у MySQL возникают проблемы. Речь идет о базах данных с миллионами строк. Такие БД тяжело масштабировать, а сложные запросы к ним начинают буксовать и иногда не успевают выполняться в допустимое время ожидания. Для решения проблемы с запросами придется прилагать усилия для их оптимизации.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Большие объемы информации— это сфера применения для Oracle Database или SQL Server, а не MySQL.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SQL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не соответствует стандарту SQL: СУБД не поддерживает некоторые функции и имеет расширения, не относящиеся к стандартному SQL. Для большинства проектов это не станет серьезной проблемой, но при миграции на другие СУБД этот момент может всплыть.</w:t>
      </w:r>
    </w:p>
    <w:p>
      <w:pPr>
        <w:pStyle w:val="3"/>
        <w:spacing w:lineRule="atLeast" w:line="510" w:before="0" w:after="0"/>
        <w:rPr>
          <w:rFonts w:ascii="Times New Roman" w:hAnsi="Times New Roman" w:cs="Times New Roman"/>
          <w:color w:val="050C26"/>
          <w:sz w:val="36"/>
          <w:szCs w:val="36"/>
        </w:rPr>
      </w:pPr>
      <w:r>
        <w:rPr>
          <w:color w:val="050C26"/>
          <w:sz w:val="36"/>
          <w:szCs w:val="36"/>
        </w:rPr>
        <w:t>Развитие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color w:val="050C26"/>
        </w:rPr>
      </w:pPr>
      <w:r>
        <w:rPr>
          <w:rFonts w:cs="Arial" w:ascii="Arial" w:hAnsi="Arial"/>
          <w:color w:val="050C26"/>
        </w:rPr>
        <w:t>MySQL — это проект с открытым исходным кодом, что негативно сказывается на скорости его развития. Сообщество разработчиков сосредоточено в первую очередь на поддержку уже существующих функций, а Oracle, с учетом наличия проприетарных модулей для MySQL с закрытым кодом, не сильно заинтересованы в развитии проекта.</w:t>
      </w:r>
    </w:p>
    <w:p>
      <w:pPr>
        <w:pStyle w:val="2"/>
        <w:spacing w:lineRule="atLeast" w:line="630" w:before="0" w:after="0"/>
        <w:rPr>
          <w:rFonts w:ascii="Times New Roman" w:hAnsi="Times New Roman" w:cs="Times New Roman"/>
          <w:color w:val="050C26"/>
          <w:sz w:val="48"/>
          <w:szCs w:val="48"/>
        </w:rPr>
      </w:pPr>
      <w:r>
        <w:rPr>
          <w:rFonts w:cs="Times New Roman" w:ascii="Times New Roman" w:hAnsi="Times New Roman"/>
          <w:color w:val="050C26"/>
          <w:sz w:val="48"/>
          <w:szCs w:val="4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хранения табличной структуры выбрана реляционная база данных SQLite.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Решение по используемой СХД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СХД - устройство для хранения и управления данными и их резервного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копирования. ИД приходят в файлах. За год всего 20000 транзакций, следовательно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промежуточные файлы удобно хранить в файловой СХД. Преобразованные данные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хранятся в базе данных, размещенной на блочной СХД.7. Перечисление алгоритмов и методов анализа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предлагаемых к использованию в решении кейса.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обработки,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Парсинг, обработка поступающих данных, запись и обновление данных в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происходит с помощью DAG в Airflow. Модель классификации и метрики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сохраняются в Model Registry в MLFlow. Результат записывается в базу данных.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Airflow и MLFlow разворачиваются из контейнера Docker.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Описание модели угроз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Перечень возможных угроз: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Неограниченные привилегии доступа у сотрудников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Внедрение SQL – кода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Непрофессионализм сотрудников при работе с информацией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Открытие копии БД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параметров фильтрации групп в сервисе записи: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направления занятий (1,2,3 уровней)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формат занятий (очно / онлайн)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район занятий (для очных занятий)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●</w:t>
      </w:r>
      <w:r>
        <w:rPr>
          <w:rFonts w:cs="Times New Roman" w:ascii="Times New Roman" w:hAnsi="Times New Roman"/>
          <w:sz w:val="24"/>
          <w:szCs w:val="24"/>
          <w:shd w:fill="FFFF00" w:val="clear"/>
        </w:rPr>
        <w:t>расписание (дни недели / время)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  <w:shd w:fill="FFFF00" w:val="clear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  <w:t>Список данных, содержащихся в датасете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continuous"/>
          <w:pgSz w:w="11906" w:h="16838"/>
          <w:pgMar w:left="1701" w:right="567" w:gutter="0" w:header="0" w:top="1134" w:footer="1134" w:bottom="1191"/>
          <w:formProt w:val="false"/>
          <w:textDirection w:val="lrTb"/>
          <w:docGrid w:type="default" w:linePitch="360" w:charSpace="8192"/>
        </w:sectPr>
      </w:pPr>
      <w:r>
        <w:br w:type="page"/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ЗАКЛЮЧЕНИЕ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курсового проекта цель достигнута, задачи выполнены, реализовано веб-приложение.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Были проанализированы принципы работы систем, структура и функциональность, а также взаимодействие компонентов. Изучены теоретические основы разработки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приложений. Рассмотрены новейшие web–технологии и этапы создания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приложения, а также некоторые вопросы по оптимизации и выбору средств разработки. Разработана структура работы web–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приложений и технически реализован данный алгоритм работы.</w:t>
      </w:r>
    </w:p>
    <w:p>
      <w:pPr>
        <w:pStyle w:val="Normal"/>
        <w:spacing w:lineRule="auto" w:line="360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Для разработки данного модуля были изучены различное программное обеспечение и среды разработки.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частности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HTML, CSS, JavaScript, React.JS, Node.js, Express.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было максимально адаптировано для различных разрешений экрана.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 w:ascii="Times New Roman" w:hAnsi="Times New Roman"/>
          <w:i/>
          <w:sz w:val="28"/>
          <w:szCs w:val="28"/>
          <w:lang w:val="en-US" w:eastAsia="en-US"/>
        </w:rPr>
        <w:t>Web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–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приложение удовлетворяет всем запросам и требованиям, которые я поставил при постановке целей. Все плагины и модули которые я использовал в процессе разработки сайта были доработаны с учетом спецификации </w:t>
      </w:r>
      <w:r>
        <w:rPr>
          <w:rFonts w:eastAsia="Times New Roman" w:cs="Times New Roman" w:ascii="Times New Roman" w:hAnsi="Times New Roman"/>
          <w:i/>
          <w:sz w:val="28"/>
          <w:szCs w:val="28"/>
          <w:lang w:val="en-US" w:eastAsia="en-US"/>
        </w:rPr>
        <w:t>web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–сайта и внедрены в его структуру. Также стоит отметить большие возможности для дальнейшей модернизации и улучшения сайта в зависимости от дальнейшего позиционирования.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  <w:r>
        <w:br w:type="page"/>
      </w:r>
    </w:p>
    <w:p>
      <w:pPr>
        <w:pStyle w:val="Style20"/>
        <w:spacing w:lineRule="auto" w:line="360"/>
        <w:rPr/>
      </w:pPr>
      <w:r>
        <w:rPr/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СПИСОК ЛИТЕРАТУРЫ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14">
        <w:r>
          <w:rPr>
            <w:rFonts w:cs="Times New Roman" w:ascii="Times New Roman" w:hAnsi="Times New Roman"/>
            <w:sz w:val="24"/>
            <w:szCs w:val="24"/>
          </w:rPr>
          <w:t>https://timeweb.cloud/blog/mysql-preimushchestva-i-nedostatki</w:t>
        </w:r>
      </w:hyperlink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https://habr.com/ru/articles/473042/</w:t>
      </w:r>
    </w:p>
    <w:p>
      <w:pPr>
        <w:pStyle w:val="Style20"/>
        <w:spacing w:lineRule="auto" w:line="360"/>
        <w:rPr>
          <w:rFonts w:ascii="Times New Roman" w:hAnsi="Times New Roman" w:cs="Times New Roman"/>
          <w:sz w:val="24"/>
          <w:szCs w:val="24"/>
        </w:rPr>
      </w:pPr>
      <w:hyperlink r:id="rId15">
        <w:r>
          <w:rPr>
            <w:rFonts w:cs="Times New Roman" w:ascii="Times New Roman" w:hAnsi="Times New Roman"/>
            <w:sz w:val="24"/>
            <w:szCs w:val="24"/>
          </w:rPr>
          <w:t>https://ru.hexlet.io/blog/posts/pochemu-django-luchshiy-freymvork-dlya-razrabotki-saytov</w:t>
        </w:r>
      </w:hyperlink>
    </w:p>
    <w:p>
      <w:pPr>
        <w:pStyle w:val="Normal"/>
        <w:rPr/>
      </w:pPr>
      <w:r>
        <w:rPr/>
        <w:t>https://aws.amazon.com/ru/amplify/</w:t>
      </w:r>
    </w:p>
    <w:p>
      <w:pPr>
        <w:pStyle w:val="Normal"/>
        <w:rPr/>
      </w:pPr>
      <w:r>
        <w:rPr/>
        <w:t>http://lib.broadcasting.ru/articles2/Oborandteh/rekomendatelnyy-servis</w:t>
      </w:r>
    </w:p>
    <w:p>
      <w:pPr>
        <w:pStyle w:val="Normal"/>
        <w:rPr/>
      </w:pPr>
      <w:r>
        <w:rPr/>
        <w:t>https://www.sravni.ru/kursy/info/rekomendatelnye-sistemy/</w:t>
      </w:r>
    </w:p>
    <w:p>
      <w:pPr>
        <w:pStyle w:val="Normal"/>
        <w:rPr/>
      </w:pPr>
      <w:r>
        <w:rPr/>
        <w:t>https://www.web-canape.ru/business/statistika-interneta-i-socsetej-na-2023-god-cifry-i-trendy-v-mire-i-v-rossii/</w:t>
      </w:r>
    </w:p>
    <w:p>
      <w:pPr>
        <w:pStyle w:val="Normal"/>
        <w:rPr/>
      </w:pPr>
      <w:r>
        <w:rPr/>
        <w:t>https://znanierussia.ru/articles/%D0%92%D1%81%D0%B5%D0%BC%D0%B8%D1%80%D0%BD%D0%B0%D1%8F_%D0%BF%D0%B0%D1%83%D1%82%D0%B8%D0%BD%D0%B0</w:t>
      </w:r>
    </w:p>
    <w:p>
      <w:pPr>
        <w:pStyle w:val="Normal"/>
        <w:rPr/>
      </w:pPr>
      <w:r>
        <w:rPr/>
        <w:t>https://habr.com/ru/articles/176549/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Дронов, Владимир JavaScript. / Владимир Дронов. - М.: БХВ-Петербург, 2014. - 819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Дунаев, Вадим HTML, скрипты и стили / Вадим Дунаев. - М.: БХВ-Петербург, 2015. - 816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Никсон, Робин Создаем динамические веб-сайты с помощью PHP, MySQL и JavaScript / Робин Никсон. - М.: Питер, 2013. - 496 c.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Роббинс, Дженнифер HTML5, CSS3 и JavaScript. Исчерпывающее руководство (+ DVD-ROM) / Дженнифер Роббинс. - М.: Эксмо, 2014. - 528 c.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5. Симпсон, Кайл ES6 и не только / Кайл Симпсон. - М.: Питер, 2017. - 336 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16"/>
      <w:type w:val="nextPage"/>
      <w:pgSz w:w="11906" w:h="16838"/>
      <w:pgMar w:left="1701" w:right="567" w:gutter="0" w:header="0" w:top="1134" w:footer="1134" w:bottom="1191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before="0" w:after="200"/>
      <w:jc w:val="right"/>
      <w:rPr>
        <w:b w:val="false"/>
        <w:b w:val="false"/>
        <w:bCs w:val="false"/>
        <w:highlight w:val="none"/>
        <w:shd w:fill="auto" w:val="clear"/>
      </w:rPr>
    </w:pPr>
    <w:r>
      <w:rPr>
        <w:b w:val="false"/>
        <w:bCs w:val="false"/>
        <w:shd w:fill="auto" w:val="clear"/>
      </w:rPr>
      <w:fldChar w:fldCharType="begin"/>
    </w:r>
    <w:r>
      <w:rPr>
        <w:b w:val="false"/>
        <w:shd w:fill="auto" w:val="clear"/>
        <w:bCs w:val="false"/>
      </w:rPr>
      <w:instrText xml:space="preserve"> PAGE </w:instrText>
    </w:r>
    <w:r>
      <w:rPr>
        <w:b w:val="false"/>
        <w:shd w:fill="auto" w:val="clear"/>
        <w:bCs w:val="false"/>
      </w:rPr>
      <w:fldChar w:fldCharType="separate"/>
    </w:r>
    <w:r>
      <w:rPr>
        <w:b w:val="false"/>
        <w:shd w:fill="auto" w:val="clear"/>
        <w:bCs w:val="false"/>
      </w:rPr>
      <w:t>32</w:t>
    </w:r>
    <w:r>
      <w:rPr>
        <w:b w:val="false"/>
        <w:shd w:fill="auto" w:val="clear"/>
        <w:bCs w:val="false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;Calibri" w:cs=";Calibri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ce6ce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ce6ce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1"/>
    <w:qFormat/>
    <w:p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ce6ce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6cee"/>
    <w:rPr>
      <w:b/>
      <w:bCs/>
    </w:rPr>
  </w:style>
  <w:style w:type="character" w:styleId="Style10">
    <w:name w:val="Интернет-ссылка"/>
    <w:basedOn w:val="DefaultParagraphFont"/>
    <w:uiPriority w:val="99"/>
    <w:unhideWhenUsed/>
    <w:rsid w:val="00ce6cee"/>
    <w:rPr>
      <w:color w:val="0000FF" w:themeColor="hyperlink"/>
      <w:u w:val="single"/>
    </w:rPr>
  </w:style>
  <w:style w:type="character" w:styleId="Style11">
    <w:name w:val="Посещённая гиперссылка"/>
    <w:basedOn w:val="DefaultParagraphFont"/>
    <w:uiPriority w:val="99"/>
    <w:semiHidden/>
    <w:unhideWhenUsed/>
    <w:rsid w:val="009a12b9"/>
    <w:rPr>
      <w:color w:val="800080" w:themeColor="followedHyperlink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a12b9"/>
    <w:rPr>
      <w:rFonts w:ascii="Tahoma" w:hAnsi="Tahoma" w:cs="Tahoma"/>
      <w:sz w:val="16"/>
      <w:szCs w:val="1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Taskdates" w:customStyle="1">
    <w:name w:val="task-dates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Mt10" w:customStyle="1">
    <w:name w:val="m-t-10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 w:customStyle="1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/>
    <w:rPr/>
  </w:style>
  <w:style w:type="paragraph" w:styleId="NormalWeb">
    <w:name w:val="Normal (Web)"/>
    <w:basedOn w:val="Normal"/>
    <w:uiPriority w:val="99"/>
    <w:semiHidden/>
    <w:unhideWhenUsed/>
    <w:qFormat/>
    <w:rsid w:val="00ce6cee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a12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4">
    <w:name w:val="Header"/>
    <w:basedOn w:val="Style21"/>
    <w:pPr>
      <w:suppressLineNumbers/>
      <w:tabs>
        <w:tab w:val="clear" w:pos="4677"/>
        <w:tab w:val="clear" w:pos="9355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numbering" w:styleId="WW8Num2">
    <w:name w:val="WW8Num2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hyperlink" Target="https://djangopackages.org/" TargetMode="External"/><Relationship Id="rId8" Type="http://schemas.openxmlformats.org/officeDocument/2006/relationships/hyperlink" Target="https://docs.djangoproject.com/en/2.2/topics/security/" TargetMode="External"/><Relationship Id="rId9" Type="http://schemas.openxmlformats.org/officeDocument/2006/relationships/hyperlink" Target="https://graphql.org/learn/" TargetMode="External"/><Relationship Id="rId10" Type="http://schemas.openxmlformats.org/officeDocument/2006/relationships/hyperlink" Target="https://docs.graphene-python.org/projects/django/en/latest/" TargetMode="External"/><Relationship Id="rId11" Type="http://schemas.openxmlformats.org/officeDocument/2006/relationships/hyperlink" Target="http://dev.nando.audio/2014/04/04/why_i_sort_of_dislike_django.html" TargetMode="External"/><Relationship Id="rId12" Type="http://schemas.openxmlformats.org/officeDocument/2006/relationships/hyperlink" Target="http://&#1086;&#1082;&#1088;&#1091;&#1075;&#1072;-&#1088;&#1072;&#1081;&#1086;&#1085;&#1099;.&#1084;&#1086;&#1089;&#1082;&#1074;&#1072;/&#1074;&#1089;&#1077;_&#1091;&#1083;&#1080;&#1094;&#1099;_&#1084;&#1086;&#1089;&#1082;&#1074;&#1099;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timeweb.cloud/blog/mysql-preimushchestva-i-nedostatki" TargetMode="External"/><Relationship Id="rId15" Type="http://schemas.openxmlformats.org/officeDocument/2006/relationships/hyperlink" Target="https://ru.hexlet.io/blog/posts/pochemu-django-luchshiy-freymvork-dlya-razrabotki-saytov" TargetMode="Externa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Application>LibreOffice/7.3.7.2$Linux_X86_64 LibreOffice_project/30$Build-2</Application>
  <AppVersion>15.0000</AppVersion>
  <Pages>35</Pages>
  <Words>5010</Words>
  <Characters>36721</Characters>
  <CharactersWithSpaces>41445</CharactersWithSpaces>
  <Paragraphs>403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2023-04-12T07:59:00Z</dcterms:created>
  <dc:creator>вяаы</dc:creator>
  <dc:description/>
  <dc:language>ru-RU</dc:language>
  <cp:lastModifiedBy/>
  <dcterms:modified xsi:type="dcterms:W3CDTF">2023-12-02T18:43:38Z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