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96"/>
          <w:szCs w:val="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96"/>
          <w:szCs w:val="9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96"/>
          <w:szCs w:val="96"/>
          <w:u w:val="none"/>
          <w:shd w:fill="auto" w:val="clear"/>
          <w:vertAlign w:val="baseline"/>
          <w:rtl w:val="0"/>
        </w:rPr>
        <w:t xml:space="preserve">PRODUCT ROADMAP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Date or timeframe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Date or timeframe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Date or timeframe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Date or timeframe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Date or timeframe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Date or timeframe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Date or timeframe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  <w:rtl w:val="0"/>
        </w:rPr>
        <w:t xml:space="preserve">The name of the new release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9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44"/>
          <w:szCs w:val="44"/>
          <w:u w:val="none"/>
          <w:shd w:fill="auto" w:val="clear"/>
          <w:vertAlign w:val="baseline"/>
          <w:rtl w:val="0"/>
        </w:rPr>
        <w:t xml:space="preserve">www.romanpichler.com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  <w:rtl w:val="0"/>
        </w:rPr>
        <w:t xml:space="preserve">Template version 10/16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1.5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  <w:rtl w:val="0"/>
        </w:rPr>
        <w:t xml:space="preserve">The high-level features necessary to meet the goal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  <w:rtl w:val="0"/>
        </w:rPr>
        <w:t xml:space="preserve">The metrics to determine if the goal has been met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  <w:rtl w:val="0"/>
        </w:rPr>
        <w:t xml:space="preserve">The release date or timeframe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7"/>
          <w:szCs w:val="37"/>
          <w:u w:val="none"/>
          <w:shd w:fill="auto" w:val="clear"/>
          <w:vertAlign w:val="baseline"/>
          <w:rtl w:val="0"/>
        </w:rPr>
        <w:t xml:space="preserve">The reason for creating the new release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  <w:rtl w:val="0"/>
        </w:rPr>
        <w:t xml:space="preserve">This work is licensed under a Creative Commons Attribution-ShareAlike 3.0 Unported License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1f2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Name/version Name/version Name/version Name/version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