
<file path=[Content_Types].xml><?xml version="1.0" encoding="utf-8"?>
<Types xmlns="http://schemas.openxmlformats.org/package/2006/content-types">
  <Default ContentType="image/x-wmf" Extension="wmf"/>
  <Default ContentType="application/vnd.openxmlformats-officedocument.oleObject" Extension="bin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spacing w:after="120" w:before="400" w:line="360" w:lineRule="auto"/>
        <w:ind w:left="0" w:right="0" w:firstLine="0"/>
        <w:jc w:val="left"/>
        <w:rPr>
          <w:rFonts w:ascii="Arial" w:cs="Arial" w:eastAsia="Arial" w:hAnsi="Arial"/>
          <w:color w:val="000000"/>
          <w:sz w:val="40"/>
          <w:szCs w:val="4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shd w:fill="auto" w:val="clear"/>
          <w:vertAlign w:val="baseline"/>
          <w:rtl w:val="0"/>
        </w:rPr>
        <w:t xml:space="preserve">Домашнее задание 1. </w:t>
      </w:r>
    </w:p>
    <w:p w:rsidR="00000000" w:rsidDel="00000000" w:rsidP="00000000" w:rsidRDefault="00000000" w:rsidRPr="00000000" w14:paraId="00000002">
      <w:pPr>
        <w:widowControl w:val="0"/>
        <w:spacing w:after="0" w:before="0" w:line="276" w:lineRule="auto"/>
        <w:ind w:left="0" w:right="0" w:firstLine="0"/>
        <w:jc w:val="left"/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Тест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before="0" w:line="276" w:lineRule="auto"/>
        <w:ind w:left="0" w:right="0" w:firstLine="0"/>
        <w:jc w:val="left"/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2"/>
        </w:numPr>
        <w:tabs>
          <w:tab w:val="left" w:leader="none" w:pos="0"/>
        </w:tabs>
        <w:spacing w:after="0" w:before="0" w:line="276" w:lineRule="auto"/>
        <w:ind w:left="720" w:right="0" w:hanging="360"/>
        <w:jc w:val="left"/>
        <w:rPr>
          <w:rFonts w:ascii="Inter" w:cs="Inter" w:eastAsia="Inter" w:hAnsi="Inter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Посмотрите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на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схему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сопоставьте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номер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с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его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обозначением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before="0" w:line="276" w:lineRule="auto"/>
        <w:ind w:left="720" w:right="0" w:firstLine="0"/>
        <w:jc w:val="left"/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/>
        <w:pict>
          <v:rect id="rectole0000000000" style="width:588.600000pt;height:255.450000pt" o:ole="" o:preferrelative="t">
            <v:imagedata r:id="rId1" o:title=""/>
            <o:lock v:ext="edit"/>
          </v:rect>
          <o:OLEObject DrawAspect="Content" r:id="rId2" ObjectID="0000000000" ProgID="StaticMetafile" ShapeID="rectole0000000000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before="0" w:line="276" w:lineRule="auto"/>
        <w:ind w:left="720" w:right="0" w:firstLine="0"/>
        <w:jc w:val="left"/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39.0" w:type="dxa"/>
        <w:jc w:val="left"/>
        <w:tblInd w:w="620.0" w:type="dxa"/>
        <w:tblLayout w:type="fixed"/>
        <w:tblLook w:val="0000"/>
      </w:tblPr>
      <w:tblGrid>
        <w:gridCol w:w="4320"/>
        <w:gridCol w:w="4319"/>
        <w:tblGridChange w:id="0">
          <w:tblGrid>
            <w:gridCol w:w="4320"/>
            <w:gridCol w:w="4319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after="0" w:before="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 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after="0" w:before="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А</w:t>
            </w:r>
            <w:r w:rsidDel="00000000" w:rsidR="00000000" w:rsidRPr="00000000">
              <w:rPr>
                <w:rFonts w:ascii="Inter" w:cs="Inter" w:eastAsia="Inter" w:hAnsi="Inter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.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Элементы</w:t>
            </w:r>
            <w:r w:rsidDel="00000000" w:rsidR="00000000" w:rsidRPr="00000000">
              <w:rPr>
                <w:rFonts w:ascii="Inter" w:cs="Inter" w:eastAsia="Inter" w:hAnsi="Inter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массива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after="0" w:before="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 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0" w:before="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B.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Название</w:t>
            </w:r>
            <w:r w:rsidDel="00000000" w:rsidR="00000000" w:rsidRPr="00000000">
              <w:rPr>
                <w:rFonts w:ascii="Inter" w:cs="Inter" w:eastAsia="Inter" w:hAnsi="Inter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массива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0" w:before="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 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0" w:before="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C.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Номера</w:t>
            </w:r>
            <w:r w:rsidDel="00000000" w:rsidR="00000000" w:rsidRPr="00000000">
              <w:rPr>
                <w:rFonts w:ascii="Inter" w:cs="Inter" w:eastAsia="Inter" w:hAnsi="Inter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индексы</w:t>
            </w:r>
            <w:r w:rsidDel="00000000" w:rsidR="00000000" w:rsidRPr="00000000">
              <w:rPr>
                <w:rFonts w:ascii="Inter" w:cs="Inter" w:eastAsia="Inter" w:hAnsi="Inter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)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элементов</w:t>
            </w:r>
            <w:r w:rsidDel="00000000" w:rsidR="00000000" w:rsidRPr="00000000">
              <w:rPr>
                <w:rFonts w:ascii="Inter" w:cs="Inter" w:eastAsia="Inter" w:hAnsi="Inter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массива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widowControl w:val="0"/>
        <w:spacing w:after="0" w:before="0" w:line="276" w:lineRule="auto"/>
        <w:ind w:left="720" w:right="0" w:firstLine="0"/>
        <w:jc w:val="left"/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0" w:before="0" w:line="276" w:lineRule="auto"/>
        <w:ind w:left="720" w:right="0" w:firstLine="0"/>
        <w:jc w:val="left"/>
        <w:rPr>
          <w:rFonts w:ascii="Inter" w:cs="Inter" w:eastAsia="Inter" w:hAnsi="Inter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0" w:before="0" w:line="276" w:lineRule="auto"/>
        <w:ind w:left="720" w:right="0" w:firstLine="0"/>
        <w:jc w:val="left"/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3"/>
        </w:numPr>
        <w:tabs>
          <w:tab w:val="left" w:leader="none" w:pos="0"/>
        </w:tabs>
        <w:spacing w:after="0" w:before="0" w:line="276" w:lineRule="auto"/>
        <w:ind w:left="720" w:right="0" w:hanging="360"/>
        <w:jc w:val="left"/>
        <w:rPr>
          <w:rFonts w:ascii="Inter" w:cs="Inter" w:eastAsia="Inter" w:hAnsi="Inter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Выберите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описание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которое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характеризует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Сортировку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пузырьком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 (Bubble sorting):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0" w:before="0" w:line="276" w:lineRule="auto"/>
        <w:ind w:left="0" w:right="0" w:firstLine="0"/>
        <w:jc w:val="left"/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4"/>
        </w:numPr>
        <w:tabs>
          <w:tab w:val="left" w:leader="none" w:pos="0"/>
        </w:tabs>
        <w:spacing w:after="0" w:before="0" w:line="276" w:lineRule="auto"/>
        <w:ind w:left="720" w:right="0" w:hanging="360"/>
        <w:jc w:val="left"/>
        <w:rPr>
          <w:rFonts w:ascii="Inter" w:cs="Inter" w:eastAsia="Inter" w:hAnsi="Inter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На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очередной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итерации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будем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находить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минимум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в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массиве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после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текущего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элемента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и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менять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его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с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ним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если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надо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Таким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образом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после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 i-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ой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итерации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первые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элементов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будут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стоять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на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своих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местах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4"/>
        </w:numPr>
        <w:tabs>
          <w:tab w:val="left" w:leader="none" w:pos="0"/>
        </w:tabs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highlight w:val="green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highlight w:val="green"/>
          <w:vertAlign w:val="baseline"/>
          <w:rtl w:val="0"/>
        </w:rPr>
        <w:t xml:space="preserve">Последовательно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highlight w:val="green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highlight w:val="green"/>
          <w:vertAlign w:val="baseline"/>
          <w:rtl w:val="0"/>
        </w:rPr>
        <w:t xml:space="preserve">сравниваются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highlight w:val="green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highlight w:val="green"/>
          <w:vertAlign w:val="baseline"/>
          <w:rtl w:val="0"/>
        </w:rPr>
        <w:t xml:space="preserve">значения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highlight w:val="green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highlight w:val="green"/>
          <w:vertAlign w:val="baseline"/>
          <w:rtl w:val="0"/>
        </w:rPr>
        <w:t xml:space="preserve">соседних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highlight w:val="green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highlight w:val="green"/>
          <w:vertAlign w:val="baseline"/>
          <w:rtl w:val="0"/>
        </w:rPr>
        <w:t xml:space="preserve">элементов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highlight w:val="green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highlight w:val="green"/>
          <w:vertAlign w:val="baseline"/>
          <w:rtl w:val="0"/>
        </w:rPr>
        <w:t xml:space="preserve">и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highlight w:val="green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highlight w:val="green"/>
          <w:vertAlign w:val="baseline"/>
          <w:rtl w:val="0"/>
        </w:rPr>
        <w:t xml:space="preserve">меняются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highlight w:val="green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highlight w:val="green"/>
          <w:vertAlign w:val="baseline"/>
          <w:rtl w:val="0"/>
        </w:rPr>
        <w:t xml:space="preserve">местами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highlight w:val="green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highlight w:val="green"/>
          <w:vertAlign w:val="baseline"/>
          <w:rtl w:val="0"/>
        </w:rPr>
        <w:t xml:space="preserve">элементы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highlight w:val="green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highlight w:val="green"/>
          <w:vertAlign w:val="baseline"/>
          <w:rtl w:val="0"/>
        </w:rPr>
        <w:t xml:space="preserve">если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highlight w:val="green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highlight w:val="green"/>
          <w:vertAlign w:val="baseline"/>
          <w:rtl w:val="0"/>
        </w:rPr>
        <w:t xml:space="preserve">предыдущий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highlight w:val="green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highlight w:val="green"/>
          <w:vertAlign w:val="baseline"/>
          <w:rtl w:val="0"/>
        </w:rPr>
        <w:t xml:space="preserve">больше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highlight w:val="green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highlight w:val="green"/>
          <w:vertAlign w:val="baseline"/>
          <w:rtl w:val="0"/>
        </w:rPr>
        <w:t xml:space="preserve">последующего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highlight w:val="green"/>
          <w:vertAlign w:val="baselin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highlight w:val="green"/>
          <w:vertAlign w:val="baseline"/>
          <w:rtl w:val="0"/>
        </w:rPr>
        <w:t xml:space="preserve">Таким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highlight w:val="green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highlight w:val="green"/>
          <w:vertAlign w:val="baseline"/>
          <w:rtl w:val="0"/>
        </w:rPr>
        <w:t xml:space="preserve">образом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highlight w:val="green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highlight w:val="green"/>
          <w:vertAlign w:val="baseline"/>
          <w:rtl w:val="0"/>
        </w:rPr>
        <w:t xml:space="preserve">элементы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highlight w:val="green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highlight w:val="green"/>
          <w:vertAlign w:val="baseline"/>
          <w:rtl w:val="0"/>
        </w:rPr>
        <w:t xml:space="preserve">с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highlight w:val="green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highlight w:val="green"/>
          <w:vertAlign w:val="baseline"/>
          <w:rtl w:val="0"/>
        </w:rPr>
        <w:t xml:space="preserve">большим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highlight w:val="green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highlight w:val="green"/>
          <w:vertAlign w:val="baseline"/>
          <w:rtl w:val="0"/>
        </w:rPr>
        <w:t xml:space="preserve">значением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highlight w:val="green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highlight w:val="green"/>
          <w:vertAlign w:val="baseline"/>
          <w:rtl w:val="0"/>
        </w:rPr>
        <w:t xml:space="preserve">оказываются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highlight w:val="green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highlight w:val="green"/>
          <w:vertAlign w:val="baseline"/>
          <w:rtl w:val="0"/>
        </w:rPr>
        <w:t xml:space="preserve">в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highlight w:val="green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highlight w:val="green"/>
          <w:vertAlign w:val="baseline"/>
          <w:rtl w:val="0"/>
        </w:rPr>
        <w:t xml:space="preserve">конце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highlight w:val="green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highlight w:val="green"/>
          <w:vertAlign w:val="baseline"/>
          <w:rtl w:val="0"/>
        </w:rPr>
        <w:t xml:space="preserve">списка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highlight w:val="green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highlight w:val="green"/>
          <w:vertAlign w:val="baseline"/>
          <w:rtl w:val="0"/>
        </w:rPr>
        <w:t xml:space="preserve">а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highlight w:val="green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highlight w:val="green"/>
          <w:vertAlign w:val="baseline"/>
          <w:rtl w:val="0"/>
        </w:rPr>
        <w:t xml:space="preserve">с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highlight w:val="green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highlight w:val="green"/>
          <w:vertAlign w:val="baseline"/>
          <w:rtl w:val="0"/>
        </w:rPr>
        <w:t xml:space="preserve">меньшим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highlight w:val="green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highlight w:val="green"/>
          <w:vertAlign w:val="baseline"/>
          <w:rtl w:val="0"/>
        </w:rPr>
        <w:t xml:space="preserve">в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highlight w:val="green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highlight w:val="green"/>
          <w:vertAlign w:val="baseline"/>
          <w:rtl w:val="0"/>
        </w:rPr>
        <w:t xml:space="preserve">начале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highlight w:val="green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4"/>
        </w:numPr>
        <w:tabs>
          <w:tab w:val="left" w:leader="none" w:pos="0"/>
        </w:tabs>
        <w:spacing w:after="0" w:before="0" w:line="276" w:lineRule="auto"/>
        <w:ind w:left="720" w:right="0" w:hanging="360"/>
        <w:jc w:val="left"/>
        <w:rPr>
          <w:rFonts w:ascii="Inter" w:cs="Inter" w:eastAsia="Inter" w:hAnsi="Inter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Выберем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некоторый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опорный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элемент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После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этого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перекинем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все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элементы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меньшие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его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налево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а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большие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– направо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Рекурсивно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вызовемся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от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каждой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из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частей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В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итоге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получим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отсортированный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массив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так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как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каждый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элемент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меньше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опорного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стоял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раньше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каждого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большего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опорного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0" w:before="0" w:line="276" w:lineRule="auto"/>
        <w:ind w:left="0" w:right="0" w:firstLine="0"/>
        <w:jc w:val="left"/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tabs>
          <w:tab w:val="left" w:leader="none" w:pos="0"/>
        </w:tabs>
        <w:spacing w:after="0" w:before="0" w:line="276" w:lineRule="auto"/>
        <w:ind w:left="720" w:right="0" w:hanging="360"/>
        <w:jc w:val="left"/>
        <w:rPr>
          <w:rFonts w:ascii="Inter" w:cs="Inter" w:eastAsia="Inter" w:hAnsi="Inter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Алгоритмизация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– это…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tabs>
          <w:tab w:val="left" w:leader="none" w:pos="0"/>
        </w:tabs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highlight w:val="green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highlight w:val="green"/>
          <w:vertAlign w:val="baseline"/>
          <w:rtl w:val="0"/>
        </w:rPr>
        <w:t xml:space="preserve">процесс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highlight w:val="green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highlight w:val="green"/>
          <w:vertAlign w:val="baseline"/>
          <w:rtl w:val="0"/>
        </w:rPr>
        <w:t xml:space="preserve">разработки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highlight w:val="green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highlight w:val="green"/>
          <w:vertAlign w:val="baseline"/>
          <w:rtl w:val="0"/>
        </w:rPr>
        <w:t xml:space="preserve">алгоритма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highlight w:val="green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highlight w:val="green"/>
          <w:vertAlign w:val="baseline"/>
          <w:rtl w:val="0"/>
        </w:rPr>
        <w:t xml:space="preserve">для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highlight w:val="green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highlight w:val="green"/>
          <w:vertAlign w:val="baseline"/>
          <w:rtl w:val="0"/>
        </w:rPr>
        <w:t xml:space="preserve">решения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highlight w:val="green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highlight w:val="green"/>
          <w:vertAlign w:val="baseline"/>
          <w:rtl w:val="0"/>
        </w:rPr>
        <w:t xml:space="preserve">какой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highlight w:val="green"/>
          <w:vertAlign w:val="baseline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highlight w:val="green"/>
          <w:vertAlign w:val="baseline"/>
          <w:rtl w:val="0"/>
        </w:rPr>
        <w:t xml:space="preserve">либо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highlight w:val="green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highlight w:val="green"/>
          <w:vertAlign w:val="baseline"/>
          <w:rtl w:val="0"/>
        </w:rPr>
        <w:t xml:space="preserve">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tabs>
          <w:tab w:val="left" w:leader="none" w:pos="0"/>
        </w:tabs>
        <w:spacing w:after="0" w:before="0" w:line="276" w:lineRule="auto"/>
        <w:ind w:left="720" w:right="0" w:hanging="360"/>
        <w:jc w:val="left"/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последовательное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расположение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или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разбиение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на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группы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чего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либо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в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зависимости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от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выбранного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критерия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tabs>
          <w:tab w:val="left" w:leader="none" w:pos="0"/>
        </w:tabs>
        <w:spacing w:after="0" w:before="0" w:line="276" w:lineRule="auto"/>
        <w:ind w:left="720" w:right="0" w:hanging="360"/>
        <w:jc w:val="left"/>
        <w:rPr>
          <w:rFonts w:ascii="Inter" w:cs="Inter" w:eastAsia="Inter" w:hAnsi="Inter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определённая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взаимосвязь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взаиморасположение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составных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частей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строение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устройство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чего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либо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0" w:before="0" w:line="276" w:lineRule="auto"/>
        <w:ind w:left="0" w:right="0" w:firstLine="0"/>
        <w:jc w:val="left"/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2"/>
        </w:numPr>
        <w:tabs>
          <w:tab w:val="left" w:leader="none" w:pos="0"/>
        </w:tabs>
        <w:spacing w:after="0" w:before="0" w:line="276" w:lineRule="auto"/>
        <w:ind w:left="720" w:right="0" w:hanging="360"/>
        <w:jc w:val="left"/>
        <w:rPr>
          <w:rFonts w:ascii="Inter" w:cs="Inter" w:eastAsia="Inter" w:hAnsi="Inter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Выберите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то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что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НЕ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является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характеристикой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алгоритма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2"/>
        </w:numPr>
        <w:tabs>
          <w:tab w:val="left" w:leader="none" w:pos="0"/>
        </w:tabs>
        <w:spacing w:after="0" w:before="0" w:line="276" w:lineRule="auto"/>
        <w:ind w:left="720" w:right="0" w:hanging="360"/>
        <w:jc w:val="left"/>
        <w:rPr>
          <w:rFonts w:ascii="Inter" w:cs="Inter" w:eastAsia="Inter" w:hAnsi="Inter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Четко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определенные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входные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данные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2"/>
        </w:numPr>
        <w:tabs>
          <w:tab w:val="left" w:leader="none" w:pos="0"/>
        </w:tabs>
        <w:spacing w:after="0" w:before="0" w:line="276" w:lineRule="auto"/>
        <w:ind w:left="720" w:right="0" w:hanging="360"/>
        <w:jc w:val="left"/>
        <w:rPr>
          <w:rFonts w:ascii="Inter" w:cs="Inter" w:eastAsia="Inter" w:hAnsi="Inter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Ясный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2"/>
        </w:numPr>
        <w:tabs>
          <w:tab w:val="left" w:leader="none" w:pos="0"/>
        </w:tabs>
        <w:spacing w:after="0" w:before="0" w:line="276" w:lineRule="auto"/>
        <w:ind w:left="720" w:right="0" w:hanging="360"/>
        <w:jc w:val="left"/>
        <w:rPr>
          <w:rFonts w:ascii="Inter" w:cs="Inter" w:eastAsia="Inter" w:hAnsi="Inter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Четко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определенные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результаты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2"/>
        </w:numPr>
        <w:tabs>
          <w:tab w:val="left" w:leader="none" w:pos="0"/>
        </w:tabs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highlight w:val="green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highlight w:val="green"/>
          <w:vertAlign w:val="baseline"/>
          <w:rtl w:val="0"/>
        </w:rPr>
        <w:t xml:space="preserve">Может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highlight w:val="green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highlight w:val="green"/>
          <w:vertAlign w:val="baseline"/>
          <w:rtl w:val="0"/>
        </w:rPr>
        <w:t xml:space="preserve">быть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highlight w:val="green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highlight w:val="green"/>
          <w:vertAlign w:val="baseline"/>
          <w:rtl w:val="0"/>
        </w:rPr>
        <w:t xml:space="preserve">двусмысленным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2"/>
        </w:numPr>
        <w:tabs>
          <w:tab w:val="left" w:leader="none" w:pos="0"/>
        </w:tabs>
        <w:spacing w:after="0" w:before="0" w:line="276" w:lineRule="auto"/>
        <w:ind w:left="720" w:right="0" w:hanging="360"/>
        <w:jc w:val="left"/>
        <w:rPr>
          <w:rFonts w:ascii="Inter" w:cs="Inter" w:eastAsia="Inter" w:hAnsi="Inter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Конечный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2"/>
        </w:numPr>
        <w:tabs>
          <w:tab w:val="left" w:leader="none" w:pos="0"/>
        </w:tabs>
        <w:spacing w:after="0" w:before="0" w:line="276" w:lineRule="auto"/>
        <w:ind w:left="720" w:right="0" w:hanging="360"/>
        <w:jc w:val="left"/>
        <w:rPr>
          <w:rFonts w:ascii="Inter" w:cs="Inter" w:eastAsia="Inter" w:hAnsi="Inter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Выполнимый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2"/>
        </w:numPr>
        <w:tabs>
          <w:tab w:val="left" w:leader="none" w:pos="0"/>
        </w:tabs>
        <w:spacing w:after="0" w:before="0" w:line="276" w:lineRule="auto"/>
        <w:ind w:left="720" w:right="0" w:hanging="360"/>
        <w:jc w:val="left"/>
        <w:rPr>
          <w:rFonts w:ascii="Inter" w:cs="Inter" w:eastAsia="Inter" w:hAnsi="Inter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Независимый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от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языка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after="0" w:before="0" w:line="276" w:lineRule="auto"/>
        <w:ind w:left="0" w:right="0" w:firstLine="0"/>
        <w:jc w:val="left"/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3"/>
        </w:numPr>
        <w:tabs>
          <w:tab w:val="left" w:leader="none" w:pos="0"/>
        </w:tabs>
        <w:spacing w:after="0" w:before="0" w:line="276" w:lineRule="auto"/>
        <w:ind w:left="720" w:right="0" w:hanging="360"/>
        <w:jc w:val="left"/>
        <w:rPr>
          <w:rFonts w:ascii="Inter" w:cs="Inter" w:eastAsia="Inter" w:hAnsi="Inter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Какого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алгоритма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НЕ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существует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3"/>
        </w:numPr>
        <w:tabs>
          <w:tab w:val="left" w:leader="none" w:pos="0"/>
        </w:tabs>
        <w:spacing w:after="0" w:before="0" w:line="276" w:lineRule="auto"/>
        <w:ind w:left="720" w:right="0" w:hanging="360"/>
        <w:jc w:val="left"/>
        <w:rPr>
          <w:rFonts w:ascii="Inter" w:cs="Inter" w:eastAsia="Inter" w:hAnsi="Inter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Алгоритм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грубой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силы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3"/>
        </w:numPr>
        <w:tabs>
          <w:tab w:val="left" w:leader="none" w:pos="0"/>
        </w:tabs>
        <w:spacing w:after="0" w:before="0" w:line="276" w:lineRule="auto"/>
        <w:ind w:left="720" w:right="0" w:hanging="360"/>
        <w:jc w:val="left"/>
        <w:rPr>
          <w:rFonts w:ascii="Inter" w:cs="Inter" w:eastAsia="Inter" w:hAnsi="Inter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Рекурсивный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алгоритм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3"/>
        </w:numPr>
        <w:tabs>
          <w:tab w:val="left" w:leader="none" w:pos="0"/>
        </w:tabs>
        <w:spacing w:after="0" w:before="0" w:line="276" w:lineRule="auto"/>
        <w:ind w:left="720" w:right="0" w:hanging="360"/>
        <w:jc w:val="left"/>
        <w:rPr>
          <w:rFonts w:ascii="Inter" w:cs="Inter" w:eastAsia="Inter" w:hAnsi="Inter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Алгоритм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поиска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с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возвратом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3"/>
        </w:numPr>
        <w:tabs>
          <w:tab w:val="left" w:leader="none" w:pos="0"/>
        </w:tabs>
        <w:spacing w:after="0" w:before="0" w:line="276" w:lineRule="auto"/>
        <w:ind w:left="720" w:right="0" w:hanging="360"/>
        <w:jc w:val="left"/>
        <w:rPr>
          <w:rFonts w:ascii="Inter" w:cs="Inter" w:eastAsia="Inter" w:hAnsi="Inter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Алгоритм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поиска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3"/>
        </w:numPr>
        <w:tabs>
          <w:tab w:val="left" w:leader="none" w:pos="0"/>
        </w:tabs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highlight w:val="green"/>
          <w:vertAlign w:val="baseline"/>
          <w:rtl w:val="0"/>
        </w:rPr>
        <w:t xml:space="preserve">Наглый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highlight w:val="green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highlight w:val="green"/>
          <w:vertAlign w:val="baseline"/>
          <w:rtl w:val="0"/>
        </w:rPr>
        <w:t xml:space="preserve">алгоритм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3"/>
        </w:numPr>
        <w:tabs>
          <w:tab w:val="left" w:leader="none" w:pos="0"/>
        </w:tabs>
        <w:spacing w:after="0" w:before="0" w:line="276" w:lineRule="auto"/>
        <w:ind w:left="720" w:right="0" w:hanging="360"/>
        <w:jc w:val="left"/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Алгоритм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сортировки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3"/>
        </w:numPr>
        <w:tabs>
          <w:tab w:val="left" w:leader="none" w:pos="0"/>
        </w:tabs>
        <w:spacing w:after="0" w:before="0" w:line="276" w:lineRule="auto"/>
        <w:ind w:left="720" w:right="0" w:hanging="360"/>
        <w:jc w:val="left"/>
        <w:rPr>
          <w:rFonts w:ascii="Inter" w:cs="Inter" w:eastAsia="Inter" w:hAnsi="Inter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Алгоритм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 «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разделяй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и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властвуй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3"/>
        </w:numPr>
        <w:tabs>
          <w:tab w:val="left" w:leader="none" w:pos="0"/>
        </w:tabs>
        <w:spacing w:after="0" w:before="0" w:line="276" w:lineRule="auto"/>
        <w:ind w:left="720" w:right="0" w:hanging="360"/>
        <w:jc w:val="left"/>
        <w:rPr>
          <w:rFonts w:ascii="Inter" w:cs="Inter" w:eastAsia="Inter" w:hAnsi="Inter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Жадный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алгоритм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after="0" w:before="0" w:line="276" w:lineRule="auto"/>
        <w:ind w:left="0" w:right="0" w:firstLine="0"/>
        <w:jc w:val="left"/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4"/>
        </w:numPr>
        <w:tabs>
          <w:tab w:val="left" w:leader="none" w:pos="0"/>
        </w:tabs>
        <w:spacing w:after="0" w:before="0" w:line="276" w:lineRule="auto"/>
        <w:ind w:left="720" w:right="0" w:hanging="360"/>
        <w:jc w:val="left"/>
        <w:rPr>
          <w:rFonts w:ascii="Inter" w:cs="Inter" w:eastAsia="Inter" w:hAnsi="Inter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Посмотрите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на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картинку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и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выберите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определение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для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каждого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элемента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блок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схемы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after="0" w:before="0" w:line="276" w:lineRule="auto"/>
        <w:ind w:left="0" w:right="0" w:firstLine="0"/>
        <w:jc w:val="left"/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/>
        <w:pict>
          <v:rect id="rectole0000000001" style="width:536.750000pt;height:176.000000pt" o:ole="" o:preferrelative="t">
            <v:imagedata r:id="rId3" o:title=""/>
            <o:lock v:ext="edit"/>
          </v:rect>
          <o:OLEObject DrawAspect="Content" r:id="rId4" ObjectID="0000000001" ProgID="StaticMetafile" ShapeID="rectole0000000001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after="0" w:before="0" w:line="276" w:lineRule="auto"/>
        <w:ind w:left="0" w:right="0" w:firstLine="0"/>
        <w:jc w:val="left"/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9.0" w:type="dxa"/>
        <w:jc w:val="left"/>
        <w:tblInd w:w="-100.0" w:type="dxa"/>
        <w:tblLayout w:type="fixed"/>
        <w:tblLook w:val="0000"/>
      </w:tblPr>
      <w:tblGrid>
        <w:gridCol w:w="4680"/>
        <w:gridCol w:w="4679"/>
        <w:tblGridChange w:id="0">
          <w:tblGrid>
            <w:gridCol w:w="4680"/>
            <w:gridCol w:w="4679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6"/>
              </w:numPr>
              <w:tabs>
                <w:tab w:val="left" w:leader="none" w:pos="0"/>
              </w:tabs>
              <w:spacing w:after="0" w:before="0" w:line="240" w:lineRule="auto"/>
              <w:ind w:left="720" w:right="0" w:hanging="36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операционный</w:t>
            </w:r>
            <w:r w:rsidDel="00000000" w:rsidR="00000000" w:rsidRPr="00000000">
              <w:rPr>
                <w:rFonts w:ascii="Inter" w:cs="Inter" w:eastAsia="Inter" w:hAnsi="Inter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блок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8"/>
              </w:numPr>
              <w:tabs>
                <w:tab w:val="left" w:leader="none" w:pos="0"/>
              </w:tabs>
              <w:spacing w:after="0" w:before="0" w:line="240" w:lineRule="auto"/>
              <w:ind w:left="720" w:right="0" w:hanging="36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начало</w:t>
            </w:r>
            <w:r w:rsidDel="00000000" w:rsidR="00000000" w:rsidRPr="00000000">
              <w:rPr>
                <w:rFonts w:ascii="Inter" w:cs="Inter" w:eastAsia="Inter" w:hAnsi="Inter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конец</w:t>
            </w:r>
            <w:r w:rsidDel="00000000" w:rsidR="00000000" w:rsidRPr="00000000">
              <w:rPr>
                <w:rFonts w:ascii="Inter" w:cs="Inter" w:eastAsia="Inter" w:hAnsi="Inter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)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алгоритма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5"/>
              </w:numPr>
              <w:tabs>
                <w:tab w:val="left" w:leader="none" w:pos="0"/>
              </w:tabs>
              <w:spacing w:after="0" w:before="0" w:line="240" w:lineRule="auto"/>
              <w:ind w:left="720" w:right="0" w:hanging="36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цикл</w:t>
            </w:r>
            <w:r w:rsidDel="00000000" w:rsidR="00000000" w:rsidRPr="00000000">
              <w:rPr>
                <w:rFonts w:ascii="Inter" w:cs="Inter" w:eastAsia="Inter" w:hAnsi="Inter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с</w:t>
            </w:r>
            <w:r w:rsidDel="00000000" w:rsidR="00000000" w:rsidRPr="00000000">
              <w:rPr>
                <w:rFonts w:ascii="Inter" w:cs="Inter" w:eastAsia="Inter" w:hAnsi="Inter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параметром 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7"/>
              </w:numPr>
              <w:tabs>
                <w:tab w:val="left" w:leader="none" w:pos="0"/>
              </w:tabs>
              <w:spacing w:after="0" w:before="0" w:line="240" w:lineRule="auto"/>
              <w:ind w:left="720" w:right="0" w:hanging="36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логический</w:t>
            </w:r>
            <w:r w:rsidDel="00000000" w:rsidR="00000000" w:rsidRPr="00000000">
              <w:rPr>
                <w:rFonts w:ascii="Inter" w:cs="Inter" w:eastAsia="Inter" w:hAnsi="Inter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условный</w:t>
            </w:r>
            <w:r w:rsidDel="00000000" w:rsidR="00000000" w:rsidRPr="00000000">
              <w:rPr>
                <w:rFonts w:ascii="Inter" w:cs="Inter" w:eastAsia="Inter" w:hAnsi="Inter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)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блок 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9"/>
              </w:numPr>
              <w:tabs>
                <w:tab w:val="left" w:leader="none" w:pos="0"/>
              </w:tabs>
              <w:spacing w:after="0" w:before="0" w:line="240" w:lineRule="auto"/>
              <w:ind w:left="720" w:right="0" w:hanging="36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блок</w:t>
            </w:r>
            <w:r w:rsidDel="00000000" w:rsidR="00000000" w:rsidRPr="00000000">
              <w:rPr>
                <w:rFonts w:ascii="Inter" w:cs="Inter" w:eastAsia="Inter" w:hAnsi="Inter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ввода</w:t>
            </w:r>
            <w:r w:rsidDel="00000000" w:rsidR="00000000" w:rsidRPr="00000000">
              <w:rPr>
                <w:rFonts w:ascii="Inter" w:cs="Inter" w:eastAsia="Inter" w:hAnsi="Inter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вывода 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widowControl w:val="0"/>
        <w:spacing w:after="0" w:before="0" w:line="276" w:lineRule="auto"/>
        <w:ind w:left="0" w:right="0" w:firstLine="0"/>
        <w:jc w:val="left"/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after="0" w:before="0" w:line="276" w:lineRule="auto"/>
        <w:ind w:left="0" w:right="0" w:firstLine="0"/>
        <w:jc w:val="left"/>
        <w:rPr>
          <w:rFonts w:ascii="Inter" w:cs="Inter" w:eastAsia="Inter" w:hAnsi="Inter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after="0" w:before="0" w:line="276" w:lineRule="auto"/>
        <w:ind w:left="0" w:right="0" w:firstLine="0"/>
        <w:jc w:val="left"/>
        <w:rPr>
          <w:rFonts w:ascii="Inter" w:cs="Inter" w:eastAsia="Inter" w:hAnsi="Inter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10"/>
        </w:numPr>
        <w:tabs>
          <w:tab w:val="left" w:leader="none" w:pos="0"/>
        </w:tabs>
        <w:spacing w:after="0" w:before="0" w:line="276" w:lineRule="auto"/>
        <w:ind w:left="720" w:right="0" w:hanging="360"/>
        <w:jc w:val="left"/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Вам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дан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алгоритм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покупки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продуктов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в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текстовом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виде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расставьте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операции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написанные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на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псевдокоде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в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правильном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порядке</w:t>
      </w:r>
      <w:r w:rsidDel="00000000" w:rsidR="00000000" w:rsidRPr="00000000"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F">
      <w:pPr>
        <w:widowControl w:val="0"/>
        <w:spacing w:after="0" w:before="0" w:line="276" w:lineRule="auto"/>
        <w:ind w:left="0" w:right="0" w:firstLine="0"/>
        <w:jc w:val="left"/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9.0" w:type="dxa"/>
        <w:jc w:val="left"/>
        <w:tblInd w:w="-100.0" w:type="dxa"/>
        <w:tblLayout w:type="fixed"/>
        <w:tblLook w:val="0000"/>
      </w:tblPr>
      <w:tblGrid>
        <w:gridCol w:w="4680"/>
        <w:gridCol w:w="4679"/>
        <w:tblGridChange w:id="0">
          <w:tblGrid>
            <w:gridCol w:w="4680"/>
            <w:gridCol w:w="4679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11"/>
              </w:numPr>
              <w:tabs>
                <w:tab w:val="left" w:leader="none" w:pos="0"/>
              </w:tabs>
              <w:spacing w:after="0" w:before="0" w:line="240" w:lineRule="auto"/>
              <w:ind w:left="720" w:right="0" w:hanging="36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READ buy products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5"/>
              </w:numPr>
              <w:tabs>
                <w:tab w:val="left" w:leader="none" w:pos="0"/>
              </w:tabs>
              <w:spacing w:after="0" w:before="0" w:line="240" w:lineRule="auto"/>
              <w:ind w:left="720" w:right="0" w:hanging="36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START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16"/>
              </w:numPr>
              <w:tabs>
                <w:tab w:val="left" w:leader="none" w:pos="0"/>
              </w:tabs>
              <w:spacing w:after="0" w:before="0" w:line="240" w:lineRule="auto"/>
              <w:ind w:left="720" w:right="0" w:hanging="36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17"/>
              </w:numPr>
              <w:tabs>
                <w:tab w:val="left" w:leader="none" w:pos="0"/>
              </w:tabs>
              <w:spacing w:after="0" w:before="0" w:line="240" w:lineRule="auto"/>
              <w:ind w:left="720" w:right="0" w:hanging="36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WHILE (all products bought) buy products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widowControl w:val="0"/>
        <w:spacing w:after="0" w:before="0" w:line="276" w:lineRule="auto"/>
        <w:ind w:left="0" w:right="0" w:firstLine="0"/>
        <w:jc w:val="left"/>
        <w:rPr>
          <w:rFonts w:ascii="Inter" w:cs="Inter" w:eastAsia="Inter" w:hAnsi="Inter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after="0" w:before="0" w:line="276" w:lineRule="auto"/>
        <w:ind w:left="0" w:right="0" w:firstLine="0"/>
        <w:jc w:val="left"/>
        <w:rPr>
          <w:rFonts w:ascii="Inter" w:cs="Inter" w:eastAsia="Inter" w:hAnsi="Inter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Int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9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0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5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6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7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wmf"/><Relationship Id="rId2" Type="http://schemas.openxmlformats.org/officeDocument/2006/relationships/oleObject" Target="embeddings/oleObject1.bin"/><Relationship Id="rId3" Type="http://schemas.openxmlformats.org/officeDocument/2006/relationships/image" Target="media/image2.wmf"/><Relationship Id="rId4" Type="http://schemas.openxmlformats.org/officeDocument/2006/relationships/oleObject" Target="embeddings/oleObject2.bin"/><Relationship Id="rId9" Type="http://schemas.openxmlformats.org/officeDocument/2006/relationships/styles" Target="styles.xml"/><Relationship Id="rId5" Type="http://schemas.openxmlformats.org/officeDocument/2006/relationships/theme" Target="theme/theme1.xml"/><Relationship Id="rId6" Type="http://schemas.openxmlformats.org/officeDocument/2006/relationships/settings" Target="settings.xml"/><Relationship Id="rId7" Type="http://schemas.openxmlformats.org/officeDocument/2006/relationships/fontTable" Target="fontTable.xml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