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76"/>
        <w:gridCol w:w="9746"/>
      </w:tblGrid>
      <w:tr w:rsidR="000F7878" w:rsidTr="00035655">
        <w:trPr>
          <w:trHeight w:val="2127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F7878" w:rsidRDefault="000F7878" w:rsidP="000F7878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C3E193" wp14:editId="38B17615">
                  <wp:extent cx="1075334" cy="9948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PngWhi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334" cy="99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6" w:type="dxa"/>
            <w:shd w:val="clear" w:color="auto" w:fill="F2F2F2" w:themeFill="background1" w:themeFillShade="F2"/>
            <w:vAlign w:val="center"/>
          </w:tcPr>
          <w:p w:rsidR="000F7878" w:rsidRPr="000F7878" w:rsidRDefault="000F7878" w:rsidP="000F7878">
            <w:pPr>
              <w:rPr>
                <w:rFonts w:ascii="Calibri Light" w:eastAsia="Microsoft JhengHei Light" w:hAnsi="Calibri Light" w:cs="Calibri Light"/>
                <w:sz w:val="72"/>
                <w:szCs w:val="72"/>
                <w:lang w:val="uk-UA"/>
              </w:rPr>
            </w:pPr>
            <w:r w:rsidRPr="000F7878">
              <w:rPr>
                <w:rFonts w:ascii="Calibri Light" w:eastAsia="Microsoft JhengHei Light" w:hAnsi="Calibri Light" w:cs="Calibri Light"/>
                <w:sz w:val="72"/>
                <w:szCs w:val="72"/>
                <w:lang w:val="uk-UA"/>
              </w:rPr>
              <w:t>ОКО СЕРВИС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387"/>
        <w:tblOverlap w:val="never"/>
        <w:tblW w:w="0" w:type="auto"/>
        <w:tblLook w:val="0620" w:firstRow="1" w:lastRow="0" w:firstColumn="0" w:lastColumn="0" w:noHBand="1" w:noVBand="1"/>
      </w:tblPr>
      <w:tblGrid>
        <w:gridCol w:w="2172"/>
        <w:gridCol w:w="2932"/>
      </w:tblGrid>
      <w:tr w:rsidR="001363CC" w:rsidTr="00E37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5104" w:type="dxa"/>
            <w:gridSpan w:val="2"/>
            <w:tcBorders>
              <w:bottom w:val="nil"/>
            </w:tcBorders>
            <w:shd w:val="clear" w:color="auto" w:fill="404040" w:themeFill="text1" w:themeFillTint="BF"/>
          </w:tcPr>
          <w:p w:rsidR="001363CC" w:rsidRDefault="001363CC" w:rsidP="00E371E8">
            <w:pPr>
              <w:jc w:val="center"/>
            </w:pP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Р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</w:rPr>
              <w:t>адиографический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 xml:space="preserve"> метод (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en-US"/>
              </w:rPr>
              <w:t>RT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)</w:t>
            </w:r>
          </w:p>
        </w:tc>
      </w:tr>
      <w:tr w:rsidR="001363CC" w:rsidTr="00E371E8">
        <w:trPr>
          <w:trHeight w:val="433"/>
        </w:trPr>
        <w:tc>
          <w:tcPr>
            <w:tcW w:w="2172" w:type="dxa"/>
            <w:tcBorders>
              <w:top w:val="nil"/>
              <w:bottom w:val="single" w:sz="4" w:space="0" w:color="auto"/>
            </w:tcBorders>
            <w:vAlign w:val="center"/>
          </w:tcPr>
          <w:p w:rsidR="001363CC" w:rsidRPr="001363CC" w:rsidRDefault="001363CC" w:rsidP="00E371E8">
            <w:pPr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Диаметр, см</w:t>
            </w:r>
          </w:p>
        </w:tc>
        <w:tc>
          <w:tcPr>
            <w:tcW w:w="2932" w:type="dxa"/>
            <w:tcBorders>
              <w:top w:val="nil"/>
              <w:bottom w:val="single" w:sz="4" w:space="0" w:color="auto"/>
            </w:tcBorders>
            <w:vAlign w:val="center"/>
          </w:tcPr>
          <w:p w:rsidR="001363CC" w:rsidRPr="001363CC" w:rsidRDefault="001363CC" w:rsidP="00E371E8">
            <w:pPr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Цена, грн</w:t>
            </w:r>
          </w:p>
        </w:tc>
      </w:tr>
      <w:tr w:rsidR="001363CC" w:rsidTr="00E371E8">
        <w:tc>
          <w:tcPr>
            <w:tcW w:w="2172" w:type="dxa"/>
            <w:tcBorders>
              <w:top w:val="single" w:sz="4" w:space="0" w:color="auto"/>
              <w:bottom w:val="nil"/>
            </w:tcBorders>
          </w:tcPr>
          <w:p w:rsidR="001363CC" w:rsidRPr="001363CC" w:rsidRDefault="001363CC" w:rsidP="00E371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2" w:type="dxa"/>
            <w:tcBorders>
              <w:top w:val="single" w:sz="4" w:space="0" w:color="auto"/>
              <w:bottom w:val="nil"/>
            </w:tcBorders>
          </w:tcPr>
          <w:p w:rsidR="001363CC" w:rsidRPr="001363CC" w:rsidRDefault="001363CC" w:rsidP="00E371E8">
            <w:pPr>
              <w:jc w:val="center"/>
              <w:rPr>
                <w:sz w:val="28"/>
                <w:szCs w:val="28"/>
              </w:rPr>
            </w:pPr>
          </w:p>
        </w:tc>
      </w:tr>
      <w:tr w:rsidR="001363CC" w:rsidTr="00E371E8">
        <w:tc>
          <w:tcPr>
            <w:tcW w:w="2172" w:type="dxa"/>
            <w:tcBorders>
              <w:top w:val="nil"/>
            </w:tcBorders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57</w:t>
            </w:r>
          </w:p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89</w:t>
            </w:r>
          </w:p>
        </w:tc>
        <w:tc>
          <w:tcPr>
            <w:tcW w:w="2932" w:type="dxa"/>
            <w:tcBorders>
              <w:top w:val="nil"/>
            </w:tcBorders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550</w:t>
            </w:r>
          </w:p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650</w:t>
            </w:r>
          </w:p>
        </w:tc>
      </w:tr>
      <w:tr w:rsidR="001363CC" w:rsidTr="00E371E8">
        <w:tc>
          <w:tcPr>
            <w:tcW w:w="217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108</w:t>
            </w:r>
          </w:p>
        </w:tc>
        <w:tc>
          <w:tcPr>
            <w:tcW w:w="293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650</w:t>
            </w:r>
          </w:p>
        </w:tc>
      </w:tr>
      <w:tr w:rsidR="001363CC" w:rsidTr="00E371E8">
        <w:tc>
          <w:tcPr>
            <w:tcW w:w="217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159</w:t>
            </w:r>
          </w:p>
        </w:tc>
        <w:tc>
          <w:tcPr>
            <w:tcW w:w="293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750</w:t>
            </w:r>
          </w:p>
        </w:tc>
      </w:tr>
      <w:tr w:rsidR="001363CC" w:rsidTr="00E371E8">
        <w:tc>
          <w:tcPr>
            <w:tcW w:w="217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219</w:t>
            </w:r>
          </w:p>
        </w:tc>
        <w:tc>
          <w:tcPr>
            <w:tcW w:w="293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850</w:t>
            </w:r>
          </w:p>
        </w:tc>
      </w:tr>
      <w:tr w:rsidR="001363CC" w:rsidTr="00E371E8">
        <w:tc>
          <w:tcPr>
            <w:tcW w:w="217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325</w:t>
            </w:r>
          </w:p>
        </w:tc>
        <w:tc>
          <w:tcPr>
            <w:tcW w:w="2932" w:type="dxa"/>
          </w:tcPr>
          <w:p w:rsidR="001363CC" w:rsidRPr="001363CC" w:rsidRDefault="001363CC" w:rsidP="00E371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363CC">
              <w:rPr>
                <w:sz w:val="28"/>
                <w:szCs w:val="28"/>
              </w:rPr>
              <w:t>1050</w:t>
            </w:r>
          </w:p>
        </w:tc>
      </w:tr>
      <w:tr w:rsidR="001363CC" w:rsidTr="00E371E8">
        <w:trPr>
          <w:trHeight w:val="122"/>
        </w:trPr>
        <w:tc>
          <w:tcPr>
            <w:tcW w:w="2172" w:type="dxa"/>
          </w:tcPr>
          <w:p w:rsidR="001363CC" w:rsidRDefault="001363CC" w:rsidP="00E371E8"/>
        </w:tc>
        <w:tc>
          <w:tcPr>
            <w:tcW w:w="2932" w:type="dxa"/>
          </w:tcPr>
          <w:p w:rsidR="001363CC" w:rsidRDefault="001363CC" w:rsidP="00E371E8">
            <w:pPr>
              <w:jc w:val="center"/>
            </w:pPr>
          </w:p>
        </w:tc>
      </w:tr>
    </w:tbl>
    <w:p w:rsidR="00594156" w:rsidRDefault="00594156">
      <w:pPr>
        <w:rPr>
          <w:rFonts w:ascii="Calibri Light" w:hAnsi="Calibri Light" w:cs="Calibri Light"/>
        </w:rPr>
      </w:pPr>
    </w:p>
    <w:tbl>
      <w:tblPr>
        <w:tblStyle w:val="a6"/>
        <w:tblpPr w:leftFromText="180" w:rightFromText="180" w:vertAnchor="text" w:horzAnchor="margin" w:tblpXSpec="center" w:tblpY="5246"/>
        <w:tblOverlap w:val="never"/>
        <w:tblW w:w="0" w:type="auto"/>
        <w:tblLook w:val="0620" w:firstRow="1" w:lastRow="0" w:firstColumn="0" w:lastColumn="0" w:noHBand="1" w:noVBand="1"/>
      </w:tblPr>
      <w:tblGrid>
        <w:gridCol w:w="2172"/>
        <w:gridCol w:w="2932"/>
      </w:tblGrid>
      <w:tr w:rsidR="001363CC" w:rsidTr="00E37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5104" w:type="dxa"/>
            <w:gridSpan w:val="2"/>
            <w:tcBorders>
              <w:bottom w:val="nil"/>
            </w:tcBorders>
            <w:shd w:val="clear" w:color="auto" w:fill="404040" w:themeFill="text1" w:themeFillTint="BF"/>
          </w:tcPr>
          <w:p w:rsidR="001363CC" w:rsidRDefault="001363CC" w:rsidP="00E371E8">
            <w:pPr>
              <w:jc w:val="center"/>
            </w:pPr>
            <w:r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Ультразвуковой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 xml:space="preserve"> метод (</w:t>
            </w:r>
            <w:r>
              <w:rPr>
                <w:rFonts w:ascii="Calibri Light" w:eastAsia="Times New Roman" w:hAnsi="Calibri Light" w:cs="Calibri Light"/>
                <w:sz w:val="32"/>
                <w:szCs w:val="32"/>
                <w:lang w:val="en-US"/>
              </w:rPr>
              <w:t>U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en-US"/>
              </w:rPr>
              <w:t>T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)</w:t>
            </w:r>
          </w:p>
        </w:tc>
      </w:tr>
      <w:tr w:rsidR="001363CC" w:rsidTr="00E371E8">
        <w:trPr>
          <w:trHeight w:val="433"/>
        </w:trPr>
        <w:tc>
          <w:tcPr>
            <w:tcW w:w="2172" w:type="dxa"/>
            <w:tcBorders>
              <w:top w:val="nil"/>
              <w:bottom w:val="single" w:sz="4" w:space="0" w:color="auto"/>
            </w:tcBorders>
            <w:vAlign w:val="center"/>
          </w:tcPr>
          <w:p w:rsidR="001363CC" w:rsidRPr="001363CC" w:rsidRDefault="001363CC" w:rsidP="00E371E8">
            <w:pPr>
              <w:jc w:val="center"/>
              <w:rPr>
                <w:sz w:val="28"/>
                <w:szCs w:val="28"/>
                <w:lang w:val="uk-UA"/>
              </w:rPr>
            </w:pPr>
            <w:r w:rsidRPr="001363CC">
              <w:rPr>
                <w:sz w:val="28"/>
                <w:szCs w:val="28"/>
                <w:lang w:val="uk-UA"/>
              </w:rPr>
              <w:t>1</w:t>
            </w:r>
            <w:r w:rsidRPr="001363CC">
              <w:rPr>
                <w:sz w:val="28"/>
                <w:szCs w:val="28"/>
              </w:rPr>
              <w:t xml:space="preserve"> </w:t>
            </w:r>
            <w:r w:rsidRPr="001363CC">
              <w:rPr>
                <w:sz w:val="28"/>
                <w:szCs w:val="28"/>
                <w:lang w:val="uk-UA"/>
              </w:rPr>
              <w:t>м/п</w:t>
            </w:r>
          </w:p>
        </w:tc>
        <w:tc>
          <w:tcPr>
            <w:tcW w:w="2932" w:type="dxa"/>
            <w:tcBorders>
              <w:top w:val="nil"/>
              <w:bottom w:val="single" w:sz="4" w:space="0" w:color="auto"/>
            </w:tcBorders>
            <w:vAlign w:val="center"/>
          </w:tcPr>
          <w:p w:rsidR="001363CC" w:rsidRPr="001363CC" w:rsidRDefault="001363CC" w:rsidP="00E371E8">
            <w:pPr>
              <w:jc w:val="center"/>
              <w:rPr>
                <w:sz w:val="28"/>
                <w:szCs w:val="28"/>
                <w:lang w:val="uk-UA"/>
              </w:rPr>
            </w:pPr>
            <w:r w:rsidRPr="001363CC">
              <w:rPr>
                <w:sz w:val="28"/>
                <w:szCs w:val="28"/>
                <w:lang w:val="uk-UA"/>
              </w:rPr>
              <w:t xml:space="preserve">250 </w:t>
            </w:r>
            <w:r w:rsidRPr="001363CC">
              <w:rPr>
                <w:sz w:val="28"/>
                <w:szCs w:val="28"/>
              </w:rPr>
              <w:t>грн</w:t>
            </w:r>
            <w:r w:rsidRPr="001363CC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E371E8" w:rsidRDefault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tbl>
      <w:tblPr>
        <w:tblStyle w:val="a6"/>
        <w:tblpPr w:leftFromText="180" w:rightFromText="180" w:vertAnchor="text" w:horzAnchor="margin" w:tblpXSpec="center" w:tblpY="329"/>
        <w:tblOverlap w:val="never"/>
        <w:tblW w:w="0" w:type="auto"/>
        <w:tblLook w:val="0620" w:firstRow="1" w:lastRow="0" w:firstColumn="0" w:lastColumn="0" w:noHBand="1" w:noVBand="1"/>
      </w:tblPr>
      <w:tblGrid>
        <w:gridCol w:w="2172"/>
        <w:gridCol w:w="2932"/>
      </w:tblGrid>
      <w:tr w:rsidR="00751EFE" w:rsidTr="00751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5104" w:type="dxa"/>
            <w:gridSpan w:val="2"/>
            <w:tcBorders>
              <w:bottom w:val="nil"/>
            </w:tcBorders>
            <w:shd w:val="clear" w:color="auto" w:fill="404040" w:themeFill="text1" w:themeFillTint="BF"/>
          </w:tcPr>
          <w:p w:rsidR="00751EFE" w:rsidRDefault="00751EFE" w:rsidP="00751EFE">
            <w:pPr>
              <w:jc w:val="center"/>
            </w:pPr>
            <w:r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Капилярный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 xml:space="preserve"> метод (</w:t>
            </w:r>
            <w:r>
              <w:rPr>
                <w:rFonts w:ascii="Calibri Light" w:eastAsia="Times New Roman" w:hAnsi="Calibri Light" w:cs="Calibri Light"/>
                <w:sz w:val="32"/>
                <w:szCs w:val="32"/>
              </w:rPr>
              <w:t>Р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en-US"/>
              </w:rPr>
              <w:t>T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)</w:t>
            </w:r>
          </w:p>
        </w:tc>
      </w:tr>
      <w:tr w:rsidR="00751EFE" w:rsidTr="00751EFE">
        <w:trPr>
          <w:trHeight w:val="433"/>
        </w:trPr>
        <w:tc>
          <w:tcPr>
            <w:tcW w:w="2172" w:type="dxa"/>
            <w:tcBorders>
              <w:top w:val="nil"/>
              <w:bottom w:val="single" w:sz="4" w:space="0" w:color="auto"/>
            </w:tcBorders>
            <w:vAlign w:val="center"/>
          </w:tcPr>
          <w:p w:rsidR="00751EFE" w:rsidRPr="001363CC" w:rsidRDefault="00751EFE" w:rsidP="00751EFE">
            <w:pPr>
              <w:jc w:val="center"/>
              <w:rPr>
                <w:sz w:val="28"/>
                <w:szCs w:val="28"/>
                <w:lang w:val="uk-UA"/>
              </w:rPr>
            </w:pPr>
            <w:r w:rsidRPr="001363CC">
              <w:rPr>
                <w:sz w:val="28"/>
                <w:szCs w:val="28"/>
                <w:lang w:val="uk-UA"/>
              </w:rPr>
              <w:t>1</w:t>
            </w:r>
            <w:r w:rsidRPr="001363CC">
              <w:rPr>
                <w:sz w:val="28"/>
                <w:szCs w:val="28"/>
              </w:rPr>
              <w:t xml:space="preserve"> </w:t>
            </w:r>
            <w:r w:rsidRPr="001363CC">
              <w:rPr>
                <w:sz w:val="28"/>
                <w:szCs w:val="28"/>
                <w:lang w:val="uk-UA"/>
              </w:rPr>
              <w:t>м/п</w:t>
            </w:r>
          </w:p>
        </w:tc>
        <w:tc>
          <w:tcPr>
            <w:tcW w:w="2932" w:type="dxa"/>
            <w:tcBorders>
              <w:top w:val="nil"/>
              <w:bottom w:val="single" w:sz="4" w:space="0" w:color="auto"/>
            </w:tcBorders>
            <w:vAlign w:val="center"/>
          </w:tcPr>
          <w:p w:rsidR="00751EFE" w:rsidRPr="001363CC" w:rsidRDefault="00751EFE" w:rsidP="00751EFE">
            <w:pPr>
              <w:jc w:val="center"/>
              <w:rPr>
                <w:sz w:val="28"/>
                <w:szCs w:val="28"/>
                <w:lang w:val="uk-UA"/>
              </w:rPr>
            </w:pPr>
            <w:r w:rsidRPr="001363CC">
              <w:rPr>
                <w:sz w:val="28"/>
                <w:szCs w:val="28"/>
                <w:lang w:val="uk-UA"/>
              </w:rPr>
              <w:t xml:space="preserve">300 </w:t>
            </w:r>
            <w:r w:rsidRPr="001363CC">
              <w:rPr>
                <w:sz w:val="28"/>
                <w:szCs w:val="28"/>
              </w:rPr>
              <w:t>грн</w:t>
            </w:r>
            <w:r w:rsidRPr="001363CC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  <w:bookmarkStart w:id="0" w:name="_GoBack"/>
      <w:bookmarkEnd w:id="0"/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tbl>
      <w:tblPr>
        <w:tblStyle w:val="a6"/>
        <w:tblpPr w:leftFromText="180" w:rightFromText="180" w:vertAnchor="text" w:horzAnchor="margin" w:tblpXSpec="center" w:tblpY="68"/>
        <w:tblOverlap w:val="never"/>
        <w:tblW w:w="0" w:type="auto"/>
        <w:tblLook w:val="0620" w:firstRow="1" w:lastRow="0" w:firstColumn="0" w:lastColumn="0" w:noHBand="1" w:noVBand="1"/>
      </w:tblPr>
      <w:tblGrid>
        <w:gridCol w:w="2172"/>
        <w:gridCol w:w="2932"/>
      </w:tblGrid>
      <w:tr w:rsidR="00751EFE" w:rsidTr="00751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tcW w:w="5104" w:type="dxa"/>
            <w:gridSpan w:val="2"/>
            <w:tcBorders>
              <w:bottom w:val="nil"/>
            </w:tcBorders>
            <w:shd w:val="clear" w:color="auto" w:fill="404040" w:themeFill="text1" w:themeFillTint="BF"/>
          </w:tcPr>
          <w:p w:rsidR="00751EFE" w:rsidRDefault="00751EFE" w:rsidP="00751EFE">
            <w:pPr>
              <w:jc w:val="center"/>
            </w:pPr>
            <w:r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Визуальный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 xml:space="preserve"> метод (</w:t>
            </w:r>
            <w:r>
              <w:rPr>
                <w:rFonts w:ascii="Calibri Light" w:eastAsia="Times New Roman" w:hAnsi="Calibri Light" w:cs="Calibri Light"/>
                <w:sz w:val="32"/>
                <w:szCs w:val="32"/>
                <w:lang w:val="en-US"/>
              </w:rPr>
              <w:t>V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en-US"/>
              </w:rPr>
              <w:t>T</w:t>
            </w:r>
            <w:r w:rsidRPr="004D6509">
              <w:rPr>
                <w:rFonts w:ascii="Calibri Light" w:eastAsia="Times New Roman" w:hAnsi="Calibri Light" w:cs="Calibri Light"/>
                <w:sz w:val="32"/>
                <w:szCs w:val="32"/>
                <w:lang w:val="uk-UA"/>
              </w:rPr>
              <w:t>)</w:t>
            </w:r>
          </w:p>
        </w:tc>
      </w:tr>
      <w:tr w:rsidR="00751EFE" w:rsidTr="00751EFE">
        <w:trPr>
          <w:trHeight w:val="433"/>
        </w:trPr>
        <w:tc>
          <w:tcPr>
            <w:tcW w:w="2172" w:type="dxa"/>
            <w:tcBorders>
              <w:top w:val="nil"/>
              <w:bottom w:val="single" w:sz="4" w:space="0" w:color="auto"/>
            </w:tcBorders>
            <w:vAlign w:val="center"/>
          </w:tcPr>
          <w:p w:rsidR="00751EFE" w:rsidRPr="001363CC" w:rsidRDefault="00751EFE" w:rsidP="00751EFE">
            <w:pPr>
              <w:jc w:val="center"/>
              <w:rPr>
                <w:sz w:val="28"/>
                <w:szCs w:val="28"/>
                <w:lang w:val="uk-UA"/>
              </w:rPr>
            </w:pPr>
            <w:r w:rsidRPr="001363CC">
              <w:rPr>
                <w:sz w:val="28"/>
                <w:szCs w:val="28"/>
                <w:lang w:val="uk-UA"/>
              </w:rPr>
              <w:t>1</w:t>
            </w:r>
            <w:r w:rsidRPr="001363CC">
              <w:rPr>
                <w:sz w:val="28"/>
                <w:szCs w:val="28"/>
              </w:rPr>
              <w:t xml:space="preserve"> </w:t>
            </w:r>
            <w:r w:rsidRPr="001363CC">
              <w:rPr>
                <w:sz w:val="28"/>
                <w:szCs w:val="28"/>
                <w:lang w:val="uk-UA"/>
              </w:rPr>
              <w:t>м/п</w:t>
            </w:r>
          </w:p>
        </w:tc>
        <w:tc>
          <w:tcPr>
            <w:tcW w:w="2932" w:type="dxa"/>
            <w:tcBorders>
              <w:top w:val="nil"/>
              <w:bottom w:val="single" w:sz="4" w:space="0" w:color="auto"/>
            </w:tcBorders>
            <w:vAlign w:val="center"/>
          </w:tcPr>
          <w:p w:rsidR="00751EFE" w:rsidRPr="001363CC" w:rsidRDefault="00751EFE" w:rsidP="00751EFE">
            <w:pPr>
              <w:jc w:val="center"/>
              <w:rPr>
                <w:sz w:val="28"/>
                <w:szCs w:val="28"/>
                <w:lang w:val="uk-UA"/>
              </w:rPr>
            </w:pPr>
            <w:r w:rsidRPr="001363CC">
              <w:rPr>
                <w:sz w:val="28"/>
                <w:szCs w:val="28"/>
                <w:lang w:val="uk-UA"/>
              </w:rPr>
              <w:t xml:space="preserve">30 </w:t>
            </w:r>
            <w:r w:rsidRPr="001363CC">
              <w:rPr>
                <w:sz w:val="28"/>
                <w:szCs w:val="28"/>
              </w:rPr>
              <w:t>грн</w:t>
            </w:r>
            <w:r w:rsidRPr="001363CC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Pr="00E371E8" w:rsidRDefault="00E371E8" w:rsidP="00E371E8">
      <w:pPr>
        <w:rPr>
          <w:rFonts w:ascii="Calibri Light" w:hAnsi="Calibri Light" w:cs="Calibri Light"/>
        </w:rPr>
      </w:pPr>
    </w:p>
    <w:p w:rsidR="00E371E8" w:rsidRDefault="00E371E8" w:rsidP="00E371E8">
      <w:pPr>
        <w:rPr>
          <w:rFonts w:ascii="Calibri Light" w:hAnsi="Calibri Light" w:cs="Calibri Light"/>
        </w:rPr>
      </w:pPr>
    </w:p>
    <w:p w:rsidR="00594156" w:rsidRPr="00E371E8" w:rsidRDefault="00E371E8" w:rsidP="00E371E8">
      <w:pPr>
        <w:tabs>
          <w:tab w:val="left" w:pos="1461"/>
        </w:tabs>
        <w:rPr>
          <w:rFonts w:ascii="Calibri Light" w:hAnsi="Calibri Light" w:cs="Calibri Light"/>
        </w:rPr>
      </w:pPr>
      <w:r w:rsidRPr="00E371E8">
        <w:rPr>
          <w:rFonts w:ascii="Calibri Light" w:hAnsi="Calibri Light" w:cs="Calibri Light"/>
          <w:lang w:val="en-US"/>
        </w:rPr>
        <w:tab/>
      </w:r>
      <w:r w:rsidRPr="00E371E8">
        <w:rPr>
          <w:rFonts w:ascii="Calibri Light" w:hAnsi="Calibri Light" w:cs="Calibri Light"/>
        </w:rPr>
        <w:t xml:space="preserve">* </w:t>
      </w:r>
      <w:r w:rsidRPr="00751EFE">
        <w:rPr>
          <w:rFonts w:ascii="Calibri Light" w:hAnsi="Calibri Light" w:cs="Calibri Light"/>
          <w:sz w:val="24"/>
          <w:szCs w:val="24"/>
        </w:rPr>
        <w:t>для каждого метода указана ориентировочная стоимость</w:t>
      </w:r>
    </w:p>
    <w:sectPr w:rsidR="00594156" w:rsidRPr="00E371E8" w:rsidSect="00DF0E2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933"/>
    <w:multiLevelType w:val="hybridMultilevel"/>
    <w:tmpl w:val="EED02010"/>
    <w:lvl w:ilvl="0" w:tplc="E586E050">
      <w:start w:val="300"/>
      <w:numFmt w:val="bullet"/>
      <w:lvlText w:val=""/>
      <w:lvlJc w:val="left"/>
      <w:pPr>
        <w:ind w:left="1815" w:hanging="360"/>
      </w:pPr>
      <w:rPr>
        <w:rFonts w:ascii="Symbol" w:eastAsiaTheme="minorHAnsi" w:hAnsi="Symbol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98"/>
    <w:rsid w:val="00035655"/>
    <w:rsid w:val="000E135D"/>
    <w:rsid w:val="000F7878"/>
    <w:rsid w:val="001363CC"/>
    <w:rsid w:val="00386FD5"/>
    <w:rsid w:val="004D6509"/>
    <w:rsid w:val="00594156"/>
    <w:rsid w:val="00751EFE"/>
    <w:rsid w:val="00896161"/>
    <w:rsid w:val="008E7998"/>
    <w:rsid w:val="00DF0E2B"/>
    <w:rsid w:val="00E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8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655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Light List"/>
    <w:basedOn w:val="a1"/>
    <w:uiPriority w:val="61"/>
    <w:rsid w:val="004D650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4D650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">
    <w:name w:val="Medium Shading 1"/>
    <w:basedOn w:val="a1"/>
    <w:uiPriority w:val="63"/>
    <w:rsid w:val="004D65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E37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8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655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Light List"/>
    <w:basedOn w:val="a1"/>
    <w:uiPriority w:val="61"/>
    <w:rsid w:val="004D650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4D650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">
    <w:name w:val="Medium Shading 1"/>
    <w:basedOn w:val="a1"/>
    <w:uiPriority w:val="63"/>
    <w:rsid w:val="004D65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E3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172C7-9278-45B9-B5F9-DE34BEB2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</dc:creator>
  <cp:lastModifiedBy>о</cp:lastModifiedBy>
  <cp:revision>5</cp:revision>
  <cp:lastPrinted>2018-11-14T12:57:00Z</cp:lastPrinted>
  <dcterms:created xsi:type="dcterms:W3CDTF">2018-11-14T11:10:00Z</dcterms:created>
  <dcterms:modified xsi:type="dcterms:W3CDTF">2018-11-14T12:58:00Z</dcterms:modified>
</cp:coreProperties>
</file>