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bfbfb" w:val="clear"/>
        <w:spacing w:after="160" w:before="0" w:line="335.99999999999994" w:lineRule="auto"/>
        <w:rPr>
          <w:color w:val="313131"/>
          <w:sz w:val="24"/>
          <w:szCs w:val="24"/>
        </w:rPr>
      </w:pPr>
      <w:bookmarkStart w:colFirst="0" w:colLast="0" w:name="_r79tj65p61y6" w:id="0"/>
      <w:bookmarkEnd w:id="0"/>
      <w:r w:rsidDel="00000000" w:rsidR="00000000" w:rsidRPr="00000000">
        <w:rPr>
          <w:b w:val="1"/>
          <w:color w:val="313131"/>
          <w:sz w:val="26"/>
          <w:szCs w:val="26"/>
          <w:rtl w:val="0"/>
        </w:rPr>
        <w:t xml:space="preserve">Вхідні технічні вимоги до проекту Skybot: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sz w:val="28"/>
          <w:szCs w:val="28"/>
        </w:rPr>
      </w:pPr>
      <w:bookmarkStart w:colFirst="0" w:colLast="0" w:name="_9r9gi2pi5csz" w:id="1"/>
      <w:bookmarkEnd w:id="1"/>
      <w:r w:rsidDel="00000000" w:rsidR="00000000" w:rsidRPr="00000000">
        <w:rPr>
          <w:b w:val="1"/>
          <w:color w:val="313131"/>
          <w:sz w:val="26"/>
          <w:szCs w:val="26"/>
          <w:rtl w:val="0"/>
        </w:rPr>
        <w:t xml:space="preserve">Загальними вимоги: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1.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Портал повинен  мати швидкий, стабільний і безпечний вебхостинг, що може працювати з достатньої кількістю відвідувачів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13 балів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2.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Мобільна версія порталу, яка здатна швидко працювати на мобільних пристроях.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8 балів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3.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Зручний та зрозумілий дизайн та можливість його оновлення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8 балів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4.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Стабільна робота фронтенду порталу.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13 балів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5.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Надійна робота бекенду порталу.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13 балів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6.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Швидкий процес оформлення замовлення.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8 балів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7.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Безпека користувачів та безпечні платежі.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13 балів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8.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Інформація про кожну модель електротранспорту з детальним описом.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5 балів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9.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Можливість запису на тест-драйв з порталу.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5 балів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10.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Можливість запису у сервісний центр тих користувачів, що вже придбали товар (модель).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5 балів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11.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Відгуки про товар.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3 бали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12.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Індивідуальні рекомендації щодо продуктів.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5 балів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13.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Інтеграція порталу з відеохостингом для перегляду відеооглядів товарів (моделей).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5 балів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14.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Портал повинен мати технічну можливість щодо впровадження інструментів аналітики.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8 балів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6"/>
          <w:szCs w:val="26"/>
          <w:rtl w:val="0"/>
        </w:rPr>
        <w:t xml:space="preserve">Деталізовані вимоги від замовника: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 1.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Портал повинен мати швидкий, стабільний і безпечний вебхостинг, що може працювати з достатньої кількістю відвідувачів  (пріоритетність вимоги: дуже високий рівень вимоги - 5 балів).</w:t>
      </w:r>
    </w:p>
    <w:p w:rsidR="00000000" w:rsidDel="00000000" w:rsidP="00000000" w:rsidRDefault="00000000" w:rsidRPr="00000000" w14:paraId="00000023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Uptime порталу 90%  -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0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Хостинг порталу має бути географічно розділений у співвідношенні 80% - український хостинг, 20% - зарубіжний хостинг 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Доступність команди підтримки 24/7 -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2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2.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Мобільна версія порталу або мобільний додаток, який здатний швидко працювати на мобільних пристроях (пріоритетність вимоги: високий рівень вимоги - 3 бали). </w:t>
      </w:r>
    </w:p>
    <w:p w:rsidR="00000000" w:rsidDel="00000000" w:rsidP="00000000" w:rsidRDefault="00000000" w:rsidRPr="00000000" w14:paraId="00000029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портал має працювати на планшетах, смартфонах, смарт годинниках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портал має працювати з веб-браузером Safari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портал має мати відкриватися швидко через мобільний інтернет на мобільних пристроях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3.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Зручний та зрозумілий дизайн та можливість його оновлення (пріоритетність вимоги: рівень вимоги - 2 бали).</w:t>
      </w:r>
    </w:p>
    <w:p w:rsidR="00000000" w:rsidDel="00000000" w:rsidP="00000000" w:rsidRDefault="00000000" w:rsidRPr="00000000" w14:paraId="0000002F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дизайн має бути мінімалістичним, але функціональним і зрозумілим для користувача -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дизайн має бути адаптований для всіх сучасних браузерів -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4.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Стабільна робота фронтенду порталу (пріоритетність вимоги: дуже високий рівень вимоги - 4 бали).</w:t>
      </w:r>
    </w:p>
    <w:p w:rsidR="00000000" w:rsidDel="00000000" w:rsidP="00000000" w:rsidRDefault="00000000" w:rsidRPr="00000000" w14:paraId="00000034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можливість швидкого додавання елементів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можливість швидкого оновлення контенту у peak-hours відвідувань -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можливість працювати з відео-форматами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можливість додавання будь-яких форматів фото для опису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5.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Надійна робота бекенду порталу (пріоритетність вимоги: високий рівень вимоги - 5 балів).</w:t>
      </w:r>
    </w:p>
    <w:p w:rsidR="00000000" w:rsidDel="00000000" w:rsidP="00000000" w:rsidRDefault="00000000" w:rsidRPr="00000000" w14:paraId="0000003B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Uptime порталу 96,5%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Системні оновлення можливі будь-коли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0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База користувачів має бути однорівнева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Бекап SQL - бази має виконуватися раз на місяць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0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- хоча б раз на тиждень.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Адміністрування баз повинен виконувати тестувальник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6.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Швидкий процес оформлення замовлення (пріоритетність вимоги: високий рівень вимоги - 3 бали).</w:t>
      </w:r>
    </w:p>
    <w:p w:rsidR="00000000" w:rsidDel="00000000" w:rsidP="00000000" w:rsidRDefault="00000000" w:rsidRPr="00000000" w14:paraId="00000043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виконання замовлення за номером телефону у вигляді швидкої форми -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звичайна форма замовлення через реєстрацію за номером телефону та emai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зворотна форма фідбеку про реєстрацію за допомогою Telegram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7.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Безпека користувачів та безпечні платежі (пріоритетність вимоги: дуже високий рівень вимоги - 4 бали).</w:t>
      </w:r>
    </w:p>
    <w:p w:rsidR="00000000" w:rsidDel="00000000" w:rsidP="00000000" w:rsidRDefault="00000000" w:rsidRPr="00000000" w14:paraId="00000049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Інформація про прикріплені до акаунту банківські картки має зберігатися у базі інтернет- магазину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для оптимізації фінансів основна сторінка порталу може мати https формат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Внутрішні сторінки порталу можуть бути у форматі http для економії коштів та ресурсів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0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Інтеграція з платіжними системами Apple Pay та Google Pay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8.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Інформація про кожну модель електротранспорту з детальним описом (пріоритетність вимоги: високий рівень вимоги - 3 бали).</w:t>
      </w:r>
    </w:p>
    <w:p w:rsidR="00000000" w:rsidDel="00000000" w:rsidP="00000000" w:rsidRDefault="00000000" w:rsidRPr="00000000" w14:paraId="00000050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портал має містити інформацію про кожну модель з детальним технічним описомі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користувачі мають можливість (форму фідбеку), якщо технічні характеристики вказані невірно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користувачі можуть самостійно виправити технічні характеристики самостійно, якщо вони не вірні -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 0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9.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Можливість запису на тест-драйв з порталу (пріоритетність вимоги: середній рівень вимоги - 3 бали).</w:t>
      </w:r>
    </w:p>
    <w:p w:rsidR="00000000" w:rsidDel="00000000" w:rsidP="00000000" w:rsidRDefault="00000000" w:rsidRPr="00000000" w14:paraId="00000056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форма для запису на тест драйв має мати можливість внести дані про водійське посвідчення -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 1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форма для запису дозволяє зареєструватися на тест-драйв користувачам молодше 13 років за допомогою паспорта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форма для запису на тест-драйв дозволяє зареєструватися будь-кому за допомогою номеру телефону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0 </w:t>
      </w: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суперечить, це означає, що 13 річні теж можуть записатись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10.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Можливість запису у сервісний центр тих користувачів, що вже придбали товар (модель) (пріоритетність вимоги: середній рівень вимоги - 3 бали).</w:t>
      </w:r>
    </w:p>
    <w:p w:rsidR="00000000" w:rsidDel="00000000" w:rsidP="00000000" w:rsidRDefault="00000000" w:rsidRPr="00000000" w14:paraId="0000005C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форма запису у сервісний центр покупців, яким необхідна гарантійна підтримка товару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можливість швидкої форми запису у негарантійний (платний ремонт) сервіс за допомогою номеру телефону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форма запису у негарантійний сервіс для користувачів, що придбали товар (підтримувану модель) у іншого постачальника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11.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Відгуки про товар (пріоритетність вимоги: високий рівень вимоги - 5 балів).</w:t>
      </w:r>
    </w:p>
    <w:p w:rsidR="00000000" w:rsidDel="00000000" w:rsidP="00000000" w:rsidRDefault="00000000" w:rsidRPr="00000000" w14:paraId="00000062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відгуки про товар можуть надаватися будь - яким незареєстрованим користувачем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відгуки можуть надаватися будь-яким зареєстрованим користувачем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рейтинг товару (моделі) автоматично базується на відгуках зареєстрованих та незареєстрованих користувачів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рейтинг товарів можна встановлювати зірочками у кількості від 1 до 5 -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рейтинг товару формується сумою відгуків та кількістю зірочок під відгуками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12.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Індивідуальні рекомендації щодо продуктів (пріоритетність вимоги: середній рівень вимоги - 4 балів).</w:t>
      </w:r>
    </w:p>
    <w:p w:rsidR="00000000" w:rsidDel="00000000" w:rsidP="00000000" w:rsidRDefault="00000000" w:rsidRPr="00000000" w14:paraId="0000006A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користувачі, що вже колись придбали товар - отримують інформаційну розсилку з рекомендаціями на зареєстрований номер у випадку будь-якої акції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користувачі що зареєстрували придбаний товар на сайті отримують нагадування про завершення гарантійної підтримки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користувачі, що зареєструвалися, але ще не придбали товар - отримують повідомлення про переглянутий товар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користувачі, що зареєструвалися, але поклали товар в корзину - отримують нагадування про оплату цього товару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13.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Інтеграція порталу з відеохостингом для перегляду відеооглядів товарів (моделей), (пріоритетність вимоги: якщо вимога не суперечить логіці - 1 бал, якщо суперечить - 0).</w:t>
      </w:r>
    </w:p>
    <w:p w:rsidR="00000000" w:rsidDel="00000000" w:rsidP="00000000" w:rsidRDefault="00000000" w:rsidRPr="00000000" w14:paraId="00000071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портал має бути інтегрований з відеохостингом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канал відеохостингу, де розміщуються огляди має публічний доступ для редагування та додавання відеороликів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кожен користувач, що придбав товар (певну модель) може залишити відеоролик про розпакування, або тест на каналі відеохостингу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14.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Портал повинен мати технічну можливість щодо впровадження інструментів аналітики (пріоритетність вимоги: середній рівень вимоги - 3 бали).</w:t>
      </w:r>
    </w:p>
    <w:p w:rsidR="00000000" w:rsidDel="00000000" w:rsidP="00000000" w:rsidRDefault="00000000" w:rsidRPr="00000000" w14:paraId="00000077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необхідно забезпечити інтеграцію порталу для роботи з інструментами SEO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аналітика та статистика порталу повинна відбуватися за допомогою команди тестувальників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SEO-спеціаліст може отримати підтримку розробника для вирішення питань з інтеграцією власних інструментів для збору статистики -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