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Чек-лист для проекту Skybot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03.07.2024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Firefox, Chrome, Edge, 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6315"/>
        <w:gridCol w:w="1335"/>
        <w:gridCol w:w="2085"/>
        <w:tblGridChange w:id="0">
          <w:tblGrid>
            <w:gridCol w:w="540"/>
            <w:gridCol w:w="6315"/>
            <w:gridCol w:w="133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  <w:shd w:fill="0b5394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0b5394" w:val="clear"/>
                <w:rtl w:val="0"/>
              </w:rPr>
              <w:t xml:space="preserve">ID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  <w:shd w:fill="0b5394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0b5394" w:val="clear"/>
                <w:rtl w:val="0"/>
              </w:rPr>
              <w:t xml:space="preserve">Перевірка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  <w:shd w:fill="0b5394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0b5394" w:val="clear"/>
                <w:rtl w:val="0"/>
              </w:rPr>
              <w:t xml:space="preserve">Результат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  <w:shd w:fill="0b5394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0b5394" w:val="clear"/>
                <w:rtl w:val="0"/>
              </w:rPr>
              <w:t xml:space="preserve">Коментар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Портал повинен  мати швидкий, стабільний і безпечний вебхостинг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Перевірити ш</w:t>
            </w:r>
            <w:r w:rsidDel="00000000" w:rsidR="00000000" w:rsidRPr="00000000">
              <w:rPr>
                <w:rtl w:val="0"/>
              </w:rPr>
              <w:t xml:space="preserve">видкість завантаження порталу за допомогою devtools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Швидкість завантаження порталу при увімкнутому кешуванні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навантаження порталу за допомогою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безпеку порталу, перевірити наявність SSL-сертифікати на хостингу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12529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Перевірити оновлення </w:t>
            </w:r>
            <w:r w:rsidDel="00000000" w:rsidR="00000000" w:rsidRPr="00000000">
              <w:rPr>
                <w:rtl w:val="0"/>
              </w:rPr>
              <w:t xml:space="preserve">SSL-сертифікати на хостингу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Мобільна версія порталу, яка здатна швидко працювати на мобільних пристроях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Швидкість завантаження порталу на мобільному пристрої браузер Safari з 3G, LTE, 4G, WiFi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Швидкість завантаження порталу на мобільному пристрої браузер Chrome з 3G, LTE, 4G, WiFi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Протестувати адаптивний дизайн мобільної версії порталу телефонів з розміром екрану </w:t>
            </w:r>
            <w:r w:rsidDel="00000000" w:rsidR="00000000" w:rsidRPr="00000000">
              <w:rPr>
                <w:rtl w:val="0"/>
              </w:rPr>
              <w:t xml:space="preserve">4-4.9, 5-5.9, 6 дюймів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Протестувати адаптивний дизайн мобільної версії порталу планшетів з розміром екрану 7, 8, 9, 10 дюймів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Протестувати адаптивний дизайн мобільної версії порталу планшетів Apple 7,9 та 9,7 дюймів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Зручний та зрозумілий дизайн та можливість його оновлення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Перевірка юзабіліті сайту, зручне розположення кнопок, корзини, контакти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Перевірити сайт, чи відповідає дизайну згідно макапу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Перевірка порталу на функціональність - чат з контакт центром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порталу на функціональність - можливість покласти товар до кошика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порталу на функціональність - введення персональних даних в форму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Перевірити адаптивність сайту під мобільні пристрої, планшет, 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як працює портал при перезавантаженні сторінки, після додавання елементу(наприклад товар до кошика)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логотип на функціональність, чи є перехід на 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Стабільна робота фронтенду порталу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Перевірка елементів порталу(іконки, кнопки, меню списки, форми)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Перевірка роботи порталу в час максимального навантаження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Перевірити швидкість додавання/видалення фото, відео контенту, відгуки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додавання відео в форматі .mov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додавання відео в форматі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.8720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before="0" w:line="312" w:lineRule="auto"/>
              <w:rPr/>
            </w:pPr>
            <w:bookmarkStart w:colFirst="0" w:colLast="0" w:name="_adnspqynchg8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Перевірити додавання відео в форматі WMV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8720703124999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before="280" w:line="312" w:lineRule="auto"/>
              <w:rPr>
                <w:sz w:val="22"/>
                <w:szCs w:val="22"/>
              </w:rPr>
            </w:pPr>
            <w:bookmarkStart w:colFirst="0" w:colLast="0" w:name="_1dfu18uplduv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Перевірити додавання відео в форматі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before="0" w:line="312" w:lineRule="auto"/>
              <w:rPr>
                <w:sz w:val="22"/>
                <w:szCs w:val="22"/>
              </w:rPr>
            </w:pPr>
            <w:bookmarkStart w:colFirst="0" w:colLast="0" w:name="_adnspqynchg8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Перевірити додавання відео в форматі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24"/>
                <w:szCs w:val="24"/>
                <w:highlight w:val="white"/>
                <w:rtl w:val="0"/>
              </w:rPr>
              <w:t xml:space="preserve">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before="0" w:line="312" w:lineRule="auto"/>
              <w:rPr>
                <w:sz w:val="22"/>
                <w:szCs w:val="22"/>
              </w:rPr>
            </w:pPr>
            <w:bookmarkStart w:colFirst="0" w:colLast="0" w:name="_fzu7jrkan3i9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Перевірити додавання відео в форматі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24"/>
                <w:szCs w:val="24"/>
                <w:highlight w:val="white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Перевірити час додавання контенту на порталі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Надійна робота бекенду порталу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Протестувати записи до 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Протестувати додавання/видалення нового юзера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навантаження сервера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дублювання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отримання інформації з БД про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Швидкий процес оформлення замовлення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швидкість оформлення замовлення послуги за номером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швидкість оформлення послуги порталу через звичайну форму реєстрації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як працює логування та збереження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форму зворотнього зв'язку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Безпека користувачів та безпечні платежі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Перевірити безпеку порталу на https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Перевірити безпечність внесення даних про картку клієнта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і</w:t>
            </w:r>
            <w:r w:rsidDel="00000000" w:rsidR="00000000" w:rsidRPr="00000000">
              <w:rPr>
                <w:rtl w:val="0"/>
              </w:rPr>
              <w:t xml:space="preserve">нтеграцію</w:t>
            </w:r>
            <w:r w:rsidDel="00000000" w:rsidR="00000000" w:rsidRPr="00000000">
              <w:rPr>
                <w:rtl w:val="0"/>
              </w:rPr>
              <w:t xml:space="preserve"> сервісів платіжних систем Google Pay, Apple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збереження CVV коду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форму підтвердження платіжних 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відправлення чеку про оплату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Інформація про кожну модель електротранспорту з детальним описом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опис характеристик та фото як відображається на мобільному пристрої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опис характеристик та фото як відображається на планшеті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опис характеристик та фото як відображається на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форму зворотнього зв'язку при знаходженні помилки в контенті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загрузку контенту з описом товару через wi-fi та мобільний інтернет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Можливість запису на тест-драйв з порталу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форму запису на тест-драйв з наявністю посвідчення з керування та без посвідчення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форми на внесення коректних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форми на внесення некоректних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Перевірити роботу форми якщо ввести з 16 до 101 років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роботу форми якщо ввести менше 16 років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форму на швидкість оформлення тест-драйву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Можливість запису у сервісний центр тих користувачів, що вже придбали товар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можливість запису у сервісний центр зареєстрованих користувачів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Перевірити можливість запису у сервісний центр не зареєстрованих користувачів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можливість запису через форму особистого кабінету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Відгуки про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написання відгуків для зареєстрованих користувачів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Перевірити написання відгуків для </w:t>
            </w:r>
            <w:r w:rsidDel="00000000" w:rsidR="00000000" w:rsidRPr="00000000">
              <w:rPr>
                <w:b w:val="1"/>
                <w:rtl w:val="0"/>
              </w:rPr>
              <w:t xml:space="preserve">незареєстрованих </w:t>
            </w:r>
            <w:r w:rsidDel="00000000" w:rsidR="00000000" w:rsidRPr="00000000">
              <w:rPr>
                <w:rtl w:val="0"/>
              </w:rPr>
              <w:t xml:space="preserve">користувачів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кількість символів для написання відгуків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додавання фото\відео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формати додавання фото\відео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на модерацію неприйнятного контенту(18+)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як визначається рейтинг товару з виставленням зірочок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Індивідуальні рекомендації щодо продуктів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індивідуальних формувань рекомендацій придбаного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Перевірка нагадування про закінчення гарантійного терміну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нагадувань про товар, що переглядався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нагадувань про не оплачений товар в кошику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Інтеграція порталу з відеохостингом для перегляду відеооглядів товарів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роботу плеєра на порталі як відображається на мобільному пристрої портретна орієнтація та альбомна орієнтація)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роботу плеєра на порталі як відображається на мобільному пристрої - альбомна орієнтація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зупиняється запис при перевертанні з портретної на альбомну орієнтації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роботу скролінгу при перевертанні екрану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31313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  <w:t xml:space="preserve">Перевірити чи може користувач видаляти відео з плееру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Портал повинен мати технічну можливість щодо впровадження інструментів аналітики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можливе налаштування Google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підключенні налаштування аналітика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працює збір аналітичних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легкість доступу до аналітики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оновлення налаштування аналітики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