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30E8" w14:textId="77777777" w:rsidR="00784F9C" w:rsidRPr="00784F9C" w:rsidRDefault="00784F9C" w:rsidP="00784F9C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21252A"/>
        </w:rPr>
      </w:pPr>
      <w:r w:rsidRPr="00784F9C">
        <w:rPr>
          <w:rFonts w:ascii="Open Sans" w:eastAsia="Times New Roman" w:hAnsi="Open Sans" w:cs="Open Sans"/>
          <w:color w:val="21252A"/>
        </w:rPr>
        <w:t>Look up 10 different functions available in MySQL that were not covered in the video curriculum. What do they do and how can you use them?</w:t>
      </w:r>
    </w:p>
    <w:p w14:paraId="050F08E1" w14:textId="77777777" w:rsidR="00784F9C" w:rsidRPr="00784F9C" w:rsidRDefault="00784F9C" w:rsidP="00784F9C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21252A"/>
        </w:rPr>
      </w:pPr>
      <w:r w:rsidRPr="00784F9C">
        <w:rPr>
          <w:rFonts w:ascii="Open Sans" w:eastAsia="Times New Roman" w:hAnsi="Open Sans" w:cs="Open Sans"/>
          <w:color w:val="21252A"/>
        </w:rPr>
        <w:t>Write a query using each of the 10 functions you described above (10 queries in total, one for each function).</w:t>
      </w:r>
    </w:p>
    <w:p w14:paraId="2CD455FD" w14:textId="77777777" w:rsidR="00784F9C" w:rsidRPr="00784F9C" w:rsidRDefault="00784F9C" w:rsidP="00784F9C">
      <w:pPr>
        <w:rPr>
          <w:rFonts w:ascii="Times New Roman" w:eastAsia="Times New Roman" w:hAnsi="Times New Roman" w:cs="Times New Roman"/>
        </w:rPr>
      </w:pPr>
    </w:p>
    <w:p w14:paraId="1BC07168" w14:textId="77777777" w:rsidR="006D1092" w:rsidRDefault="006D1092"/>
    <w:sectPr w:rsidR="006D1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C3"/>
    <w:rsid w:val="006D1092"/>
    <w:rsid w:val="00784F9C"/>
    <w:rsid w:val="007E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2CC55"/>
  <w15:chartTrackingRefBased/>
  <w15:docId w15:val="{A548C563-D785-1344-9AEC-11DA75CE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F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guzman</dc:creator>
  <cp:keywords/>
  <dc:description/>
  <cp:lastModifiedBy>olivia guzman</cp:lastModifiedBy>
  <cp:revision>2</cp:revision>
  <dcterms:created xsi:type="dcterms:W3CDTF">2022-06-19T03:14:00Z</dcterms:created>
  <dcterms:modified xsi:type="dcterms:W3CDTF">2022-06-19T03:15:00Z</dcterms:modified>
</cp:coreProperties>
</file>