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308" w:rsidP="00053010" w:rsidRDefault="00053010" w14:paraId="0FEB4020" w14:textId="5E8DFC97">
      <w:pPr>
        <w:pStyle w:val="Title"/>
        <w:jc w:val="center"/>
        <w:rPr>
          <w:sz w:val="48"/>
          <w:szCs w:val="48"/>
          <w:vertAlign w:val="superscript"/>
          <w:lang w:val="en-US"/>
        </w:rPr>
      </w:pPr>
      <w:r w:rsidRPr="147F9F53" w:rsidR="268EC468">
        <w:rPr>
          <w:sz w:val="48"/>
          <w:szCs w:val="48"/>
          <w:lang w:val="en-US"/>
        </w:rPr>
        <w:t>Psychological Measurement Road to May 23</w:t>
      </w:r>
      <w:r w:rsidRPr="147F9F53" w:rsidR="268EC468">
        <w:rPr>
          <w:sz w:val="48"/>
          <w:szCs w:val="48"/>
          <w:vertAlign w:val="superscript"/>
          <w:lang w:val="en-US"/>
        </w:rPr>
        <w:t>rd</w:t>
      </w:r>
    </w:p>
    <w:p w:rsidR="50045C4D" w:rsidP="147F9F53" w:rsidRDefault="50045C4D" w14:paraId="3CB91011" w14:textId="7FA0C57B">
      <w:pPr>
        <w:pStyle w:val="Normal"/>
        <w:rPr>
          <w:sz w:val="48"/>
          <w:szCs w:val="48"/>
          <w:vertAlign w:val="superscript"/>
          <w:lang w:val="en-US"/>
        </w:rPr>
      </w:pPr>
      <w:r w:rsidRPr="147F9F53" w:rsidR="50045C4D">
        <w:rPr>
          <w:sz w:val="48"/>
          <w:szCs w:val="48"/>
          <w:vertAlign w:val="superscript"/>
          <w:lang w:val="en-US"/>
        </w:rPr>
        <w:t>(</w:t>
      </w:r>
      <w:r w:rsidRPr="147F9F53" w:rsidR="50045C4D">
        <w:rPr>
          <w:sz w:val="48"/>
          <w:szCs w:val="48"/>
          <w:vertAlign w:val="superscript"/>
          <w:lang w:val="en-US"/>
        </w:rPr>
        <w:t>….or</w:t>
      </w:r>
      <w:r w:rsidRPr="147F9F53" w:rsidR="50045C4D">
        <w:rPr>
          <w:sz w:val="48"/>
          <w:szCs w:val="48"/>
          <w:vertAlign w:val="superscript"/>
          <w:lang w:val="en-US"/>
        </w:rPr>
        <w:t xml:space="preserve"> thereabouts)</w:t>
      </w:r>
    </w:p>
    <w:p w:rsidR="00053010" w:rsidP="00053010" w:rsidRDefault="00053010" w14:paraId="0820215F" w14:textId="53ACFE4C">
      <w:pPr>
        <w:rPr>
          <w:lang w:val="en-US"/>
        </w:rPr>
      </w:pPr>
    </w:p>
    <w:p w:rsidR="00053010" w:rsidP="00053010" w:rsidRDefault="00053010" w14:paraId="2EA479B6" w14:textId="76DDF542">
      <w:pPr>
        <w:rPr>
          <w:lang w:val="en-US"/>
        </w:rPr>
      </w:pPr>
    </w:p>
    <w:p w:rsidR="00053010" w:rsidP="00053010" w:rsidRDefault="00053010" w14:paraId="3C16E362" w14:textId="7CF02800">
      <w:pPr>
        <w:rPr>
          <w:lang w:val="en-US"/>
        </w:rPr>
      </w:pPr>
      <w:r>
        <w:rPr>
          <w:lang w:val="en-US"/>
        </w:rPr>
        <w:t>The purpose of this document is to provide a checklist of tasks that are recommended for planning and writing the Psychological Measurement Portfolio.</w:t>
      </w:r>
    </w:p>
    <w:p w:rsidR="00053010" w:rsidP="00053010" w:rsidRDefault="00053010" w14:paraId="243B70D4" w14:textId="17642CFD">
      <w:pPr>
        <w:rPr>
          <w:lang w:val="en-US"/>
        </w:rPr>
      </w:pPr>
    </w:p>
    <w:p w:rsidR="00053010" w:rsidP="00053010" w:rsidRDefault="00053010" w14:paraId="791EB3AF" w14:textId="0F2F6D2C">
      <w:pPr>
        <w:pStyle w:val="Heading1"/>
        <w:rPr>
          <w:lang w:val="en-US"/>
        </w:rPr>
      </w:pPr>
      <w:r>
        <w:rPr>
          <w:lang w:val="en-US"/>
        </w:rPr>
        <w:t>Part 1 – Technical Manual</w:t>
      </w:r>
    </w:p>
    <w:p w:rsidR="00053010" w:rsidP="00053010" w:rsidRDefault="00053010" w14:paraId="297BED74" w14:textId="12514506">
      <w:pPr>
        <w:rPr>
          <w:lang w:val="en-US"/>
        </w:rPr>
      </w:pPr>
    </w:p>
    <w:p w:rsidR="00053010" w:rsidP="00053010" w:rsidRDefault="00053010" w14:paraId="52D1AE67" w14:textId="54B88C55">
      <w:pPr>
        <w:rPr>
          <w:lang w:val="en-US"/>
        </w:rPr>
      </w:pPr>
      <w:r>
        <w:rPr>
          <w:lang w:val="en-US"/>
        </w:rPr>
        <w:t>In this part you are responding to one of the two case studies provided on Moodle (</w:t>
      </w:r>
      <w:hyperlink w:history="1" r:id="rId4">
        <w:r w:rsidRPr="00053010">
          <w:rPr>
            <w:rStyle w:val="Hyperlink"/>
            <w:lang w:val="en-US"/>
          </w:rPr>
          <w:t>click here for link to the file</w:t>
        </w:r>
      </w:hyperlink>
      <w:r>
        <w:rPr>
          <w:lang w:val="en-US"/>
        </w:rPr>
        <w:t>) and providing a solution to the problem that has been provided.  The first step is to carefully read the chosen case study and identify key words that imply psychological constructs.  For a guide to doing this see Week 4’s workshop materials (</w:t>
      </w:r>
      <w:hyperlink w:history="1" r:id="rId5">
        <w:r w:rsidRPr="00053010">
          <w:rPr>
            <w:rStyle w:val="Hyperlink"/>
            <w:lang w:val="en-US"/>
          </w:rPr>
          <w:t>Click here for link to video</w:t>
        </w:r>
      </w:hyperlink>
      <w:r>
        <w:rPr>
          <w:lang w:val="en-US"/>
        </w:rPr>
        <w:t>).</w:t>
      </w:r>
    </w:p>
    <w:p w:rsidR="00053010" w:rsidP="00053010" w:rsidRDefault="00053010" w14:paraId="46EC7318" w14:textId="5A48C9D9">
      <w:pPr>
        <w:rPr>
          <w:lang w:val="en-US"/>
        </w:rPr>
      </w:pPr>
      <w:r>
        <w:rPr>
          <w:lang w:val="en-US"/>
        </w:rPr>
        <w:t>Once you have identified the constructs that are of interest in the case study, you need to choose at least 2 and match these to an appropriate measure from the list provided (</w:t>
      </w:r>
      <w:hyperlink w:history="1" r:id="rId6">
        <w:r w:rsidRPr="00053010">
          <w:rPr>
            <w:rStyle w:val="Hyperlink"/>
            <w:lang w:val="en-US"/>
          </w:rPr>
          <w:t>click here for link to list of measures</w:t>
        </w:r>
      </w:hyperlink>
      <w:r>
        <w:rPr>
          <w:lang w:val="en-US"/>
        </w:rPr>
        <w:t>).</w:t>
      </w:r>
    </w:p>
    <w:p w:rsidR="00053010" w:rsidP="00053010" w:rsidRDefault="00053010" w14:paraId="341E28B7" w14:textId="3755C183">
      <w:pPr>
        <w:rPr>
          <w:lang w:val="en-US"/>
        </w:rPr>
      </w:pPr>
      <w:r>
        <w:rPr>
          <w:lang w:val="en-US"/>
        </w:rPr>
        <w:t>On choosing the measures that you will use to assess the construct of interest, you write an introduction section that presents the construct and measure you have chosen, as well as evidence suggesting that it is valid for the purpose you have chosen. This will form the introduction section of the manual.</w:t>
      </w:r>
    </w:p>
    <w:p w:rsidR="00053010" w:rsidP="00053010" w:rsidRDefault="00053010" w14:paraId="2796AF90" w14:textId="3E61FCE3">
      <w:pPr>
        <w:rPr>
          <w:lang w:val="en-US"/>
        </w:rPr>
      </w:pPr>
      <w:r>
        <w:rPr>
          <w:lang w:val="en-US"/>
        </w:rPr>
        <w:t xml:space="preserve">You will then write a method section detailing the measures that you have chosen.  This will include the characteristics of the participants for each measure that make up the norm group (taken from the coding document), approximate date that the data was collected.  It will also include the number of items in the scale, and scoring method (sum of items or mean).  </w:t>
      </w:r>
    </w:p>
    <w:p w:rsidR="006A5A0C" w:rsidP="00053010" w:rsidRDefault="006A5A0C" w14:paraId="502F5699" w14:textId="57B94080">
      <w:pPr>
        <w:rPr>
          <w:lang w:val="en-US"/>
        </w:rPr>
      </w:pPr>
      <w:r>
        <w:rPr>
          <w:lang w:val="en-US"/>
        </w:rPr>
        <w:t xml:space="preserve">You will then write a section detailing the Psychometric Properties of the scale.  This </w:t>
      </w:r>
      <w:r w:rsidR="00166211">
        <w:rPr>
          <w:lang w:val="en-US"/>
        </w:rPr>
        <w:t xml:space="preserve">is where </w:t>
      </w:r>
      <w:proofErr w:type="spellStart"/>
      <w:r w:rsidR="00166211">
        <w:rPr>
          <w:lang w:val="en-US"/>
        </w:rPr>
        <w:t>Jamovi</w:t>
      </w:r>
      <w:proofErr w:type="spellEnd"/>
      <w:r w:rsidR="00166211">
        <w:rPr>
          <w:lang w:val="en-US"/>
        </w:rPr>
        <w:t xml:space="preserve"> will be used.  The section </w:t>
      </w:r>
      <w:r>
        <w:rPr>
          <w:lang w:val="en-US"/>
        </w:rPr>
        <w:t xml:space="preserve">will include norm group information such as means and standard deviations, percentiles for the sample or subsamples (e.g. if you are splitting by gender or first language you would have a table or row for each) – this was covered in Week 2 </w:t>
      </w:r>
      <w:hyperlink w:history="1" r:id="rId7">
        <w:r w:rsidRPr="006A5A0C">
          <w:rPr>
            <w:rStyle w:val="Hyperlink"/>
            <w:lang w:val="en-US"/>
          </w:rPr>
          <w:t>(Click here for Week 2 Moodle Page)</w:t>
        </w:r>
      </w:hyperlink>
      <w:r>
        <w:rPr>
          <w:lang w:val="en-US"/>
        </w:rPr>
        <w:t>; reliability information (alpha or omega</w:t>
      </w:r>
      <w:r w:rsidR="0050265A">
        <w:rPr>
          <w:lang w:val="en-US"/>
        </w:rPr>
        <w:t xml:space="preserve"> – </w:t>
      </w:r>
      <w:hyperlink w:history="1" r:id="rId8">
        <w:r w:rsidRPr="0050265A" w:rsidR="0050265A">
          <w:rPr>
            <w:rStyle w:val="Hyperlink"/>
            <w:lang w:val="en-US"/>
          </w:rPr>
          <w:t>Click here for Week 4 where assumptions were started</w:t>
        </w:r>
      </w:hyperlink>
      <w:r>
        <w:rPr>
          <w:lang w:val="en-US"/>
        </w:rPr>
        <w:t xml:space="preserve">) (this was covered in Week 5 – </w:t>
      </w:r>
      <w:hyperlink w:history="1" r:id="rId9">
        <w:r w:rsidRPr="006A5A0C">
          <w:rPr>
            <w:rStyle w:val="Hyperlink"/>
            <w:lang w:val="en-US"/>
          </w:rPr>
          <w:t>click here for Week 5 Moodle Page)</w:t>
        </w:r>
      </w:hyperlink>
      <w:r>
        <w:rPr>
          <w:lang w:val="en-US"/>
        </w:rPr>
        <w:t xml:space="preserve"> , standard error of measurement, standard error of difference.  For a short summary of these issues refer to the Twisted Pear E-Book </w:t>
      </w:r>
      <w:hyperlink w:history="1" r:id="rId10">
        <w:r w:rsidRPr="006A5A0C">
          <w:rPr>
            <w:rStyle w:val="Hyperlink"/>
            <w:lang w:val="en-US"/>
          </w:rPr>
          <w:t xml:space="preserve">(Click here for link to twisted </w:t>
        </w:r>
        <w:proofErr w:type="spellStart"/>
        <w:r w:rsidRPr="006A5A0C">
          <w:rPr>
            <w:rStyle w:val="Hyperlink"/>
            <w:lang w:val="en-US"/>
          </w:rPr>
          <w:t>pear</w:t>
        </w:r>
        <w:proofErr w:type="spellEnd"/>
        <w:r w:rsidRPr="006A5A0C">
          <w:rPr>
            <w:rStyle w:val="Hyperlink"/>
            <w:lang w:val="en-US"/>
          </w:rPr>
          <w:t xml:space="preserve"> e-book)</w:t>
        </w:r>
      </w:hyperlink>
    </w:p>
    <w:p w:rsidR="006A5A0C" w:rsidP="00053010" w:rsidRDefault="006A5A0C" w14:paraId="7BFD1612" w14:textId="3744A3C8">
      <w:pPr>
        <w:rPr>
          <w:lang w:val="en-US"/>
        </w:rPr>
      </w:pPr>
    </w:p>
    <w:p w:rsidR="006A5A0C" w:rsidP="00053010" w:rsidRDefault="006A5A0C" w14:paraId="5F4BF138" w14:textId="724A5F0D">
      <w:pPr>
        <w:rPr>
          <w:lang w:val="en-US"/>
        </w:rPr>
      </w:pPr>
      <w:r>
        <w:rPr>
          <w:lang w:val="en-US"/>
        </w:rPr>
        <w:t>You will then write a short section about administering the scales; are they time sensitive? Should a computer be used?</w:t>
      </w:r>
    </w:p>
    <w:p w:rsidR="0050265A" w:rsidRDefault="0050265A" w14:paraId="2A2D6BF6" w14:textId="11136030">
      <w:pPr>
        <w:rPr>
          <w:lang w:val="en-US"/>
        </w:rPr>
      </w:pPr>
      <w:r>
        <w:rPr>
          <w:lang w:val="en-US"/>
        </w:rPr>
        <w:br w:type="page"/>
      </w:r>
    </w:p>
    <w:p w:rsidR="006A5A0C" w:rsidP="00053010" w:rsidRDefault="006A5A0C" w14:paraId="2F5DCC42" w14:textId="77777777">
      <w:pPr>
        <w:rPr>
          <w:lang w:val="en-US"/>
        </w:rPr>
      </w:pPr>
    </w:p>
    <w:p w:rsidR="006A5A0C" w:rsidP="006A5A0C" w:rsidRDefault="006A5A0C" w14:paraId="55D9D93D" w14:textId="3B2BA4F7">
      <w:pPr>
        <w:pStyle w:val="Heading2"/>
        <w:rPr>
          <w:lang w:val="en-US"/>
        </w:rPr>
      </w:pPr>
      <w:r>
        <w:rPr>
          <w:lang w:val="en-US"/>
        </w:rPr>
        <w:t>Checklist for part 1</w:t>
      </w:r>
    </w:p>
    <w:tbl>
      <w:tblPr>
        <w:tblStyle w:val="TableGrid"/>
        <w:tblW w:w="0" w:type="auto"/>
        <w:tblLook w:val="04A0" w:firstRow="1" w:lastRow="0" w:firstColumn="1" w:lastColumn="0" w:noHBand="0" w:noVBand="1"/>
      </w:tblPr>
      <w:tblGrid>
        <w:gridCol w:w="3213"/>
        <w:gridCol w:w="5146"/>
        <w:gridCol w:w="657"/>
      </w:tblGrid>
      <w:tr w:rsidR="00166211" w:rsidTr="00166211" w14:paraId="605EF5E5" w14:textId="0FE5D5D6">
        <w:tc>
          <w:tcPr>
            <w:tcW w:w="3213" w:type="dxa"/>
          </w:tcPr>
          <w:p w:rsidR="00166211" w:rsidP="006A5A0C" w:rsidRDefault="00166211" w14:paraId="356865BA" w14:textId="7D506A85">
            <w:pPr>
              <w:rPr>
                <w:lang w:val="en-US"/>
              </w:rPr>
            </w:pPr>
            <w:r>
              <w:rPr>
                <w:lang w:val="en-US"/>
              </w:rPr>
              <w:t>Chosen Case Study</w:t>
            </w:r>
          </w:p>
        </w:tc>
        <w:tc>
          <w:tcPr>
            <w:tcW w:w="5146" w:type="dxa"/>
          </w:tcPr>
          <w:p w:rsidR="00166211" w:rsidP="006A5A0C" w:rsidRDefault="00166211" w14:paraId="011366E4" w14:textId="745F73E2">
            <w:pPr>
              <w:rPr>
                <w:lang w:val="en-US"/>
              </w:rPr>
            </w:pPr>
            <w:r>
              <w:rPr>
                <w:lang w:val="en-US"/>
              </w:rPr>
              <w:t>(</w:t>
            </w:r>
            <w:hyperlink w:history="1" r:id="rId11">
              <w:r w:rsidRPr="00053010">
                <w:rPr>
                  <w:rStyle w:val="Hyperlink"/>
                  <w:lang w:val="en-US"/>
                </w:rPr>
                <w:t>click here for link to the file</w:t>
              </w:r>
            </w:hyperlink>
            <w:r>
              <w:rPr>
                <w:lang w:val="en-US"/>
              </w:rPr>
              <w:t>)</w:t>
            </w:r>
          </w:p>
        </w:tc>
        <w:tc>
          <w:tcPr>
            <w:tcW w:w="657" w:type="dxa"/>
          </w:tcPr>
          <w:p w:rsidR="00166211" w:rsidP="006A5A0C" w:rsidRDefault="00166211" w14:paraId="7F493A4C" w14:textId="63B1E214">
            <w:pPr>
              <w:rPr>
                <w:lang w:val="en-US"/>
              </w:rPr>
            </w:pPr>
            <w:r>
              <w:rPr>
                <w:lang w:val="en-US"/>
              </w:rPr>
              <w:t>Tick</w:t>
            </w:r>
          </w:p>
        </w:tc>
      </w:tr>
      <w:tr w:rsidR="00166211" w:rsidTr="00166211" w14:paraId="523703E2" w14:textId="374E615B">
        <w:tc>
          <w:tcPr>
            <w:tcW w:w="3213" w:type="dxa"/>
          </w:tcPr>
          <w:p w:rsidR="00166211" w:rsidP="006A5A0C" w:rsidRDefault="00166211" w14:paraId="7ABB3F3C" w14:textId="43487587">
            <w:pPr>
              <w:rPr>
                <w:lang w:val="en-US"/>
              </w:rPr>
            </w:pPr>
            <w:r>
              <w:rPr>
                <w:lang w:val="en-US"/>
              </w:rPr>
              <w:t>Identified Key Words</w:t>
            </w:r>
          </w:p>
        </w:tc>
        <w:tc>
          <w:tcPr>
            <w:tcW w:w="5146" w:type="dxa"/>
            <w:vMerge w:val="restart"/>
          </w:tcPr>
          <w:p w:rsidR="00166211" w:rsidP="006A5A0C" w:rsidRDefault="00166211" w14:paraId="7C75E74A" w14:textId="2577B8C4">
            <w:pPr>
              <w:rPr>
                <w:lang w:val="en-US"/>
              </w:rPr>
            </w:pPr>
            <w:r>
              <w:rPr>
                <w:lang w:val="en-US"/>
              </w:rPr>
              <w:t>(</w:t>
            </w:r>
            <w:hyperlink w:history="1" r:id="rId12">
              <w:r w:rsidRPr="00053010">
                <w:rPr>
                  <w:rStyle w:val="Hyperlink"/>
                  <w:lang w:val="en-US"/>
                </w:rPr>
                <w:t>Click here for link to video</w:t>
              </w:r>
            </w:hyperlink>
            <w:r>
              <w:rPr>
                <w:lang w:val="en-US"/>
              </w:rPr>
              <w:t>).</w:t>
            </w:r>
          </w:p>
        </w:tc>
        <w:tc>
          <w:tcPr>
            <w:tcW w:w="657" w:type="dxa"/>
          </w:tcPr>
          <w:p w:rsidR="00166211" w:rsidP="006A5A0C" w:rsidRDefault="00166211" w14:paraId="54F9C1B0" w14:textId="77777777">
            <w:pPr>
              <w:rPr>
                <w:lang w:val="en-US"/>
              </w:rPr>
            </w:pPr>
          </w:p>
        </w:tc>
      </w:tr>
      <w:tr w:rsidR="00166211" w:rsidTr="00166211" w14:paraId="687164C9" w14:textId="0C8870C8">
        <w:tc>
          <w:tcPr>
            <w:tcW w:w="3213" w:type="dxa"/>
          </w:tcPr>
          <w:p w:rsidR="00166211" w:rsidP="006A5A0C" w:rsidRDefault="00166211" w14:paraId="239CD4A3" w14:textId="04882CA4">
            <w:pPr>
              <w:rPr>
                <w:lang w:val="en-US"/>
              </w:rPr>
            </w:pPr>
            <w:r>
              <w:rPr>
                <w:lang w:val="en-US"/>
              </w:rPr>
              <w:t>Selected Constructs</w:t>
            </w:r>
          </w:p>
        </w:tc>
        <w:tc>
          <w:tcPr>
            <w:tcW w:w="5146" w:type="dxa"/>
            <w:vMerge/>
          </w:tcPr>
          <w:p w:rsidR="00166211" w:rsidP="006A5A0C" w:rsidRDefault="00166211" w14:paraId="52963B65" w14:textId="77777777">
            <w:pPr>
              <w:rPr>
                <w:lang w:val="en-US"/>
              </w:rPr>
            </w:pPr>
          </w:p>
        </w:tc>
        <w:tc>
          <w:tcPr>
            <w:tcW w:w="657" w:type="dxa"/>
          </w:tcPr>
          <w:p w:rsidR="00166211" w:rsidP="006A5A0C" w:rsidRDefault="00166211" w14:paraId="695B5516" w14:textId="77777777">
            <w:pPr>
              <w:rPr>
                <w:lang w:val="en-US"/>
              </w:rPr>
            </w:pPr>
          </w:p>
        </w:tc>
      </w:tr>
      <w:tr w:rsidR="00166211" w:rsidTr="00166211" w14:paraId="54AA6302" w14:textId="6FDC222D">
        <w:tc>
          <w:tcPr>
            <w:tcW w:w="3213" w:type="dxa"/>
          </w:tcPr>
          <w:p w:rsidR="00166211" w:rsidP="006A5A0C" w:rsidRDefault="00166211" w14:paraId="61345DB7" w14:textId="518B84FB">
            <w:pPr>
              <w:rPr>
                <w:lang w:val="en-US"/>
              </w:rPr>
            </w:pPr>
            <w:r>
              <w:rPr>
                <w:lang w:val="en-US"/>
              </w:rPr>
              <w:t>Found Measures</w:t>
            </w:r>
          </w:p>
        </w:tc>
        <w:tc>
          <w:tcPr>
            <w:tcW w:w="5146" w:type="dxa"/>
          </w:tcPr>
          <w:p w:rsidR="00166211" w:rsidP="006A5A0C" w:rsidRDefault="00166211" w14:paraId="30FC287F" w14:textId="51262206">
            <w:pPr>
              <w:rPr>
                <w:lang w:val="en-US"/>
              </w:rPr>
            </w:pPr>
            <w:r>
              <w:rPr>
                <w:lang w:val="en-US"/>
              </w:rPr>
              <w:t>(</w:t>
            </w:r>
            <w:hyperlink w:history="1" r:id="rId13">
              <w:r w:rsidRPr="00053010">
                <w:rPr>
                  <w:rStyle w:val="Hyperlink"/>
                  <w:lang w:val="en-US"/>
                </w:rPr>
                <w:t>click here for link to list of measures</w:t>
              </w:r>
            </w:hyperlink>
            <w:r>
              <w:rPr>
                <w:lang w:val="en-US"/>
              </w:rPr>
              <w:t>).</w:t>
            </w:r>
          </w:p>
        </w:tc>
        <w:tc>
          <w:tcPr>
            <w:tcW w:w="657" w:type="dxa"/>
          </w:tcPr>
          <w:p w:rsidR="00166211" w:rsidP="006A5A0C" w:rsidRDefault="00166211" w14:paraId="6B181BD8" w14:textId="77777777">
            <w:pPr>
              <w:rPr>
                <w:lang w:val="en-US"/>
              </w:rPr>
            </w:pPr>
          </w:p>
        </w:tc>
      </w:tr>
      <w:tr w:rsidR="00166211" w:rsidTr="00166211" w14:paraId="7EA17A9F" w14:textId="16F12548">
        <w:tc>
          <w:tcPr>
            <w:tcW w:w="3213" w:type="dxa"/>
          </w:tcPr>
          <w:p w:rsidR="00166211" w:rsidP="006A5A0C" w:rsidRDefault="00166211" w14:paraId="27A51985" w14:textId="104D7130">
            <w:pPr>
              <w:rPr>
                <w:lang w:val="en-US"/>
              </w:rPr>
            </w:pPr>
            <w:r>
              <w:rPr>
                <w:lang w:val="en-US"/>
              </w:rPr>
              <w:t xml:space="preserve">Searched for validation literature </w:t>
            </w:r>
          </w:p>
        </w:tc>
        <w:tc>
          <w:tcPr>
            <w:tcW w:w="5146" w:type="dxa"/>
          </w:tcPr>
          <w:p w:rsidR="00166211" w:rsidP="006A5A0C" w:rsidRDefault="00166211" w14:paraId="03D0DC56" w14:textId="77777777">
            <w:pPr>
              <w:rPr>
                <w:lang w:val="en-US"/>
              </w:rPr>
            </w:pPr>
          </w:p>
        </w:tc>
        <w:tc>
          <w:tcPr>
            <w:tcW w:w="657" w:type="dxa"/>
          </w:tcPr>
          <w:p w:rsidR="00166211" w:rsidP="006A5A0C" w:rsidRDefault="00166211" w14:paraId="3C2FFFB7" w14:textId="77777777">
            <w:pPr>
              <w:rPr>
                <w:lang w:val="en-US"/>
              </w:rPr>
            </w:pPr>
          </w:p>
        </w:tc>
      </w:tr>
      <w:tr w:rsidR="00166211" w:rsidTr="00166211" w14:paraId="76F07309" w14:textId="1871F10A">
        <w:tc>
          <w:tcPr>
            <w:tcW w:w="3213" w:type="dxa"/>
          </w:tcPr>
          <w:p w:rsidR="00166211" w:rsidP="006A5A0C" w:rsidRDefault="00166211" w14:paraId="13EA2C7C" w14:textId="1059C467">
            <w:pPr>
              <w:rPr>
                <w:lang w:val="en-US"/>
              </w:rPr>
            </w:pPr>
            <w:r>
              <w:rPr>
                <w:lang w:val="en-US"/>
              </w:rPr>
              <w:t>Written Method section</w:t>
            </w:r>
          </w:p>
        </w:tc>
        <w:tc>
          <w:tcPr>
            <w:tcW w:w="5146" w:type="dxa"/>
          </w:tcPr>
          <w:p w:rsidR="00166211" w:rsidP="006A5A0C" w:rsidRDefault="00166211" w14:paraId="19B95B4E" w14:textId="77777777">
            <w:pPr>
              <w:rPr>
                <w:lang w:val="en-US"/>
              </w:rPr>
            </w:pPr>
          </w:p>
        </w:tc>
        <w:tc>
          <w:tcPr>
            <w:tcW w:w="657" w:type="dxa"/>
          </w:tcPr>
          <w:p w:rsidR="00166211" w:rsidP="006A5A0C" w:rsidRDefault="00166211" w14:paraId="6638D323" w14:textId="77777777">
            <w:pPr>
              <w:rPr>
                <w:lang w:val="en-US"/>
              </w:rPr>
            </w:pPr>
          </w:p>
        </w:tc>
      </w:tr>
      <w:tr w:rsidR="00166211" w:rsidTr="00166211" w14:paraId="6DE9CA24" w14:textId="2D08E2FF">
        <w:tc>
          <w:tcPr>
            <w:tcW w:w="3213" w:type="dxa"/>
          </w:tcPr>
          <w:p w:rsidR="00166211" w:rsidP="006A5A0C" w:rsidRDefault="00166211" w14:paraId="017A06DA" w14:textId="03C1FDA6">
            <w:pPr>
              <w:rPr>
                <w:lang w:val="en-US"/>
              </w:rPr>
            </w:pPr>
            <w:r>
              <w:rPr>
                <w:lang w:val="en-US"/>
              </w:rPr>
              <w:t>Calculated Norm group characteristics</w:t>
            </w:r>
          </w:p>
        </w:tc>
        <w:tc>
          <w:tcPr>
            <w:tcW w:w="5146" w:type="dxa"/>
          </w:tcPr>
          <w:p w:rsidR="00166211" w:rsidP="006A5A0C" w:rsidRDefault="00166211" w14:paraId="41657FEF" w14:textId="442C6A6C">
            <w:pPr>
              <w:rPr>
                <w:lang w:val="en-US"/>
              </w:rPr>
            </w:pPr>
            <w:r>
              <w:rPr>
                <w:lang w:val="en-US"/>
              </w:rPr>
              <w:t xml:space="preserve">2 </w:t>
            </w:r>
            <w:hyperlink w:history="1" r:id="rId14">
              <w:r w:rsidRPr="006A5A0C">
                <w:rPr>
                  <w:rStyle w:val="Hyperlink"/>
                  <w:lang w:val="en-US"/>
                </w:rPr>
                <w:t>(Click here for Week 2 Moodle Page)</w:t>
              </w:r>
            </w:hyperlink>
            <w:r>
              <w:rPr>
                <w:lang w:val="en-US"/>
              </w:rPr>
              <w:t>;</w:t>
            </w:r>
          </w:p>
        </w:tc>
        <w:tc>
          <w:tcPr>
            <w:tcW w:w="657" w:type="dxa"/>
          </w:tcPr>
          <w:p w:rsidR="00166211" w:rsidP="006A5A0C" w:rsidRDefault="00166211" w14:paraId="48F91F16" w14:textId="77777777">
            <w:pPr>
              <w:rPr>
                <w:lang w:val="en-US"/>
              </w:rPr>
            </w:pPr>
          </w:p>
        </w:tc>
      </w:tr>
      <w:tr w:rsidR="00166211" w:rsidTr="00166211" w14:paraId="6C9B9FA9" w14:textId="182A6FA7">
        <w:tc>
          <w:tcPr>
            <w:tcW w:w="3213" w:type="dxa"/>
          </w:tcPr>
          <w:p w:rsidR="00166211" w:rsidP="006A5A0C" w:rsidRDefault="00166211" w14:paraId="3CFCB5F9" w14:textId="765F5458">
            <w:pPr>
              <w:rPr>
                <w:lang w:val="en-US"/>
              </w:rPr>
            </w:pPr>
            <w:r>
              <w:rPr>
                <w:lang w:val="en-US"/>
              </w:rPr>
              <w:t>Checked reliability assumptions</w:t>
            </w:r>
          </w:p>
        </w:tc>
        <w:tc>
          <w:tcPr>
            <w:tcW w:w="5146" w:type="dxa"/>
          </w:tcPr>
          <w:p w:rsidR="00166211" w:rsidP="006A5A0C" w:rsidRDefault="00166211" w14:paraId="45DDE4B4" w14:textId="575F4CB8">
            <w:pPr>
              <w:rPr>
                <w:lang w:val="en-US"/>
              </w:rPr>
            </w:pPr>
            <w:hyperlink w:history="1" r:id="rId15">
              <w:r w:rsidRPr="0050265A">
                <w:rPr>
                  <w:rStyle w:val="Hyperlink"/>
                  <w:lang w:val="en-US"/>
                </w:rPr>
                <w:t>Click here for Week 4 where assumptions were started</w:t>
              </w:r>
            </w:hyperlink>
            <w:r>
              <w:rPr>
                <w:lang w:val="en-US"/>
              </w:rPr>
              <w:t>)</w:t>
            </w:r>
          </w:p>
        </w:tc>
        <w:tc>
          <w:tcPr>
            <w:tcW w:w="657" w:type="dxa"/>
          </w:tcPr>
          <w:p w:rsidR="00166211" w:rsidP="006A5A0C" w:rsidRDefault="00166211" w14:paraId="2F0A1949" w14:textId="77777777">
            <w:pPr>
              <w:rPr>
                <w:lang w:val="en-US"/>
              </w:rPr>
            </w:pPr>
          </w:p>
        </w:tc>
      </w:tr>
      <w:tr w:rsidR="00166211" w:rsidTr="00166211" w14:paraId="61DBE43D" w14:textId="3178C12A">
        <w:tc>
          <w:tcPr>
            <w:tcW w:w="3213" w:type="dxa"/>
          </w:tcPr>
          <w:p w:rsidR="00166211" w:rsidP="006A5A0C" w:rsidRDefault="00166211" w14:paraId="59C7AF72" w14:textId="29D2589E">
            <w:pPr>
              <w:rPr>
                <w:lang w:val="en-US"/>
              </w:rPr>
            </w:pPr>
            <w:r>
              <w:rPr>
                <w:lang w:val="en-US"/>
              </w:rPr>
              <w:t>Computed appropriate reliability scores</w:t>
            </w:r>
          </w:p>
        </w:tc>
        <w:tc>
          <w:tcPr>
            <w:tcW w:w="5146" w:type="dxa"/>
          </w:tcPr>
          <w:p w:rsidR="00166211" w:rsidP="006A5A0C" w:rsidRDefault="00166211" w14:paraId="5CA2852D" w14:textId="688EABF0">
            <w:pPr>
              <w:rPr>
                <w:lang w:val="en-US"/>
              </w:rPr>
            </w:pPr>
            <w:hyperlink w:history="1" r:id="rId16">
              <w:r w:rsidRPr="00166211">
                <w:rPr>
                  <w:rStyle w:val="Hyperlink"/>
                  <w:lang w:val="en-US"/>
                </w:rPr>
                <w:t>Click here for week 5 Moodle page</w:t>
              </w:r>
            </w:hyperlink>
          </w:p>
        </w:tc>
        <w:tc>
          <w:tcPr>
            <w:tcW w:w="657" w:type="dxa"/>
          </w:tcPr>
          <w:p w:rsidR="00166211" w:rsidP="006A5A0C" w:rsidRDefault="00166211" w14:paraId="00973237" w14:textId="77777777">
            <w:pPr>
              <w:rPr>
                <w:lang w:val="en-US"/>
              </w:rPr>
            </w:pPr>
          </w:p>
        </w:tc>
      </w:tr>
      <w:tr w:rsidR="00166211" w:rsidTr="00166211" w14:paraId="2C354B6A" w14:textId="436E262C">
        <w:tc>
          <w:tcPr>
            <w:tcW w:w="3213" w:type="dxa"/>
          </w:tcPr>
          <w:p w:rsidR="00166211" w:rsidP="006A5A0C" w:rsidRDefault="00166211" w14:paraId="6F3ADB1C" w14:textId="0CF1033D">
            <w:pPr>
              <w:rPr>
                <w:lang w:val="en-US"/>
              </w:rPr>
            </w:pPr>
            <w:r>
              <w:rPr>
                <w:lang w:val="en-US"/>
              </w:rPr>
              <w:t>Computed Standard Error of Measurement and Difference</w:t>
            </w:r>
          </w:p>
        </w:tc>
        <w:tc>
          <w:tcPr>
            <w:tcW w:w="5146" w:type="dxa"/>
          </w:tcPr>
          <w:p w:rsidR="00166211" w:rsidP="006A5A0C" w:rsidRDefault="00166211" w14:paraId="3FF4C4F9" w14:textId="3C787D87">
            <w:pPr>
              <w:rPr>
                <w:lang w:val="en-US"/>
              </w:rPr>
            </w:pPr>
            <w:hyperlink w:history="1" r:id="rId17">
              <w:r w:rsidRPr="00166211">
                <w:rPr>
                  <w:rStyle w:val="Hyperlink"/>
                  <w:lang w:val="en-US"/>
                </w:rPr>
                <w:t>Click here for Week 6 Moodle Page</w:t>
              </w:r>
            </w:hyperlink>
          </w:p>
        </w:tc>
        <w:tc>
          <w:tcPr>
            <w:tcW w:w="657" w:type="dxa"/>
          </w:tcPr>
          <w:p w:rsidR="00166211" w:rsidP="006A5A0C" w:rsidRDefault="00166211" w14:paraId="73BB36AE" w14:textId="77777777">
            <w:pPr>
              <w:rPr>
                <w:lang w:val="en-US"/>
              </w:rPr>
            </w:pPr>
          </w:p>
        </w:tc>
      </w:tr>
      <w:tr w:rsidR="00166211" w:rsidTr="00166211" w14:paraId="58496F69" w14:textId="77777777">
        <w:tc>
          <w:tcPr>
            <w:tcW w:w="3213" w:type="dxa"/>
          </w:tcPr>
          <w:p w:rsidR="00166211" w:rsidP="006A5A0C" w:rsidRDefault="00166211" w14:paraId="01576F8E" w14:textId="1E18242F">
            <w:pPr>
              <w:rPr>
                <w:lang w:val="en-US"/>
              </w:rPr>
            </w:pPr>
            <w:r>
              <w:rPr>
                <w:lang w:val="en-US"/>
              </w:rPr>
              <w:t>Write short description of administration method</w:t>
            </w:r>
          </w:p>
        </w:tc>
        <w:tc>
          <w:tcPr>
            <w:tcW w:w="5146" w:type="dxa"/>
          </w:tcPr>
          <w:p w:rsidR="00166211" w:rsidP="006A5A0C" w:rsidRDefault="00166211" w14:paraId="125F58B4" w14:textId="77777777">
            <w:pPr>
              <w:rPr>
                <w:lang w:val="en-US"/>
              </w:rPr>
            </w:pPr>
          </w:p>
        </w:tc>
        <w:tc>
          <w:tcPr>
            <w:tcW w:w="657" w:type="dxa"/>
          </w:tcPr>
          <w:p w:rsidR="00166211" w:rsidP="006A5A0C" w:rsidRDefault="00166211" w14:paraId="6EDABB1E" w14:textId="77777777">
            <w:pPr>
              <w:rPr>
                <w:lang w:val="en-US"/>
              </w:rPr>
            </w:pPr>
          </w:p>
        </w:tc>
      </w:tr>
    </w:tbl>
    <w:p w:rsidR="006A5A0C" w:rsidP="006A5A0C" w:rsidRDefault="006A5A0C" w14:paraId="14646536" w14:textId="1F30F17F">
      <w:pPr>
        <w:rPr>
          <w:lang w:val="en-US"/>
        </w:rPr>
      </w:pPr>
    </w:p>
    <w:p w:rsidR="00166211" w:rsidP="006A5A0C" w:rsidRDefault="00166211" w14:paraId="33AD677C" w14:textId="1E67CB6D">
      <w:pPr>
        <w:rPr>
          <w:lang w:val="en-US"/>
        </w:rPr>
      </w:pPr>
    </w:p>
    <w:p w:rsidR="00166211" w:rsidP="00166211" w:rsidRDefault="00166211" w14:paraId="01D9BEF2" w14:textId="72DA1FB8">
      <w:pPr>
        <w:pStyle w:val="Heading1"/>
        <w:rPr>
          <w:lang w:val="en-US"/>
        </w:rPr>
      </w:pPr>
      <w:r>
        <w:rPr>
          <w:lang w:val="en-US"/>
        </w:rPr>
        <w:t>Part 2</w:t>
      </w:r>
    </w:p>
    <w:p w:rsidR="00166211" w:rsidP="00166211" w:rsidRDefault="00166211" w14:paraId="34FFC604" w14:textId="0BD94A4A">
      <w:pPr>
        <w:rPr>
          <w:lang w:val="en-US"/>
        </w:rPr>
      </w:pPr>
      <w:r>
        <w:rPr>
          <w:lang w:val="en-US"/>
        </w:rPr>
        <w:t>In Part 2 you are presenting sample feedback for a person who has completed your measures.  This is not the person in the case study and so you do not need to draw any conclusions about the case specifically in this part.</w:t>
      </w:r>
    </w:p>
    <w:p w:rsidR="005A2C96" w:rsidP="00166211" w:rsidRDefault="00166211" w14:paraId="2A03A504" w14:textId="4C0E6BB2">
      <w:pPr>
        <w:rPr>
          <w:lang w:val="en-US"/>
        </w:rPr>
      </w:pPr>
      <w:r>
        <w:rPr>
          <w:lang w:val="en-US"/>
        </w:rPr>
        <w:t xml:space="preserve">You will be given a set of scores to work with.  </w:t>
      </w:r>
      <w:r w:rsidR="005A2C96">
        <w:rPr>
          <w:lang w:val="en-US"/>
        </w:rPr>
        <w:t xml:space="preserve">First you will complete a record sheet that will provide you with the relevant information that you will  need for the report.  </w:t>
      </w:r>
      <w:r>
        <w:rPr>
          <w:lang w:val="en-US"/>
        </w:rPr>
        <w:t xml:space="preserve">You will </w:t>
      </w:r>
      <w:r w:rsidR="005A2C96">
        <w:rPr>
          <w:lang w:val="en-US"/>
        </w:rPr>
        <w:t xml:space="preserve">then </w:t>
      </w:r>
      <w:r>
        <w:rPr>
          <w:lang w:val="en-US"/>
        </w:rPr>
        <w:t xml:space="preserve">write a report based on these scores. Some examples of the type of language used to give feedback is given in the Twisted Pear e-Book </w:t>
      </w:r>
      <w:hyperlink w:history="1" r:id="rId18">
        <w:r w:rsidRPr="00166211">
          <w:rPr>
            <w:rStyle w:val="Hyperlink"/>
            <w:lang w:val="en-US"/>
          </w:rPr>
          <w:t>(Click here for test feedback guidance)</w:t>
        </w:r>
      </w:hyperlink>
      <w:r>
        <w:rPr>
          <w:lang w:val="en-US"/>
        </w:rPr>
        <w:t>.  This report should include a brief introduction to yourself, the purpose of the test, the measures that were used and why, each score along with the margin of error surrounding it (68% confidence interval) and a comparison with the norm group (</w:t>
      </w:r>
      <w:proofErr w:type="gramStart"/>
      <w:r>
        <w:rPr>
          <w:lang w:val="en-US"/>
        </w:rPr>
        <w:t>e.g.</w:t>
      </w:r>
      <w:proofErr w:type="gramEnd"/>
      <w:r>
        <w:rPr>
          <w:lang w:val="en-US"/>
        </w:rPr>
        <w:t xml:space="preserve"> T scores or percentiles).  A checklist for the things to include in Part 2 can be found in the Portfolio template document </w:t>
      </w:r>
      <w:hyperlink w:history="1" r:id="rId19">
        <w:r w:rsidRPr="005A2C96" w:rsidR="005A2C96">
          <w:rPr>
            <w:rStyle w:val="Hyperlink"/>
            <w:lang w:val="en-US"/>
          </w:rPr>
          <w:t>(click here for link to portfolio template document)</w:t>
        </w:r>
      </w:hyperlink>
      <w:r w:rsidR="005A2C96">
        <w:rPr>
          <w:lang w:val="en-US"/>
        </w:rPr>
        <w:t xml:space="preserve"> </w:t>
      </w:r>
      <w:r>
        <w:rPr>
          <w:lang w:val="en-US"/>
        </w:rPr>
        <w:t>but is repeated below too.</w:t>
      </w:r>
    </w:p>
    <w:p w:rsidR="005A2C96" w:rsidRDefault="005A2C96" w14:paraId="008676EF" w14:textId="32057D7A">
      <w:pPr>
        <w:rPr>
          <w:lang w:val="en-US"/>
        </w:rPr>
      </w:pPr>
      <w:r>
        <w:rPr>
          <w:lang w:val="en-US"/>
        </w:rPr>
        <w:br w:type="page"/>
      </w:r>
    </w:p>
    <w:p w:rsidR="005A2C96" w:rsidP="005A2C96" w:rsidRDefault="005A2C96" w14:paraId="17AB7655" w14:textId="27D92978">
      <w:pPr>
        <w:pStyle w:val="Heading2"/>
        <w:rPr>
          <w:lang w:val="en-US"/>
        </w:rPr>
      </w:pPr>
      <w:r>
        <w:rPr>
          <w:lang w:val="en-US"/>
        </w:rPr>
        <w:lastRenderedPageBreak/>
        <w:t>Checklist for Part 2</w:t>
      </w:r>
    </w:p>
    <w:tbl>
      <w:tblPr>
        <w:tblW w:w="9629" w:type="dxa"/>
        <w:tblCellMar>
          <w:left w:w="0" w:type="dxa"/>
          <w:right w:w="0" w:type="dxa"/>
        </w:tblCellMar>
        <w:tblLook w:val="0600" w:firstRow="0" w:lastRow="0" w:firstColumn="0" w:lastColumn="0" w:noHBand="1" w:noVBand="1"/>
      </w:tblPr>
      <w:tblGrid>
        <w:gridCol w:w="482"/>
        <w:gridCol w:w="8216"/>
        <w:gridCol w:w="931"/>
      </w:tblGrid>
      <w:tr w:rsidR="005A2C96" w:rsidTr="005A2C96" w14:paraId="1758F347" w14:textId="77777777">
        <w:trPr>
          <w:trHeight w:val="1814"/>
        </w:trPr>
        <w:tc>
          <w:tcPr>
            <w:tcW w:w="9629" w:type="dxa"/>
            <w:gridSpan w:val="3"/>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A55C9F9" w14:textId="77777777">
            <w:pPr>
              <w:rPr>
                <w:b/>
              </w:rPr>
            </w:pPr>
            <w:r>
              <w:rPr>
                <w:b/>
                <w:bCs/>
              </w:rPr>
              <w:t>Sample Feedback:</w:t>
            </w:r>
            <w:r>
              <w:t xml:space="preserve">  </w:t>
            </w:r>
            <w:r>
              <w:rPr>
                <w:i/>
              </w:rPr>
              <w:t xml:space="preserve">Making appropriate use of test results, providing accurate written and oral feedback to clients and </w:t>
            </w:r>
            <w:proofErr w:type="gramStart"/>
            <w:r>
              <w:rPr>
                <w:i/>
              </w:rPr>
              <w:t>candidates</w:t>
            </w:r>
            <w:proofErr w:type="gramEnd"/>
          </w:p>
          <w:p w:rsidR="005A2C96" w:rsidRDefault="005A2C96" w14:paraId="583228ED" w14:textId="77777777">
            <w:r>
              <w:rPr>
                <w:snapToGrid w:val="0"/>
                <w:color w:val="000000"/>
              </w:rPr>
              <w:t xml:space="preserve">For the assessment of this </w:t>
            </w:r>
            <w:proofErr w:type="gramStart"/>
            <w:r>
              <w:rPr>
                <w:snapToGrid w:val="0"/>
                <w:color w:val="000000"/>
              </w:rPr>
              <w:t>unit</w:t>
            </w:r>
            <w:proofErr w:type="gramEnd"/>
            <w:r>
              <w:rPr>
                <w:snapToGrid w:val="0"/>
                <w:color w:val="000000"/>
              </w:rPr>
              <w:t xml:space="preserve"> you are required to </w:t>
            </w:r>
            <w:r>
              <w:rPr>
                <w:i/>
                <w:snapToGrid w:val="0"/>
                <w:color w:val="000000"/>
              </w:rPr>
              <w:t>append</w:t>
            </w:r>
            <w:r>
              <w:rPr>
                <w:snapToGrid w:val="0"/>
                <w:color w:val="000000"/>
              </w:rPr>
              <w:t xml:space="preserve"> to feedback a complete set of calculations (e.g. Test Data Record Sheet) and plotted 68% percentile Confidence Interval (68% percentile CI) for each score. Please also see marking criteria within the unit handbook</w:t>
            </w:r>
          </w:p>
        </w:tc>
      </w:tr>
      <w:tr w:rsidR="005A2C96" w:rsidTr="005A2C96" w14:paraId="46415751"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A79A2D7" w14:textId="77777777">
            <w:r>
              <w:t>1</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3768E6DA" w14:textId="77777777">
            <w:r>
              <w:t>Do you introduce yourself and/or the organisation?</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E6CFD61" w14:textId="77777777">
            <w:r>
              <w:t> </w:t>
            </w:r>
          </w:p>
        </w:tc>
      </w:tr>
      <w:tr w:rsidR="005A2C96" w:rsidTr="005A2C96" w14:paraId="0FFDA887"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53BF998A" w14:textId="77777777">
            <w:r>
              <w:t>2</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872182C" w14:textId="77777777">
            <w:r>
              <w:t>Do you remind the reader of the purposes of the report?</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C165668" w14:textId="77777777">
            <w:r>
              <w:t> </w:t>
            </w:r>
          </w:p>
        </w:tc>
      </w:tr>
      <w:tr w:rsidR="005A2C96" w:rsidTr="005A2C96" w14:paraId="67F0D16A"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137073B" w14:textId="77777777">
            <w:r>
              <w:t>3</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71D2127" w14:textId="77777777">
            <w:r>
              <w:t xml:space="preserve">Do you introduce each measure and briefly describe how and when </w:t>
            </w:r>
            <w:proofErr w:type="gramStart"/>
            <w:r>
              <w:t>each  was</w:t>
            </w:r>
            <w:proofErr w:type="gramEnd"/>
            <w:r>
              <w:t xml:space="preserve"> administered?</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38D89EC" w14:textId="77777777">
            <w:r>
              <w:t> </w:t>
            </w:r>
          </w:p>
        </w:tc>
      </w:tr>
      <w:tr w:rsidR="005A2C96" w:rsidTr="005A2C96" w14:paraId="2BAD132B"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C9EAF92" w14:textId="77777777">
            <w:r>
              <w:t>4</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EC22246" w14:textId="77777777">
            <w:r>
              <w:t>Do you give a brief description of the construct each tool measures before describing the score for each test?</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8A98DAD" w14:textId="77777777">
            <w:r>
              <w:t> </w:t>
            </w:r>
          </w:p>
        </w:tc>
      </w:tr>
      <w:tr w:rsidR="005A2C96" w:rsidTr="005A2C96" w14:paraId="6CCB9952"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9C532FC" w14:textId="77777777">
            <w:r>
              <w:t>5</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D41C9A3" w14:textId="77777777">
            <w:r>
              <w:t>Do you give a rationale and justification for the use of each measure before describing the score for each test?</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FE12EC2" w14:textId="77777777">
            <w:r>
              <w:t> </w:t>
            </w:r>
          </w:p>
        </w:tc>
      </w:tr>
      <w:tr w:rsidR="005A2C96" w:rsidTr="005A2C96" w14:paraId="2CAA4954"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59C5DE9E" w14:textId="77777777">
            <w:r>
              <w:t>6</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6FA28BF" w14:textId="77777777">
            <w:r>
              <w:t xml:space="preserve">Do you </w:t>
            </w:r>
            <w:proofErr w:type="gramStart"/>
            <w:r>
              <w:t>explain clearly</w:t>
            </w:r>
            <w:proofErr w:type="gramEnd"/>
            <w:r>
              <w:t xml:space="preserve"> the nature of norm group comparison and their relevant characteristics?</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5F9D698" w14:textId="77777777">
            <w:r>
              <w:t> </w:t>
            </w:r>
          </w:p>
        </w:tc>
      </w:tr>
      <w:tr w:rsidR="005A2C96" w:rsidTr="005A2C96" w14:paraId="72D6FA15" w14:textId="77777777">
        <w:trPr>
          <w:trHeight w:val="763"/>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BCBF9A1" w14:textId="77777777">
            <w:r>
              <w:t>7</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B344E5B" w14:textId="77777777">
            <w:r>
              <w:t>Do you describe the meaning of the scale (</w:t>
            </w:r>
            <w:proofErr w:type="gramStart"/>
            <w:r>
              <w:t>e.g.</w:t>
            </w:r>
            <w:proofErr w:type="gramEnd"/>
            <w:r>
              <w:t xml:space="preserve"> percentiles) or scales (e.g. percentiles and T scores) accurately and in terms which the test taker could understand?</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0AEF418" w14:textId="77777777">
            <w:r>
              <w:t> </w:t>
            </w:r>
          </w:p>
        </w:tc>
      </w:tr>
      <w:tr w:rsidR="005A2C96" w:rsidTr="005A2C96" w14:paraId="732E6601"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3C44EEC4" w14:textId="77777777">
            <w:r>
              <w:t>8</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3B88A7DA" w14:textId="77777777">
            <w:r>
              <w:t xml:space="preserve">Do you communicate clearly and accurately the score for each measure? </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49C1716" w14:textId="77777777">
            <w:r>
              <w:t> </w:t>
            </w:r>
          </w:p>
        </w:tc>
      </w:tr>
      <w:tr w:rsidR="005A2C96" w:rsidTr="005A2C96" w14:paraId="1754017F"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560C2B59" w14:textId="77777777">
            <w:r>
              <w:t>9</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BE7E042" w14:textId="77777777">
            <w:r>
              <w:t xml:space="preserve">Do you communicate clearly and accurately the confidence limits associated with each score?  </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992FF2B" w14:textId="77777777">
            <w:r>
              <w:t> </w:t>
            </w:r>
          </w:p>
        </w:tc>
      </w:tr>
      <w:tr w:rsidR="005A2C96" w:rsidTr="005A2C96" w14:paraId="216D76F7"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CCA15C5" w14:textId="77777777">
            <w:r>
              <w:t>10</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3FB1D59F" w14:textId="77777777">
            <w:r>
              <w:t>Are any statements implications (</w:t>
            </w:r>
            <w:proofErr w:type="gramStart"/>
            <w:r>
              <w:t>e.g.</w:t>
            </w:r>
            <w:proofErr w:type="gramEnd"/>
            <w:r>
              <w:t xml:space="preserve"> risk,) supported by background information for the test (e.g. validity)?</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45D114D" w14:textId="77777777">
            <w:r>
              <w:t> </w:t>
            </w:r>
          </w:p>
        </w:tc>
      </w:tr>
      <w:tr w:rsidR="005A2C96" w:rsidTr="005A2C96" w14:paraId="1348FA49"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F7999D9" w14:textId="77777777">
            <w:r>
              <w:t>11</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7101BE8" w14:textId="77777777">
            <w:r>
              <w:t xml:space="preserve">Do you communicate clearly and accurately any score comparisons made across the measures taken?  </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00B79B5" w14:textId="77777777">
            <w:r>
              <w:t> </w:t>
            </w:r>
          </w:p>
        </w:tc>
      </w:tr>
      <w:tr w:rsidR="005A2C96" w:rsidTr="005A2C96" w14:paraId="1FE45E3B" w14:textId="77777777">
        <w:trPr>
          <w:trHeight w:val="763"/>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1B67AB7" w14:textId="77777777">
            <w:r>
              <w:t>12</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08EA12A" w14:textId="77777777">
            <w:r>
              <w:t>Do you give clear guidance as to the appropriate weight to be put on the findings (</w:t>
            </w:r>
            <w:proofErr w:type="gramStart"/>
            <w:r>
              <w:t>e.g.</w:t>
            </w:r>
            <w:proofErr w:type="gramEnd"/>
            <w:r>
              <w:t xml:space="preserve"> such tests are only one source of information about abilities and values)?</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AC98446" w14:textId="77777777">
            <w:r>
              <w:t> </w:t>
            </w:r>
          </w:p>
        </w:tc>
      </w:tr>
      <w:tr w:rsidR="005A2C96" w:rsidTr="005A2C96" w14:paraId="0FFB9C9D"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16FFB290" w14:textId="77777777">
            <w:r>
              <w:t>13</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6A71E978" w14:textId="77777777">
            <w:r>
              <w:rPr>
                <w:lang w:val="en-US"/>
              </w:rPr>
              <w:t>Have you briefly mentioned any ethical guidelines associated with the report?</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2F169269" w14:textId="77777777"/>
        </w:tc>
      </w:tr>
      <w:tr w:rsidR="005A2C96" w:rsidTr="005A2C96" w14:paraId="5D5A73D3"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42B3FE0A" w14:textId="77777777">
            <w:r>
              <w:t>14</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0E2598A8" w14:textId="77777777">
            <w:r>
              <w:t>Do you give clear closure to the feedback report?</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535E2266" w14:textId="77777777">
            <w:r>
              <w:t> </w:t>
            </w:r>
          </w:p>
        </w:tc>
      </w:tr>
      <w:tr w:rsidR="005A2C96" w:rsidTr="005A2C96" w14:paraId="248E9D15" w14:textId="77777777">
        <w:trPr>
          <w:trHeight w:val="416"/>
        </w:trPr>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21A5E82" w14:textId="77777777">
            <w:r>
              <w:rPr>
                <w:lang w:val="en-US"/>
              </w:rPr>
              <w:t>15</w:t>
            </w:r>
          </w:p>
        </w:tc>
        <w:tc>
          <w:tcPr>
            <w:tcW w:w="0" w:type="auto"/>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8A8A0E7" w14:textId="77777777">
            <w:r>
              <w:t>Have you appended the record sheet and interval plots</w:t>
            </w:r>
          </w:p>
        </w:tc>
        <w:tc>
          <w:tcPr>
            <w:tcW w:w="931" w:type="dxa"/>
            <w:tcBorders>
              <w:top w:val="single" w:color="FFFFFF" w:sz="8" w:space="0"/>
              <w:left w:val="single" w:color="FFFFFF" w:sz="8" w:space="0"/>
              <w:bottom w:val="single" w:color="FFFFFF" w:sz="8" w:space="0"/>
              <w:right w:val="single" w:color="FFFFFF" w:sz="8" w:space="0"/>
            </w:tcBorders>
            <w:shd w:val="clear" w:color="auto" w:fill="FBE9E8"/>
            <w:tcMar>
              <w:top w:w="15" w:type="dxa"/>
              <w:left w:w="129" w:type="dxa"/>
              <w:bottom w:w="0" w:type="dxa"/>
              <w:right w:w="129" w:type="dxa"/>
            </w:tcMar>
            <w:hideMark/>
          </w:tcPr>
          <w:p w:rsidR="005A2C96" w:rsidRDefault="005A2C96" w14:paraId="7831AB89" w14:textId="77777777"/>
        </w:tc>
      </w:tr>
    </w:tbl>
    <w:p w:rsidR="005A2C96" w:rsidP="00166211" w:rsidRDefault="005A2C96" w14:paraId="469E0272" w14:textId="7E3DDE6D">
      <w:pPr>
        <w:rPr>
          <w:lang w:val="en-US"/>
        </w:rPr>
      </w:pPr>
    </w:p>
    <w:p w:rsidR="005A2C96" w:rsidRDefault="005A2C96" w14:paraId="268AE4CD" w14:textId="77777777">
      <w:pPr>
        <w:rPr>
          <w:lang w:val="en-US"/>
        </w:rPr>
      </w:pPr>
      <w:r>
        <w:rPr>
          <w:lang w:val="en-US"/>
        </w:rPr>
        <w:br w:type="page"/>
      </w:r>
    </w:p>
    <w:p w:rsidR="00166211" w:rsidP="005A2C96" w:rsidRDefault="005A2C96" w14:paraId="0A2666AE" w14:textId="5118BB68">
      <w:pPr>
        <w:pStyle w:val="Heading1"/>
        <w:rPr>
          <w:lang w:val="en-US"/>
        </w:rPr>
      </w:pPr>
      <w:r>
        <w:rPr>
          <w:lang w:val="en-US"/>
        </w:rPr>
        <w:lastRenderedPageBreak/>
        <w:t>Part 3</w:t>
      </w:r>
    </w:p>
    <w:p w:rsidR="005A2C96" w:rsidP="005A2C96" w:rsidRDefault="005A2C96" w14:paraId="3CDA6451" w14:textId="03C0B544">
      <w:pPr>
        <w:rPr>
          <w:lang w:val="en-US"/>
        </w:rPr>
      </w:pPr>
      <w:r w:rsidRPr="147F9F53" w:rsidR="251F421B">
        <w:rPr>
          <w:lang w:val="en-US"/>
        </w:rPr>
        <w:t xml:space="preserve">In the final part of the </w:t>
      </w:r>
      <w:proofErr w:type="gramStart"/>
      <w:r w:rsidRPr="147F9F53" w:rsidR="251F421B">
        <w:rPr>
          <w:lang w:val="en-US"/>
        </w:rPr>
        <w:t>portfolio</w:t>
      </w:r>
      <w:proofErr w:type="gramEnd"/>
      <w:r w:rsidRPr="147F9F53" w:rsidR="251F421B">
        <w:rPr>
          <w:lang w:val="en-US"/>
        </w:rPr>
        <w:t xml:space="preserve"> you will discuss some of the decisions that you made throughout the earlier sections and justify these</w:t>
      </w:r>
      <w:r w:rsidRPr="147F9F53" w:rsidR="0F8F84AF">
        <w:rPr>
          <w:lang w:val="en-US"/>
        </w:rPr>
        <w:t xml:space="preserve"> with critical evaluation of the literature</w:t>
      </w:r>
      <w:r w:rsidRPr="147F9F53" w:rsidR="251F421B">
        <w:rPr>
          <w:lang w:val="en-US"/>
        </w:rPr>
        <w:t>.  Examples include: The decision to use one measure over another (</w:t>
      </w:r>
      <w:proofErr w:type="gramStart"/>
      <w:r w:rsidRPr="147F9F53" w:rsidR="251F421B">
        <w:rPr>
          <w:lang w:val="en-US"/>
        </w:rPr>
        <w:t>e.g.</w:t>
      </w:r>
      <w:proofErr w:type="gramEnd"/>
      <w:r w:rsidRPr="147F9F53" w:rsidR="251F421B">
        <w:rPr>
          <w:lang w:val="en-US"/>
        </w:rPr>
        <w:t xml:space="preserve"> SD3 over Dirty Dozen); the decision to only focus on one facet of personality (</w:t>
      </w:r>
      <w:proofErr w:type="gramStart"/>
      <w:r w:rsidRPr="147F9F53" w:rsidR="251F421B">
        <w:rPr>
          <w:lang w:val="en-US"/>
        </w:rPr>
        <w:t>e.g.</w:t>
      </w:r>
      <w:proofErr w:type="gramEnd"/>
      <w:r w:rsidRPr="147F9F53" w:rsidR="251F421B">
        <w:rPr>
          <w:lang w:val="en-US"/>
        </w:rPr>
        <w:t xml:space="preserve"> anxiety from Neuroticism); the decision to use Alpha over Omega; the decision to use Classical Test Theory over Item Response Theory)</w:t>
      </w:r>
      <w:r w:rsidRPr="147F9F53" w:rsidR="7098312A">
        <w:rPr>
          <w:lang w:val="en-US"/>
        </w:rPr>
        <w:t>.</w:t>
      </w:r>
    </w:p>
    <w:tbl>
      <w:tblPr>
        <w:tblStyle w:val="TableGrid"/>
        <w:tblW w:w="5123" w:type="dxa"/>
        <w:tblLook w:val="04A0" w:firstRow="1" w:lastRow="0" w:firstColumn="1" w:lastColumn="0" w:noHBand="0" w:noVBand="1"/>
      </w:tblPr>
      <w:tblGrid>
        <w:gridCol w:w="4508"/>
        <w:gridCol w:w="615"/>
      </w:tblGrid>
      <w:tr w:rsidR="005A2C96" w:rsidTr="147F9F53" w14:paraId="7AC37B10" w14:textId="77777777">
        <w:tc>
          <w:tcPr>
            <w:tcW w:w="4508" w:type="dxa"/>
            <w:tcMar/>
          </w:tcPr>
          <w:p w:rsidR="005A2C96" w:rsidP="005A2C96" w:rsidRDefault="005A2C96" w14:paraId="0D6F400A" w14:textId="1A9D8505">
            <w:pPr>
              <w:rPr>
                <w:lang w:val="en-US"/>
              </w:rPr>
            </w:pPr>
            <w:r>
              <w:rPr>
                <w:lang w:val="en-US"/>
              </w:rPr>
              <w:t>Clearly stated your chosen decisions</w:t>
            </w:r>
          </w:p>
        </w:tc>
        <w:tc>
          <w:tcPr>
            <w:tcW w:w="615" w:type="dxa"/>
            <w:tcMar/>
          </w:tcPr>
          <w:p w:rsidR="005A2C96" w:rsidP="005A2C96" w:rsidRDefault="005A2C96" w14:paraId="7FF87C3F" w14:textId="77777777">
            <w:pPr>
              <w:rPr>
                <w:lang w:val="en-US"/>
              </w:rPr>
            </w:pPr>
          </w:p>
        </w:tc>
      </w:tr>
      <w:tr w:rsidR="005A2C96" w:rsidTr="147F9F53" w14:paraId="4AA40F72" w14:textId="77777777">
        <w:tc>
          <w:tcPr>
            <w:tcW w:w="4508" w:type="dxa"/>
            <w:tcMar/>
          </w:tcPr>
          <w:p w:rsidR="005A2C96" w:rsidP="005A2C96" w:rsidRDefault="005A2C96" w14:paraId="38551085" w14:textId="3D47534B">
            <w:pPr>
              <w:rPr>
                <w:lang w:val="en-US"/>
              </w:rPr>
            </w:pPr>
            <w:r>
              <w:rPr>
                <w:lang w:val="en-US"/>
              </w:rPr>
              <w:t>Weighed up the benefits of both sides</w:t>
            </w:r>
          </w:p>
        </w:tc>
        <w:tc>
          <w:tcPr>
            <w:tcW w:w="615" w:type="dxa"/>
            <w:tcMar/>
          </w:tcPr>
          <w:p w:rsidR="005A2C96" w:rsidP="005A2C96" w:rsidRDefault="005A2C96" w14:paraId="326793F6" w14:textId="77777777">
            <w:pPr>
              <w:rPr>
                <w:lang w:val="en-US"/>
              </w:rPr>
            </w:pPr>
          </w:p>
        </w:tc>
      </w:tr>
      <w:tr w:rsidR="005A2C96" w:rsidTr="147F9F53" w14:paraId="5AF082B0" w14:textId="77777777">
        <w:tc>
          <w:tcPr>
            <w:tcW w:w="4508" w:type="dxa"/>
            <w:tcMar/>
          </w:tcPr>
          <w:p w:rsidR="005A2C96" w:rsidP="005A2C96" w:rsidRDefault="005A2C96" w14:paraId="12F16268" w14:textId="1899F615">
            <w:pPr>
              <w:rPr>
                <w:lang w:val="en-US"/>
              </w:rPr>
            </w:pPr>
            <w:r>
              <w:rPr>
                <w:lang w:val="en-US"/>
              </w:rPr>
              <w:t>Presented a valid argument for the decision that you made</w:t>
            </w:r>
          </w:p>
        </w:tc>
        <w:tc>
          <w:tcPr>
            <w:tcW w:w="615" w:type="dxa"/>
            <w:tcMar/>
          </w:tcPr>
          <w:p w:rsidR="005A2C96" w:rsidP="005A2C96" w:rsidRDefault="005A2C96" w14:paraId="5158E907" w14:textId="77777777">
            <w:pPr>
              <w:rPr>
                <w:lang w:val="en-US"/>
              </w:rPr>
            </w:pPr>
          </w:p>
        </w:tc>
      </w:tr>
    </w:tbl>
    <w:p w:rsidRPr="005A2C96" w:rsidR="005A2C96" w:rsidP="005A2C96" w:rsidRDefault="005A2C96" w14:paraId="61AFC32B" w14:textId="77777777">
      <w:pPr>
        <w:rPr>
          <w:lang w:val="en-US"/>
        </w:rPr>
      </w:pPr>
    </w:p>
    <w:sectPr w:rsidRPr="005A2C96" w:rsidR="005A2C9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10"/>
    <w:rsid w:val="00053010"/>
    <w:rsid w:val="00166211"/>
    <w:rsid w:val="00177308"/>
    <w:rsid w:val="0050265A"/>
    <w:rsid w:val="005A2C96"/>
    <w:rsid w:val="006A5A0C"/>
    <w:rsid w:val="0F8F84AF"/>
    <w:rsid w:val="147F9F53"/>
    <w:rsid w:val="251F421B"/>
    <w:rsid w:val="268EC468"/>
    <w:rsid w:val="50045C4D"/>
    <w:rsid w:val="584F2C6E"/>
    <w:rsid w:val="70983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CE98"/>
  <w15:chartTrackingRefBased/>
  <w15:docId w15:val="{29A0144F-EE74-4ED5-8378-6315B24E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301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A0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5301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301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5301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053010"/>
    <w:rPr>
      <w:color w:val="0563C1" w:themeColor="hyperlink"/>
      <w:u w:val="single"/>
    </w:rPr>
  </w:style>
  <w:style w:type="character" w:styleId="UnresolvedMention">
    <w:name w:val="Unresolved Mention"/>
    <w:basedOn w:val="DefaultParagraphFont"/>
    <w:uiPriority w:val="99"/>
    <w:semiHidden/>
    <w:unhideWhenUsed/>
    <w:rsid w:val="00053010"/>
    <w:rPr>
      <w:color w:val="605E5C"/>
      <w:shd w:val="clear" w:color="auto" w:fill="E1DFDD"/>
    </w:rPr>
  </w:style>
  <w:style w:type="character" w:styleId="Heading2Char" w:customStyle="1">
    <w:name w:val="Heading 2 Char"/>
    <w:basedOn w:val="DefaultParagraphFont"/>
    <w:link w:val="Heading2"/>
    <w:uiPriority w:val="9"/>
    <w:rsid w:val="006A5A0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6A5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oodle.mmu.ac.uk/course/view.php?id=152792&amp;section=6" TargetMode="External" Id="rId8" /><Relationship Type="http://schemas.openxmlformats.org/officeDocument/2006/relationships/hyperlink" Target="https://view.officeapps.live.com/op/view.aspx?src=https%3A%2F%2Fraw.githubusercontent.com%2FOliJimbo%2FStudent_Materials%2Fmain%2FAssignment%2520Datasets%2FShort_List.xlsx&amp;wdOrigin=BROWSELINK" TargetMode="External" Id="rId13" /><Relationship Type="http://schemas.openxmlformats.org/officeDocument/2006/relationships/hyperlink" Target="https://thetwistedpear.github.io/TBG.html" TargetMode="External" Id="rId18" /><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hyperlink" Target="https://moodle.mmu.ac.uk/course/view.php?id=152792&amp;section=4" TargetMode="External" Id="rId7" /><Relationship Type="http://schemas.openxmlformats.org/officeDocument/2006/relationships/hyperlink" Target="https://moodle.mmu.ac.uk/mod/page/view.php?id=3845091" TargetMode="External" Id="rId12" /><Relationship Type="http://schemas.openxmlformats.org/officeDocument/2006/relationships/hyperlink" Target="https://moodle.mmu.ac.uk/course/view.php?id=152792&amp;section=8" TargetMode="External" Id="rId17" /><Relationship Type="http://schemas.openxmlformats.org/officeDocument/2006/relationships/settings" Target="settings.xml" Id="rId2" /><Relationship Type="http://schemas.openxmlformats.org/officeDocument/2006/relationships/hyperlink" Target="https://moodle.mmu.ac.uk/course/view.php?id=152792&amp;section=7" TargetMode="External"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hyperlink" Target="https://view.officeapps.live.com/op/view.aspx?src=https%3A%2F%2Fraw.githubusercontent.com%2FOliJimbo%2FStudent_Materials%2Fmain%2FAssignment%2520Datasets%2FShort_List.xlsx&amp;wdOrigin=BROWSELINK" TargetMode="External" Id="rId6" /><Relationship Type="http://schemas.openxmlformats.org/officeDocument/2006/relationships/hyperlink" Target="https://moodle.mmu.ac.uk/mod/resource/view.php?id=3705165" TargetMode="External" Id="rId11" /><Relationship Type="http://schemas.openxmlformats.org/officeDocument/2006/relationships/hyperlink" Target="https://moodle.mmu.ac.uk/mod/page/view.php?id=3845091" TargetMode="External" Id="rId5" /><Relationship Type="http://schemas.openxmlformats.org/officeDocument/2006/relationships/hyperlink" Target="https://moodle.mmu.ac.uk/course/view.php?id=152792&amp;section=6" TargetMode="External" Id="rId15" /><Relationship Type="http://schemas.openxmlformats.org/officeDocument/2006/relationships/hyperlink" Target="https://thetwistedpear.github.io/" TargetMode="External" Id="rId10" /><Relationship Type="http://schemas.openxmlformats.org/officeDocument/2006/relationships/hyperlink" Target="https://moodle.mmu.ac.uk/mod/resource/view.php?id=3773443" TargetMode="External" Id="rId19" /><Relationship Type="http://schemas.openxmlformats.org/officeDocument/2006/relationships/hyperlink" Target="https://moodle.mmu.ac.uk/mod/resource/view.php?id=3705165" TargetMode="External" Id="rId4" /><Relationship Type="http://schemas.openxmlformats.org/officeDocument/2006/relationships/hyperlink" Target="https://moodle.mmu.ac.uk/course/view.php?id=152792&amp;section=7" TargetMode="External" Id="rId9" /><Relationship Type="http://schemas.openxmlformats.org/officeDocument/2006/relationships/hyperlink" Target="https://moodle.mmu.ac.uk/course/view.php?id=152792&amp;section=4"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Oliver Clark</dc:creator>
  <keywords/>
  <dc:description/>
  <lastModifiedBy>Oliver Clark</lastModifiedBy>
  <revision>3</revision>
  <dcterms:created xsi:type="dcterms:W3CDTF">2023-03-03T13:23:00.0000000Z</dcterms:created>
  <dcterms:modified xsi:type="dcterms:W3CDTF">2023-03-03T17:03:53.9488096Z</dcterms:modified>
</coreProperties>
</file>