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E086" w14:textId="656AC713" w:rsidR="00C50EA4" w:rsidRDefault="000056CB" w:rsidP="007708DD">
      <w:pPr>
        <w:pStyle w:val="Title"/>
        <w:jc w:val="center"/>
        <w:rPr>
          <w:sz w:val="44"/>
          <w:szCs w:val="44"/>
          <w:lang w:val="en-US"/>
        </w:rPr>
      </w:pPr>
      <w:r w:rsidRPr="00F63602">
        <w:rPr>
          <w:sz w:val="44"/>
          <w:szCs w:val="44"/>
          <w:lang w:val="en-US"/>
        </w:rPr>
        <w:t>Week 7 Worksheet</w:t>
      </w:r>
    </w:p>
    <w:p w14:paraId="5AF8829D" w14:textId="49912CDC" w:rsidR="000056CB" w:rsidRPr="00F63602" w:rsidRDefault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This week we have been making the link between our observed score and some behaviour of interest that we are treating our scale as a proxy for.</w:t>
      </w:r>
    </w:p>
    <w:p w14:paraId="6172D999" w14:textId="4581CCA3" w:rsidR="000056CB" w:rsidRPr="00F63602" w:rsidRDefault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We link the </w:t>
      </w:r>
      <w:r w:rsidR="00F047A3" w:rsidRPr="00F63602">
        <w:rPr>
          <w:sz w:val="24"/>
          <w:szCs w:val="24"/>
          <w:lang w:val="en-US"/>
        </w:rPr>
        <w:t xml:space="preserve">test </w:t>
      </w:r>
      <w:r w:rsidRPr="00F63602">
        <w:rPr>
          <w:sz w:val="24"/>
          <w:szCs w:val="24"/>
          <w:lang w:val="en-US"/>
        </w:rPr>
        <w:t xml:space="preserve">score to the behaviour </w:t>
      </w:r>
      <w:r w:rsidR="00F047A3" w:rsidRPr="00F63602">
        <w:rPr>
          <w:sz w:val="24"/>
          <w:szCs w:val="24"/>
          <w:lang w:val="en-US"/>
        </w:rPr>
        <w:t xml:space="preserve">of interest using </w:t>
      </w:r>
      <w:r w:rsidRPr="00F63602">
        <w:rPr>
          <w:sz w:val="24"/>
          <w:szCs w:val="24"/>
          <w:lang w:val="en-US"/>
        </w:rPr>
        <w:t>validity evidence that we find in the literature.  In todays workshop we will be using fake data to determine whether a score is related to criterion and using this information to make statements about people with the test takers profile.</w:t>
      </w:r>
    </w:p>
    <w:p w14:paraId="364C5CE7" w14:textId="506F4139" w:rsidR="000056CB" w:rsidRPr="00F63602" w:rsidRDefault="000056CB" w:rsidP="000056CB">
      <w:pPr>
        <w:pStyle w:val="Heading1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The Dataset</w:t>
      </w:r>
    </w:p>
    <w:p w14:paraId="673E933B" w14:textId="77777777" w:rsidR="000056CB" w:rsidRPr="00F63602" w:rsidRDefault="000056CB" w:rsidP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First a little about the dataset.</w:t>
      </w:r>
    </w:p>
    <w:p w14:paraId="5725FBED" w14:textId="72A52C9F" w:rsidR="000056CB" w:rsidRPr="00F63602" w:rsidRDefault="000056CB" w:rsidP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The dataset is entirely fake – I have simulated the data so that I can show different types of relation.  Please do not use this for any part of the assignment.</w:t>
      </w:r>
    </w:p>
    <w:p w14:paraId="45ADCA92" w14:textId="1D63B606" w:rsidR="000056CB" w:rsidRPr="00F63602" w:rsidRDefault="000056CB" w:rsidP="000056CB">
      <w:pPr>
        <w:pStyle w:val="Heading2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Variables</w:t>
      </w:r>
    </w:p>
    <w:p w14:paraId="154AC43F" w14:textId="6868DCA3" w:rsidR="002E6DAF" w:rsidRPr="00F63602" w:rsidRDefault="002E6DAF" w:rsidP="002E6DAF">
      <w:pPr>
        <w:pStyle w:val="Heading3"/>
        <w:rPr>
          <w:lang w:val="en-US"/>
        </w:rPr>
      </w:pPr>
      <w:r w:rsidRPr="00F63602">
        <w:rPr>
          <w:lang w:val="en-US"/>
        </w:rPr>
        <w:t>Personality</w:t>
      </w:r>
    </w:p>
    <w:p w14:paraId="2159B802" w14:textId="3B6CB988" w:rsidR="000056CB" w:rsidRPr="00F63602" w:rsidRDefault="000056CB" w:rsidP="000056CB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We have 5 personality variables.  </w:t>
      </w:r>
      <w:proofErr w:type="gramStart"/>
      <w:r w:rsidRPr="00F63602">
        <w:rPr>
          <w:sz w:val="24"/>
          <w:szCs w:val="24"/>
          <w:lang w:val="en-US"/>
        </w:rPr>
        <w:t>So</w:t>
      </w:r>
      <w:proofErr w:type="gramEnd"/>
      <w:r w:rsidRPr="00F63602">
        <w:rPr>
          <w:sz w:val="24"/>
          <w:szCs w:val="24"/>
          <w:lang w:val="en-US"/>
        </w:rPr>
        <w:t xml:space="preserve"> there is no doubt, I have named this scale ‘Dr Ol</w:t>
      </w:r>
      <w:r w:rsidR="00794012" w:rsidRPr="00F63602">
        <w:rPr>
          <w:sz w:val="24"/>
          <w:szCs w:val="24"/>
          <w:lang w:val="en-US"/>
        </w:rPr>
        <w:t>iver</w:t>
      </w:r>
      <w:r w:rsidRPr="00F63602">
        <w:rPr>
          <w:sz w:val="24"/>
          <w:szCs w:val="24"/>
          <w:lang w:val="en-US"/>
        </w:rPr>
        <w:t>’s Personality Inventory Scale Is for Demonstration Only’ (DOPISIDO).  It has five factors:</w:t>
      </w:r>
    </w:p>
    <w:p w14:paraId="6830D42A" w14:textId="4CC99FE8" w:rsidR="000056CB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Dormaus</w:t>
      </w:r>
    </w:p>
    <w:p w14:paraId="6E0855F4" w14:textId="01B29B2D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Attribute of being low energy and sedate</w:t>
      </w:r>
    </w:p>
    <w:p w14:paraId="6D71E8F7" w14:textId="3BF7BAFB" w:rsidR="00D2222E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Openness to Criticism</w:t>
      </w:r>
    </w:p>
    <w:p w14:paraId="29CCFA6A" w14:textId="6446F160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Willingness to engage with </w:t>
      </w:r>
      <w:proofErr w:type="gramStart"/>
      <w:r w:rsidRPr="00F63602">
        <w:rPr>
          <w:sz w:val="24"/>
          <w:szCs w:val="24"/>
          <w:lang w:val="en-US"/>
        </w:rPr>
        <w:t>feedback</w:t>
      </w:r>
      <w:proofErr w:type="gramEnd"/>
    </w:p>
    <w:p w14:paraId="1ED911F3" w14:textId="10A6E3A4" w:rsidR="00D2222E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Perfectionism</w:t>
      </w:r>
    </w:p>
    <w:p w14:paraId="6D77D667" w14:textId="3E401545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Quality of having a strong attention to detail</w:t>
      </w:r>
    </w:p>
    <w:p w14:paraId="0A900A47" w14:textId="26BFD140" w:rsidR="00D2222E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F63602">
        <w:rPr>
          <w:sz w:val="24"/>
          <w:szCs w:val="24"/>
          <w:lang w:val="en-US"/>
        </w:rPr>
        <w:t>Inner-thinking</w:t>
      </w:r>
      <w:proofErr w:type="gramEnd"/>
    </w:p>
    <w:p w14:paraId="27CB56BF" w14:textId="378AB9E4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Attribute of preferring </w:t>
      </w:r>
      <w:proofErr w:type="gramStart"/>
      <w:r w:rsidRPr="00F63602">
        <w:rPr>
          <w:sz w:val="24"/>
          <w:szCs w:val="24"/>
          <w:lang w:val="en-US"/>
        </w:rPr>
        <w:t>ones</w:t>
      </w:r>
      <w:proofErr w:type="gramEnd"/>
      <w:r w:rsidRPr="00F63602">
        <w:rPr>
          <w:sz w:val="24"/>
          <w:szCs w:val="24"/>
          <w:lang w:val="en-US"/>
        </w:rPr>
        <w:t xml:space="preserve"> own counsel</w:t>
      </w:r>
    </w:p>
    <w:p w14:paraId="2BE1DD45" w14:textId="600A2356" w:rsidR="00D2222E" w:rsidRPr="00F63602" w:rsidRDefault="00D2222E" w:rsidP="000056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Sagacity</w:t>
      </w:r>
    </w:p>
    <w:p w14:paraId="7FFA8D54" w14:textId="6611B734" w:rsidR="00D2222E" w:rsidRPr="00F63602" w:rsidRDefault="00D2222E" w:rsidP="00D2222E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Attribute of showing good judgement</w:t>
      </w:r>
    </w:p>
    <w:p w14:paraId="50AE33BC" w14:textId="77B045C0" w:rsidR="002E6DAF" w:rsidRPr="00F63602" w:rsidRDefault="002E6DAF" w:rsidP="002E6DAF">
      <w:pPr>
        <w:pStyle w:val="Heading3"/>
        <w:rPr>
          <w:lang w:val="en-US"/>
        </w:rPr>
      </w:pPr>
      <w:r w:rsidRPr="00F63602">
        <w:rPr>
          <w:lang w:val="en-US"/>
        </w:rPr>
        <w:t>Behaviour</w:t>
      </w:r>
    </w:p>
    <w:p w14:paraId="4070BC47" w14:textId="3ACC41F4" w:rsidR="002E6DAF" w:rsidRPr="00F63602" w:rsidRDefault="002E6DAF" w:rsidP="002E6DAF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The managers of the participants who completed the DOPISDO survey have been asked to rate how likely each person is to do the following</w:t>
      </w:r>
      <w:r w:rsidR="008A71D7" w:rsidRPr="00F63602">
        <w:rPr>
          <w:sz w:val="24"/>
          <w:szCs w:val="24"/>
          <w:lang w:val="en-US"/>
        </w:rPr>
        <w:t>:</w:t>
      </w:r>
    </w:p>
    <w:p w14:paraId="21042AAE" w14:textId="1ADD4DC3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Sleeping on the job</w:t>
      </w:r>
    </w:p>
    <w:p w14:paraId="36FCFAD2" w14:textId="333F4E74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Has been found of hiding at work to take </w:t>
      </w:r>
      <w:proofErr w:type="gramStart"/>
      <w:r w:rsidRPr="00F63602">
        <w:rPr>
          <w:sz w:val="24"/>
          <w:szCs w:val="24"/>
          <w:lang w:val="en-US"/>
        </w:rPr>
        <w:t>naps</w:t>
      </w:r>
      <w:proofErr w:type="gramEnd"/>
    </w:p>
    <w:p w14:paraId="4D927666" w14:textId="7D0602AC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Lateness</w:t>
      </w:r>
    </w:p>
    <w:p w14:paraId="6AA18481" w14:textId="0D42DE5D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Is late both to work and </w:t>
      </w:r>
      <w:proofErr w:type="gramStart"/>
      <w:r w:rsidRPr="00F63602">
        <w:rPr>
          <w:sz w:val="24"/>
          <w:szCs w:val="24"/>
          <w:lang w:val="en-US"/>
        </w:rPr>
        <w:t>meetings</w:t>
      </w:r>
      <w:proofErr w:type="gramEnd"/>
    </w:p>
    <w:p w14:paraId="10E5819C" w14:textId="77777777" w:rsidR="002E6DAF" w:rsidRPr="00F63602" w:rsidRDefault="002E6DAF" w:rsidP="002E6DAF">
      <w:pPr>
        <w:pStyle w:val="ListParagraph"/>
        <w:ind w:left="1440"/>
        <w:rPr>
          <w:sz w:val="24"/>
          <w:szCs w:val="24"/>
          <w:lang w:val="en-US"/>
        </w:rPr>
      </w:pPr>
    </w:p>
    <w:p w14:paraId="223B1BFF" w14:textId="4285B604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F63602">
        <w:rPr>
          <w:sz w:val="24"/>
          <w:szCs w:val="24"/>
          <w:lang w:val="en-US"/>
        </w:rPr>
        <w:t>Team work</w:t>
      </w:r>
      <w:proofErr w:type="gramEnd"/>
    </w:p>
    <w:p w14:paraId="1EA4811C" w14:textId="4BC3C364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Is a team player and contributing to group </w:t>
      </w:r>
      <w:proofErr w:type="gramStart"/>
      <w:r w:rsidRPr="00F63602">
        <w:rPr>
          <w:sz w:val="24"/>
          <w:szCs w:val="24"/>
          <w:lang w:val="en-US"/>
        </w:rPr>
        <w:t>activities</w:t>
      </w:r>
      <w:proofErr w:type="gramEnd"/>
    </w:p>
    <w:p w14:paraId="5CA6A3EA" w14:textId="77777777" w:rsidR="002E6DAF" w:rsidRPr="00F63602" w:rsidRDefault="002E6DAF" w:rsidP="002E6DAF">
      <w:pPr>
        <w:pStyle w:val="ListParagraph"/>
        <w:ind w:left="1440"/>
        <w:rPr>
          <w:sz w:val="24"/>
          <w:szCs w:val="24"/>
          <w:lang w:val="en-US"/>
        </w:rPr>
      </w:pPr>
    </w:p>
    <w:p w14:paraId="21B07D9E" w14:textId="0F9E8B48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Innovativeness</w:t>
      </w:r>
    </w:p>
    <w:p w14:paraId="50520F97" w14:textId="41935562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Is able to find novel solutions to </w:t>
      </w:r>
      <w:proofErr w:type="gramStart"/>
      <w:r w:rsidRPr="00F63602">
        <w:rPr>
          <w:sz w:val="24"/>
          <w:szCs w:val="24"/>
          <w:lang w:val="en-US"/>
        </w:rPr>
        <w:t>problems</w:t>
      </w:r>
      <w:proofErr w:type="gramEnd"/>
    </w:p>
    <w:p w14:paraId="4C3F5875" w14:textId="0E396323" w:rsidR="002E6DAF" w:rsidRPr="00F63602" w:rsidRDefault="002E6DAF" w:rsidP="002E6D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Messiness</w:t>
      </w:r>
    </w:p>
    <w:p w14:paraId="4A9CDDE0" w14:textId="05C1D25F" w:rsidR="002E6DAF" w:rsidRPr="00F63602" w:rsidRDefault="002E6DAF" w:rsidP="002E6DAF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Area inhabited is in a constant </w:t>
      </w:r>
      <w:proofErr w:type="gramStart"/>
      <w:r w:rsidRPr="00F63602">
        <w:rPr>
          <w:sz w:val="24"/>
          <w:szCs w:val="24"/>
          <w:lang w:val="en-US"/>
        </w:rPr>
        <w:t>disarray</w:t>
      </w:r>
      <w:proofErr w:type="gramEnd"/>
    </w:p>
    <w:p w14:paraId="56506FEA" w14:textId="43DE1148" w:rsidR="00794012" w:rsidRPr="00F63602" w:rsidRDefault="00794012" w:rsidP="00794012">
      <w:pPr>
        <w:pStyle w:val="Heading1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lastRenderedPageBreak/>
        <w:t>Example</w:t>
      </w:r>
    </w:p>
    <w:p w14:paraId="4A708113" w14:textId="55165F3C" w:rsidR="008A71D7" w:rsidRPr="00F63602" w:rsidRDefault="008A71D7" w:rsidP="00D2222E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You have been handed a </w:t>
      </w:r>
      <w:r w:rsidR="004645E0" w:rsidRPr="00F63602">
        <w:rPr>
          <w:sz w:val="24"/>
          <w:szCs w:val="24"/>
          <w:lang w:val="en-US"/>
        </w:rPr>
        <w:t xml:space="preserve">person’s </w:t>
      </w:r>
      <w:r w:rsidRPr="00F63602">
        <w:rPr>
          <w:sz w:val="24"/>
          <w:szCs w:val="24"/>
          <w:lang w:val="en-US"/>
        </w:rPr>
        <w:t xml:space="preserve">DOPISDO profile and </w:t>
      </w:r>
      <w:r w:rsidR="004645E0" w:rsidRPr="00F63602">
        <w:rPr>
          <w:sz w:val="24"/>
          <w:szCs w:val="24"/>
          <w:lang w:val="en-US"/>
        </w:rPr>
        <w:t xml:space="preserve">have been </w:t>
      </w:r>
      <w:r w:rsidRPr="00F63602">
        <w:rPr>
          <w:sz w:val="24"/>
          <w:szCs w:val="24"/>
          <w:lang w:val="en-US"/>
        </w:rPr>
        <w:t>asked about likely behaviours</w:t>
      </w:r>
      <w:r w:rsidR="004645E0" w:rsidRPr="00F63602">
        <w:rPr>
          <w:sz w:val="24"/>
          <w:szCs w:val="24"/>
          <w:lang w:val="en-US"/>
        </w:rPr>
        <w:t xml:space="preserve"> for someone with a similar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555"/>
        <w:gridCol w:w="1452"/>
        <w:gridCol w:w="1654"/>
        <w:gridCol w:w="1528"/>
        <w:gridCol w:w="1530"/>
      </w:tblGrid>
      <w:tr w:rsidR="002222C4" w:rsidRPr="00F63602" w14:paraId="61651C86" w14:textId="77777777" w:rsidTr="00794012">
        <w:tc>
          <w:tcPr>
            <w:tcW w:w="1297" w:type="dxa"/>
          </w:tcPr>
          <w:p w14:paraId="5A99990D" w14:textId="77777777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5" w:type="dxa"/>
          </w:tcPr>
          <w:p w14:paraId="03CDC89D" w14:textId="1B746028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Dormaus</w:t>
            </w:r>
          </w:p>
        </w:tc>
        <w:tc>
          <w:tcPr>
            <w:tcW w:w="1452" w:type="dxa"/>
            <w:shd w:val="clear" w:color="auto" w:fill="000000" w:themeFill="text1"/>
          </w:tcPr>
          <w:p w14:paraId="0895D2DB" w14:textId="04483711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Open to Crit</w:t>
            </w:r>
          </w:p>
        </w:tc>
        <w:tc>
          <w:tcPr>
            <w:tcW w:w="1654" w:type="dxa"/>
            <w:shd w:val="clear" w:color="auto" w:fill="000000" w:themeFill="text1"/>
          </w:tcPr>
          <w:p w14:paraId="76C6C84A" w14:textId="4EFF6564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1528" w:type="dxa"/>
            <w:shd w:val="clear" w:color="auto" w:fill="000000" w:themeFill="text1"/>
          </w:tcPr>
          <w:p w14:paraId="42FEA995" w14:textId="0FEA768B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Inner-thinking</w:t>
            </w:r>
            <w:proofErr w:type="gramEnd"/>
          </w:p>
        </w:tc>
        <w:tc>
          <w:tcPr>
            <w:tcW w:w="1530" w:type="dxa"/>
            <w:shd w:val="clear" w:color="auto" w:fill="000000" w:themeFill="text1"/>
          </w:tcPr>
          <w:p w14:paraId="3EBC85C8" w14:textId="27CA0E2E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Sagacity</w:t>
            </w:r>
          </w:p>
        </w:tc>
      </w:tr>
      <w:tr w:rsidR="002222C4" w:rsidRPr="00F63602" w14:paraId="49FBE148" w14:textId="77777777" w:rsidTr="00794012">
        <w:tc>
          <w:tcPr>
            <w:tcW w:w="1297" w:type="dxa"/>
          </w:tcPr>
          <w:p w14:paraId="508C8C2A" w14:textId="24DBC09D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Raw</w:t>
            </w:r>
          </w:p>
        </w:tc>
        <w:tc>
          <w:tcPr>
            <w:tcW w:w="1555" w:type="dxa"/>
          </w:tcPr>
          <w:p w14:paraId="7F043CD5" w14:textId="51915C3E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52" w:type="dxa"/>
            <w:shd w:val="clear" w:color="auto" w:fill="000000" w:themeFill="text1"/>
          </w:tcPr>
          <w:p w14:paraId="609EB6C1" w14:textId="428C00F1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654" w:type="dxa"/>
            <w:shd w:val="clear" w:color="auto" w:fill="000000" w:themeFill="text1"/>
          </w:tcPr>
          <w:p w14:paraId="43D60239" w14:textId="100CEF87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528" w:type="dxa"/>
            <w:shd w:val="clear" w:color="auto" w:fill="000000" w:themeFill="text1"/>
          </w:tcPr>
          <w:p w14:paraId="04202512" w14:textId="5B4DB694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  <w:shd w:val="clear" w:color="auto" w:fill="000000" w:themeFill="text1"/>
          </w:tcPr>
          <w:p w14:paraId="603AC747" w14:textId="4F622FDF" w:rsidR="002222C4" w:rsidRPr="00F63602" w:rsidRDefault="002222C4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2222C4" w:rsidRPr="00F63602" w14:paraId="4565DB19" w14:textId="77777777" w:rsidTr="00794012">
        <w:tc>
          <w:tcPr>
            <w:tcW w:w="1297" w:type="dxa"/>
          </w:tcPr>
          <w:p w14:paraId="7E1CA414" w14:textId="01B29646" w:rsidR="002222C4" w:rsidRPr="00F63602" w:rsidRDefault="002222C4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score</w:t>
            </w:r>
          </w:p>
        </w:tc>
        <w:tc>
          <w:tcPr>
            <w:tcW w:w="1555" w:type="dxa"/>
          </w:tcPr>
          <w:p w14:paraId="2BCF962B" w14:textId="2D315459" w:rsidR="002222C4" w:rsidRPr="00F63602" w:rsidRDefault="007708DD" w:rsidP="004645E0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59.3</w:t>
            </w:r>
          </w:p>
        </w:tc>
        <w:tc>
          <w:tcPr>
            <w:tcW w:w="1452" w:type="dxa"/>
            <w:shd w:val="clear" w:color="auto" w:fill="000000" w:themeFill="text1"/>
          </w:tcPr>
          <w:p w14:paraId="55C0AFAF" w14:textId="088C7BFC" w:rsidR="002222C4" w:rsidRPr="00F63602" w:rsidRDefault="007708DD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48.3</w:t>
            </w:r>
          </w:p>
        </w:tc>
        <w:tc>
          <w:tcPr>
            <w:tcW w:w="1654" w:type="dxa"/>
            <w:shd w:val="clear" w:color="auto" w:fill="000000" w:themeFill="text1"/>
          </w:tcPr>
          <w:p w14:paraId="5C20B207" w14:textId="6BAA4FC8" w:rsidR="002222C4" w:rsidRPr="00F63602" w:rsidRDefault="007708DD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30.7</w:t>
            </w:r>
          </w:p>
        </w:tc>
        <w:tc>
          <w:tcPr>
            <w:tcW w:w="1528" w:type="dxa"/>
            <w:shd w:val="clear" w:color="auto" w:fill="000000" w:themeFill="text1"/>
          </w:tcPr>
          <w:p w14:paraId="6D5A8E22" w14:textId="0BA5C24C" w:rsidR="002222C4" w:rsidRPr="00F63602" w:rsidRDefault="007708DD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40</w:t>
            </w:r>
          </w:p>
        </w:tc>
        <w:tc>
          <w:tcPr>
            <w:tcW w:w="1530" w:type="dxa"/>
            <w:shd w:val="clear" w:color="auto" w:fill="000000" w:themeFill="text1"/>
          </w:tcPr>
          <w:p w14:paraId="460B9527" w14:textId="3A1110FE" w:rsidR="002222C4" w:rsidRPr="00F63602" w:rsidRDefault="007708DD" w:rsidP="004645E0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49.7</w:t>
            </w:r>
          </w:p>
        </w:tc>
      </w:tr>
    </w:tbl>
    <w:p w14:paraId="560BD7C1" w14:textId="51EDACC6" w:rsidR="008A71D7" w:rsidRPr="00F63602" w:rsidRDefault="008A71D7" w:rsidP="00D2222E">
      <w:pPr>
        <w:rPr>
          <w:sz w:val="24"/>
          <w:szCs w:val="24"/>
          <w:lang w:val="en-US"/>
        </w:rPr>
      </w:pPr>
    </w:p>
    <w:p w14:paraId="260A151A" w14:textId="5FAA3BBE" w:rsidR="004645E0" w:rsidRPr="00F63602" w:rsidRDefault="004645E0" w:rsidP="00D2222E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Using the Following Reliability Scores let’s fin</w:t>
      </w:r>
      <w:r w:rsidR="007708DD" w:rsidRPr="00F63602">
        <w:rPr>
          <w:sz w:val="24"/>
          <w:szCs w:val="24"/>
          <w:lang w:val="en-US"/>
        </w:rPr>
        <w:t>d</w:t>
      </w:r>
      <w:r w:rsidRPr="00F63602">
        <w:rPr>
          <w:sz w:val="24"/>
          <w:szCs w:val="24"/>
          <w:lang w:val="en-US"/>
        </w:rPr>
        <w:t xml:space="preserve"> the persons range for the </w:t>
      </w:r>
      <w:proofErr w:type="spellStart"/>
      <w:r w:rsidR="00794012" w:rsidRPr="00F63602">
        <w:rPr>
          <w:sz w:val="24"/>
          <w:szCs w:val="24"/>
          <w:lang w:val="en-US"/>
        </w:rPr>
        <w:t>Dormaus</w:t>
      </w:r>
      <w:proofErr w:type="spellEnd"/>
      <w:r w:rsidR="00794012" w:rsidRPr="00F63602">
        <w:rPr>
          <w:sz w:val="24"/>
          <w:szCs w:val="24"/>
          <w:lang w:val="en-US"/>
        </w:rPr>
        <w:t xml:space="preserve"> </w:t>
      </w:r>
      <w:proofErr w:type="gramStart"/>
      <w:r w:rsidRPr="00F63602">
        <w:rPr>
          <w:sz w:val="24"/>
          <w:szCs w:val="24"/>
          <w:lang w:val="en-US"/>
        </w:rPr>
        <w:t>dimension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555"/>
        <w:gridCol w:w="1452"/>
        <w:gridCol w:w="1654"/>
        <w:gridCol w:w="1528"/>
        <w:gridCol w:w="1530"/>
      </w:tblGrid>
      <w:tr w:rsidR="004645E0" w:rsidRPr="00F63602" w14:paraId="39FD13A2" w14:textId="77777777" w:rsidTr="00794012">
        <w:tc>
          <w:tcPr>
            <w:tcW w:w="1297" w:type="dxa"/>
          </w:tcPr>
          <w:p w14:paraId="36517409" w14:textId="77777777" w:rsidR="004645E0" w:rsidRPr="00F63602" w:rsidRDefault="004645E0" w:rsidP="004645E0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5" w:type="dxa"/>
          </w:tcPr>
          <w:p w14:paraId="56EFFC54" w14:textId="7B8B9EA1" w:rsidR="004645E0" w:rsidRPr="00F63602" w:rsidRDefault="004645E0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Dormaus</w:t>
            </w:r>
          </w:p>
        </w:tc>
        <w:tc>
          <w:tcPr>
            <w:tcW w:w="1452" w:type="dxa"/>
            <w:shd w:val="clear" w:color="auto" w:fill="000000" w:themeFill="text1"/>
          </w:tcPr>
          <w:p w14:paraId="4FB01202" w14:textId="6D30F2F0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Open to Crit</w:t>
            </w:r>
          </w:p>
        </w:tc>
        <w:tc>
          <w:tcPr>
            <w:tcW w:w="1654" w:type="dxa"/>
            <w:shd w:val="clear" w:color="auto" w:fill="000000" w:themeFill="text1"/>
          </w:tcPr>
          <w:p w14:paraId="30AFBB5B" w14:textId="09E4C2E6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1528" w:type="dxa"/>
            <w:shd w:val="clear" w:color="auto" w:fill="000000" w:themeFill="text1"/>
          </w:tcPr>
          <w:p w14:paraId="60B369B9" w14:textId="28159FA3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Inner-thinking</w:t>
            </w:r>
            <w:proofErr w:type="gramEnd"/>
          </w:p>
        </w:tc>
        <w:tc>
          <w:tcPr>
            <w:tcW w:w="1530" w:type="dxa"/>
            <w:shd w:val="clear" w:color="auto" w:fill="000000" w:themeFill="text1"/>
          </w:tcPr>
          <w:p w14:paraId="5DEBCBFA" w14:textId="6099FEE3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Sagacity</w:t>
            </w:r>
          </w:p>
        </w:tc>
      </w:tr>
      <w:tr w:rsidR="007708DD" w:rsidRPr="00F63602" w14:paraId="71A98A1A" w14:textId="77777777" w:rsidTr="00794012">
        <w:tc>
          <w:tcPr>
            <w:tcW w:w="1297" w:type="dxa"/>
          </w:tcPr>
          <w:p w14:paraId="56E11CBF" w14:textId="52638EEE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Mean</w:t>
            </w:r>
          </w:p>
        </w:tc>
        <w:tc>
          <w:tcPr>
            <w:tcW w:w="1555" w:type="dxa"/>
          </w:tcPr>
          <w:p w14:paraId="1518B9C2" w14:textId="79EC682B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5.1</w:t>
            </w:r>
          </w:p>
        </w:tc>
        <w:tc>
          <w:tcPr>
            <w:tcW w:w="1452" w:type="dxa"/>
            <w:shd w:val="clear" w:color="auto" w:fill="000000" w:themeFill="text1"/>
          </w:tcPr>
          <w:p w14:paraId="709B104E" w14:textId="1DB7C09F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5.16</w:t>
            </w:r>
          </w:p>
        </w:tc>
        <w:tc>
          <w:tcPr>
            <w:tcW w:w="1654" w:type="dxa"/>
            <w:shd w:val="clear" w:color="auto" w:fill="000000" w:themeFill="text1"/>
          </w:tcPr>
          <w:p w14:paraId="07CD6F75" w14:textId="0EB8D1A5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4.87</w:t>
            </w:r>
          </w:p>
        </w:tc>
        <w:tc>
          <w:tcPr>
            <w:tcW w:w="1528" w:type="dxa"/>
            <w:shd w:val="clear" w:color="auto" w:fill="000000" w:themeFill="text1"/>
          </w:tcPr>
          <w:p w14:paraId="6F399D5D" w14:textId="4D577EA4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5.05</w:t>
            </w:r>
          </w:p>
        </w:tc>
        <w:tc>
          <w:tcPr>
            <w:tcW w:w="1530" w:type="dxa"/>
            <w:shd w:val="clear" w:color="auto" w:fill="000000" w:themeFill="text1"/>
          </w:tcPr>
          <w:p w14:paraId="1056EC07" w14:textId="4A71AB58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5.03</w:t>
            </w:r>
          </w:p>
        </w:tc>
      </w:tr>
      <w:tr w:rsidR="007708DD" w:rsidRPr="00F63602" w14:paraId="45452FB7" w14:textId="77777777" w:rsidTr="00794012">
        <w:tc>
          <w:tcPr>
            <w:tcW w:w="1297" w:type="dxa"/>
          </w:tcPr>
          <w:p w14:paraId="266E7CF5" w14:textId="7D9BD401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SD</w:t>
            </w:r>
          </w:p>
        </w:tc>
        <w:tc>
          <w:tcPr>
            <w:tcW w:w="1555" w:type="dxa"/>
          </w:tcPr>
          <w:p w14:paraId="77BC8E27" w14:textId="3E1EC73A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0.97</w:t>
            </w:r>
          </w:p>
        </w:tc>
        <w:tc>
          <w:tcPr>
            <w:tcW w:w="1452" w:type="dxa"/>
            <w:shd w:val="clear" w:color="auto" w:fill="000000" w:themeFill="text1"/>
          </w:tcPr>
          <w:p w14:paraId="17A6757E" w14:textId="28851A76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0.94</w:t>
            </w:r>
          </w:p>
        </w:tc>
        <w:tc>
          <w:tcPr>
            <w:tcW w:w="1654" w:type="dxa"/>
            <w:shd w:val="clear" w:color="auto" w:fill="000000" w:themeFill="text1"/>
          </w:tcPr>
          <w:p w14:paraId="67F6180C" w14:textId="0950560F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0.97</w:t>
            </w:r>
          </w:p>
        </w:tc>
        <w:tc>
          <w:tcPr>
            <w:tcW w:w="1528" w:type="dxa"/>
            <w:shd w:val="clear" w:color="auto" w:fill="000000" w:themeFill="text1"/>
          </w:tcPr>
          <w:p w14:paraId="670563D1" w14:textId="712EBD8E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1.04</w:t>
            </w:r>
          </w:p>
        </w:tc>
        <w:tc>
          <w:tcPr>
            <w:tcW w:w="1530" w:type="dxa"/>
            <w:shd w:val="clear" w:color="auto" w:fill="000000" w:themeFill="text1"/>
          </w:tcPr>
          <w:p w14:paraId="54D33280" w14:textId="1E5ECE8F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1.05</w:t>
            </w:r>
          </w:p>
        </w:tc>
      </w:tr>
      <w:tr w:rsidR="004645E0" w:rsidRPr="00F63602" w14:paraId="3FCE203C" w14:textId="77777777" w:rsidTr="00794012">
        <w:tc>
          <w:tcPr>
            <w:tcW w:w="1297" w:type="dxa"/>
          </w:tcPr>
          <w:p w14:paraId="5CDFBBD0" w14:textId="1B13D6C8" w:rsidR="004645E0" w:rsidRPr="00F63602" w:rsidRDefault="004645E0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Alpha</w:t>
            </w:r>
          </w:p>
        </w:tc>
        <w:tc>
          <w:tcPr>
            <w:tcW w:w="1555" w:type="dxa"/>
          </w:tcPr>
          <w:p w14:paraId="3CE6F136" w14:textId="6DDD4652" w:rsidR="004645E0" w:rsidRPr="00F63602" w:rsidRDefault="004645E0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0.86</w:t>
            </w:r>
          </w:p>
        </w:tc>
        <w:tc>
          <w:tcPr>
            <w:tcW w:w="1452" w:type="dxa"/>
            <w:shd w:val="clear" w:color="auto" w:fill="000000" w:themeFill="text1"/>
          </w:tcPr>
          <w:p w14:paraId="02C089C6" w14:textId="30D3FEB9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0.77</w:t>
            </w:r>
          </w:p>
        </w:tc>
        <w:tc>
          <w:tcPr>
            <w:tcW w:w="1654" w:type="dxa"/>
            <w:shd w:val="clear" w:color="auto" w:fill="000000" w:themeFill="text1"/>
          </w:tcPr>
          <w:p w14:paraId="2F722CA6" w14:textId="4365E9D0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0.83</w:t>
            </w:r>
          </w:p>
        </w:tc>
        <w:tc>
          <w:tcPr>
            <w:tcW w:w="1528" w:type="dxa"/>
            <w:shd w:val="clear" w:color="auto" w:fill="000000" w:themeFill="text1"/>
          </w:tcPr>
          <w:p w14:paraId="4A27AD3B" w14:textId="1CDE22CA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</w:t>
            </w:r>
          </w:p>
        </w:tc>
        <w:tc>
          <w:tcPr>
            <w:tcW w:w="1530" w:type="dxa"/>
            <w:shd w:val="clear" w:color="auto" w:fill="000000" w:themeFill="text1"/>
          </w:tcPr>
          <w:p w14:paraId="6F2D8181" w14:textId="05F8CAEC" w:rsidR="004645E0" w:rsidRPr="00F63602" w:rsidRDefault="004645E0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0.75</w:t>
            </w:r>
          </w:p>
        </w:tc>
      </w:tr>
      <w:tr w:rsidR="002222C4" w:rsidRPr="00F63602" w14:paraId="73A3C265" w14:textId="77777777" w:rsidTr="00794012">
        <w:tc>
          <w:tcPr>
            <w:tcW w:w="1297" w:type="dxa"/>
          </w:tcPr>
          <w:p w14:paraId="7E223598" w14:textId="68E76C7D" w:rsidR="002222C4" w:rsidRPr="00F63602" w:rsidRDefault="002222C4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SEM</w:t>
            </w:r>
          </w:p>
        </w:tc>
        <w:tc>
          <w:tcPr>
            <w:tcW w:w="1555" w:type="dxa"/>
          </w:tcPr>
          <w:p w14:paraId="016EFE9C" w14:textId="226F329D" w:rsidR="002222C4" w:rsidRPr="00F63602" w:rsidRDefault="002222C4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0.36</w:t>
            </w:r>
          </w:p>
        </w:tc>
        <w:tc>
          <w:tcPr>
            <w:tcW w:w="1452" w:type="dxa"/>
            <w:shd w:val="clear" w:color="auto" w:fill="000000" w:themeFill="text1"/>
          </w:tcPr>
          <w:p w14:paraId="1A2A59DA" w14:textId="0A2A3FB1" w:rsidR="002222C4" w:rsidRPr="00F63602" w:rsidRDefault="002222C4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0.45</w:t>
            </w:r>
          </w:p>
        </w:tc>
        <w:tc>
          <w:tcPr>
            <w:tcW w:w="1654" w:type="dxa"/>
            <w:shd w:val="clear" w:color="auto" w:fill="000000" w:themeFill="text1"/>
          </w:tcPr>
          <w:p w14:paraId="65C5B5FE" w14:textId="4770780A" w:rsidR="002222C4" w:rsidRPr="00F63602" w:rsidRDefault="002222C4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0.40</w:t>
            </w:r>
          </w:p>
        </w:tc>
        <w:tc>
          <w:tcPr>
            <w:tcW w:w="1528" w:type="dxa"/>
            <w:shd w:val="clear" w:color="auto" w:fill="000000" w:themeFill="text1"/>
          </w:tcPr>
          <w:p w14:paraId="6CE3C6A5" w14:textId="7D1B273D" w:rsidR="002222C4" w:rsidRPr="00F63602" w:rsidRDefault="002222C4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1530" w:type="dxa"/>
            <w:shd w:val="clear" w:color="auto" w:fill="000000" w:themeFill="text1"/>
          </w:tcPr>
          <w:p w14:paraId="7948A9B7" w14:textId="5542D171" w:rsidR="002222C4" w:rsidRPr="00F63602" w:rsidRDefault="002222C4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0.53</w:t>
            </w:r>
          </w:p>
        </w:tc>
      </w:tr>
      <w:tr w:rsidR="007708DD" w:rsidRPr="00F63602" w14:paraId="67F9A2A4" w14:textId="77777777" w:rsidTr="00794012">
        <w:tc>
          <w:tcPr>
            <w:tcW w:w="1297" w:type="dxa"/>
          </w:tcPr>
          <w:p w14:paraId="31057329" w14:textId="12DA59BC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SEM</w:t>
            </w:r>
          </w:p>
        </w:tc>
        <w:tc>
          <w:tcPr>
            <w:tcW w:w="1555" w:type="dxa"/>
          </w:tcPr>
          <w:p w14:paraId="391FC476" w14:textId="3BF1306E" w:rsidR="007708DD" w:rsidRPr="00F63602" w:rsidRDefault="007708DD" w:rsidP="004645E0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3.74</w:t>
            </w:r>
          </w:p>
        </w:tc>
        <w:tc>
          <w:tcPr>
            <w:tcW w:w="1452" w:type="dxa"/>
            <w:shd w:val="clear" w:color="auto" w:fill="000000" w:themeFill="text1"/>
          </w:tcPr>
          <w:p w14:paraId="12C0B12C" w14:textId="4C6D1240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4.8</w:t>
            </w:r>
          </w:p>
        </w:tc>
        <w:tc>
          <w:tcPr>
            <w:tcW w:w="1654" w:type="dxa"/>
            <w:shd w:val="clear" w:color="auto" w:fill="000000" w:themeFill="text1"/>
          </w:tcPr>
          <w:p w14:paraId="05599159" w14:textId="5D5E3501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4.12</w:t>
            </w:r>
          </w:p>
        </w:tc>
        <w:tc>
          <w:tcPr>
            <w:tcW w:w="1528" w:type="dxa"/>
            <w:shd w:val="clear" w:color="auto" w:fill="000000" w:themeFill="text1"/>
          </w:tcPr>
          <w:p w14:paraId="5829A4D3" w14:textId="19BA5144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9.5</w:t>
            </w:r>
          </w:p>
        </w:tc>
        <w:tc>
          <w:tcPr>
            <w:tcW w:w="1530" w:type="dxa"/>
            <w:shd w:val="clear" w:color="auto" w:fill="000000" w:themeFill="text1"/>
          </w:tcPr>
          <w:p w14:paraId="50A513E9" w14:textId="1BCC6C75" w:rsidR="007708DD" w:rsidRPr="00F63602" w:rsidRDefault="007708DD" w:rsidP="004645E0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14:paraId="6B20C6C9" w14:textId="0DAB3A2C" w:rsidR="004645E0" w:rsidRPr="00F63602" w:rsidRDefault="004645E0" w:rsidP="00D2222E">
      <w:pPr>
        <w:rPr>
          <w:sz w:val="24"/>
          <w:szCs w:val="24"/>
          <w:lang w:val="en-US"/>
        </w:rPr>
      </w:pPr>
    </w:p>
    <w:p w14:paraId="412322FB" w14:textId="6AF0C3F9" w:rsidR="002222C4" w:rsidRPr="00F63602" w:rsidRDefault="007708DD" w:rsidP="00D2222E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Their T score was </w:t>
      </w:r>
      <w:r w:rsidR="00794012" w:rsidRPr="00F63602">
        <w:rPr>
          <w:sz w:val="24"/>
          <w:szCs w:val="24"/>
          <w:lang w:val="en-US"/>
        </w:rPr>
        <w:t>5</w:t>
      </w:r>
      <w:r w:rsidRPr="00F63602">
        <w:rPr>
          <w:sz w:val="24"/>
          <w:szCs w:val="24"/>
          <w:lang w:val="en-US"/>
        </w:rPr>
        <w:t>9.</w:t>
      </w:r>
      <w:r w:rsidR="00794012" w:rsidRPr="00F63602">
        <w:rPr>
          <w:sz w:val="24"/>
          <w:szCs w:val="24"/>
          <w:lang w:val="en-US"/>
        </w:rPr>
        <w:t>3</w:t>
      </w:r>
      <w:r w:rsidRPr="00F63602">
        <w:rPr>
          <w:sz w:val="24"/>
          <w:szCs w:val="24"/>
          <w:lang w:val="en-US"/>
        </w:rPr>
        <w:t xml:space="preserve">, so their range is </w:t>
      </w:r>
      <w:r w:rsidR="00794012" w:rsidRPr="00F63602">
        <w:rPr>
          <w:sz w:val="24"/>
          <w:szCs w:val="24"/>
          <w:lang w:val="en-US"/>
        </w:rPr>
        <w:t>5</w:t>
      </w:r>
      <w:r w:rsidRPr="00F63602">
        <w:rPr>
          <w:sz w:val="24"/>
          <w:szCs w:val="24"/>
          <w:lang w:val="en-US"/>
        </w:rPr>
        <w:t>9.</w:t>
      </w:r>
      <w:r w:rsidR="00794012" w:rsidRPr="00F63602">
        <w:rPr>
          <w:sz w:val="24"/>
          <w:szCs w:val="24"/>
          <w:lang w:val="en-US"/>
        </w:rPr>
        <w:t>3</w:t>
      </w:r>
      <w:r w:rsidRPr="00F63602">
        <w:rPr>
          <w:sz w:val="24"/>
          <w:szCs w:val="24"/>
          <w:lang w:val="en-US"/>
        </w:rPr>
        <w:t xml:space="preserve"> – </w:t>
      </w:r>
      <w:proofErr w:type="gramStart"/>
      <w:r w:rsidR="00794012" w:rsidRPr="00F63602">
        <w:rPr>
          <w:sz w:val="24"/>
          <w:szCs w:val="24"/>
          <w:lang w:val="en-US"/>
        </w:rPr>
        <w:t>3.74</w:t>
      </w:r>
      <w:r w:rsidRPr="00F63602">
        <w:rPr>
          <w:sz w:val="24"/>
          <w:szCs w:val="24"/>
          <w:lang w:val="en-US"/>
        </w:rPr>
        <w:t xml:space="preserve">  and</w:t>
      </w:r>
      <w:proofErr w:type="gramEnd"/>
      <w:r w:rsidRPr="00F63602">
        <w:rPr>
          <w:sz w:val="24"/>
          <w:szCs w:val="24"/>
          <w:lang w:val="en-US"/>
        </w:rPr>
        <w:t xml:space="preserve"> </w:t>
      </w:r>
      <w:r w:rsidR="00794012" w:rsidRPr="00F63602">
        <w:rPr>
          <w:sz w:val="24"/>
          <w:szCs w:val="24"/>
          <w:lang w:val="en-US"/>
        </w:rPr>
        <w:t>59</w:t>
      </w:r>
      <w:r w:rsidRPr="00F63602">
        <w:rPr>
          <w:sz w:val="24"/>
          <w:szCs w:val="24"/>
          <w:lang w:val="en-US"/>
        </w:rPr>
        <w:t>.5+</w:t>
      </w:r>
      <w:r w:rsidR="00794012" w:rsidRPr="00F63602">
        <w:rPr>
          <w:sz w:val="24"/>
          <w:szCs w:val="24"/>
          <w:lang w:val="en-US"/>
        </w:rPr>
        <w:t>3.74.</w:t>
      </w:r>
    </w:p>
    <w:p w14:paraId="319B2A0F" w14:textId="07F9E1A7" w:rsidR="00883D95" w:rsidRPr="00F63602" w:rsidRDefault="00883D95" w:rsidP="00D2222E">
      <w:pPr>
        <w:rPr>
          <w:sz w:val="24"/>
          <w:szCs w:val="24"/>
          <w:lang w:val="en-US"/>
        </w:rPr>
      </w:pPr>
      <w:r w:rsidRPr="00F63602">
        <w:rPr>
          <w:noProof/>
          <w:sz w:val="24"/>
          <w:szCs w:val="24"/>
          <w:lang w:val="en-US"/>
        </w:rPr>
        <w:pict w14:anchorId="18527AAB">
          <v:rect id="_x0000_s1101" style="position:absolute;margin-left:249.75pt;margin-top:147.15pt;width:33.75pt;height:7.15pt;z-index:251658240" fillcolor="#70ad47 [3209]"/>
        </w:pict>
      </w:r>
      <w:r w:rsidRPr="00F63602">
        <w:rPr>
          <w:sz w:val="24"/>
          <w:szCs w:val="24"/>
          <w:lang w:val="en-US"/>
        </w:rPr>
        <w:drawing>
          <wp:inline distT="0" distB="0" distL="0" distR="0" wp14:anchorId="2783AA7D" wp14:editId="4613FDBC">
            <wp:extent cx="5731510" cy="319849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91F1" w14:textId="7BFEBBC1" w:rsidR="00883D95" w:rsidRPr="00F63602" w:rsidRDefault="00883D95" w:rsidP="00D2222E">
      <w:pPr>
        <w:rPr>
          <w:sz w:val="24"/>
          <w:szCs w:val="24"/>
          <w:lang w:val="en-US"/>
        </w:rPr>
      </w:pPr>
    </w:p>
    <w:p w14:paraId="0E672D24" w14:textId="12D103F7" w:rsidR="007708DD" w:rsidRPr="00F63602" w:rsidRDefault="007708DD" w:rsidP="00D2222E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We can be fairly confident that their score would fall between </w:t>
      </w:r>
      <w:proofErr w:type="gramStart"/>
      <w:r w:rsidR="00794012" w:rsidRPr="00F63602">
        <w:rPr>
          <w:sz w:val="24"/>
          <w:szCs w:val="24"/>
          <w:lang w:val="en-US"/>
        </w:rPr>
        <w:t>55.3</w:t>
      </w:r>
      <w:r w:rsidRPr="00F63602">
        <w:rPr>
          <w:sz w:val="24"/>
          <w:szCs w:val="24"/>
          <w:lang w:val="en-US"/>
        </w:rPr>
        <w:t xml:space="preserve">  and</w:t>
      </w:r>
      <w:proofErr w:type="gramEnd"/>
      <w:r w:rsidRPr="00F63602">
        <w:rPr>
          <w:sz w:val="24"/>
          <w:szCs w:val="24"/>
          <w:lang w:val="en-US"/>
        </w:rPr>
        <w:t xml:space="preserve">  </w:t>
      </w:r>
      <w:r w:rsidR="00883D95" w:rsidRPr="00F63602">
        <w:rPr>
          <w:sz w:val="24"/>
          <w:szCs w:val="24"/>
          <w:lang w:val="en-US"/>
        </w:rPr>
        <w:t xml:space="preserve">63 </w:t>
      </w:r>
      <w:r w:rsidRPr="00F63602">
        <w:rPr>
          <w:sz w:val="24"/>
          <w:szCs w:val="24"/>
          <w:lang w:val="en-US"/>
        </w:rPr>
        <w:t xml:space="preserve">upon repeated testing in similar conditions.  They are in the </w:t>
      </w:r>
      <w:r w:rsidR="00883D95" w:rsidRPr="00F63602">
        <w:rPr>
          <w:sz w:val="24"/>
          <w:szCs w:val="24"/>
          <w:lang w:val="en-US"/>
        </w:rPr>
        <w:t xml:space="preserve">high </w:t>
      </w:r>
      <w:r w:rsidRPr="00F63602">
        <w:rPr>
          <w:sz w:val="24"/>
          <w:szCs w:val="24"/>
          <w:lang w:val="en-US"/>
        </w:rPr>
        <w:t>range for</w:t>
      </w:r>
      <w:r w:rsidR="00883D95" w:rsidRPr="00F63602">
        <w:rPr>
          <w:sz w:val="24"/>
          <w:szCs w:val="24"/>
          <w:lang w:val="en-US"/>
        </w:rPr>
        <w:t xml:space="preserve"> </w:t>
      </w:r>
      <w:proofErr w:type="spellStart"/>
      <w:r w:rsidR="00883D95" w:rsidRPr="00F63602">
        <w:rPr>
          <w:sz w:val="24"/>
          <w:szCs w:val="24"/>
          <w:lang w:val="en-US"/>
        </w:rPr>
        <w:t>Dormaus</w:t>
      </w:r>
      <w:proofErr w:type="spellEnd"/>
      <w:r w:rsidRPr="00F63602">
        <w:rPr>
          <w:sz w:val="24"/>
          <w:szCs w:val="24"/>
          <w:lang w:val="en-US"/>
        </w:rPr>
        <w:t xml:space="preserve">.  But the company is not interested in </w:t>
      </w:r>
      <w:proofErr w:type="spellStart"/>
      <w:r w:rsidR="00883D95" w:rsidRPr="00F63602">
        <w:rPr>
          <w:sz w:val="24"/>
          <w:szCs w:val="24"/>
          <w:lang w:val="en-US"/>
        </w:rPr>
        <w:t>Dormaus</w:t>
      </w:r>
      <w:proofErr w:type="spellEnd"/>
      <w:r w:rsidR="00883D95" w:rsidRPr="00F63602">
        <w:rPr>
          <w:sz w:val="24"/>
          <w:szCs w:val="24"/>
          <w:lang w:val="en-US"/>
        </w:rPr>
        <w:t xml:space="preserve"> </w:t>
      </w:r>
      <w:r w:rsidRPr="00F63602">
        <w:rPr>
          <w:sz w:val="24"/>
          <w:szCs w:val="24"/>
          <w:lang w:val="en-US"/>
        </w:rPr>
        <w:t xml:space="preserve">per se, they are more interested in the types of behaviour that </w:t>
      </w:r>
      <w:proofErr w:type="spellStart"/>
      <w:r w:rsidR="00883D95" w:rsidRPr="00F63602">
        <w:rPr>
          <w:sz w:val="24"/>
          <w:szCs w:val="24"/>
          <w:lang w:val="en-US"/>
        </w:rPr>
        <w:t>Dormaus</w:t>
      </w:r>
      <w:proofErr w:type="spellEnd"/>
      <w:r w:rsidR="00883D95" w:rsidRPr="00F63602">
        <w:rPr>
          <w:sz w:val="24"/>
          <w:szCs w:val="24"/>
          <w:lang w:val="en-US"/>
        </w:rPr>
        <w:t xml:space="preserve"> </w:t>
      </w:r>
      <w:r w:rsidRPr="00F63602">
        <w:rPr>
          <w:sz w:val="24"/>
          <w:szCs w:val="24"/>
          <w:lang w:val="en-US"/>
        </w:rPr>
        <w:t xml:space="preserve">predicts.  We can check our dataset to see if </w:t>
      </w:r>
      <w:proofErr w:type="spellStart"/>
      <w:r w:rsidR="00883D95" w:rsidRPr="00F63602">
        <w:rPr>
          <w:sz w:val="24"/>
          <w:szCs w:val="24"/>
          <w:lang w:val="en-US"/>
        </w:rPr>
        <w:t>Dormaus</w:t>
      </w:r>
      <w:proofErr w:type="spellEnd"/>
      <w:r w:rsidR="00883D95" w:rsidRPr="00F63602">
        <w:rPr>
          <w:sz w:val="24"/>
          <w:szCs w:val="24"/>
          <w:lang w:val="en-US"/>
        </w:rPr>
        <w:t xml:space="preserve"> </w:t>
      </w:r>
      <w:r w:rsidRPr="00F63602">
        <w:rPr>
          <w:sz w:val="24"/>
          <w:szCs w:val="24"/>
          <w:lang w:val="en-US"/>
        </w:rPr>
        <w:t>predicts any behaviours that might be of interest to the company.</w:t>
      </w:r>
    </w:p>
    <w:p w14:paraId="7791D326" w14:textId="2E352522" w:rsidR="005B1095" w:rsidRPr="00F63602" w:rsidRDefault="005B1095" w:rsidP="005B1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lastRenderedPageBreak/>
        <w:t xml:space="preserve">Open The dataset in </w:t>
      </w:r>
      <w:proofErr w:type="spellStart"/>
      <w:proofErr w:type="gramStart"/>
      <w:r w:rsidRPr="00F63602">
        <w:rPr>
          <w:sz w:val="24"/>
          <w:szCs w:val="24"/>
          <w:lang w:val="en-US"/>
        </w:rPr>
        <w:t>Jamovi</w:t>
      </w:r>
      <w:proofErr w:type="spellEnd"/>
      <w:proofErr w:type="gramEnd"/>
    </w:p>
    <w:p w14:paraId="47DE6237" w14:textId="678A72AF" w:rsidR="005B1095" w:rsidRPr="00F63602" w:rsidRDefault="005B1095" w:rsidP="005B1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Go to ‘Regression’ -&gt; </w:t>
      </w:r>
      <w:proofErr w:type="gramStart"/>
      <w:r w:rsidRPr="00F63602">
        <w:rPr>
          <w:sz w:val="24"/>
          <w:szCs w:val="24"/>
          <w:lang w:val="en-US"/>
        </w:rPr>
        <w:t>Correlation</w:t>
      </w:r>
      <w:proofErr w:type="gramEnd"/>
    </w:p>
    <w:p w14:paraId="455E98FD" w14:textId="05B03872" w:rsidR="005B1095" w:rsidRPr="00F63602" w:rsidRDefault="005B1095" w:rsidP="005B1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Select the </w:t>
      </w:r>
      <w:proofErr w:type="spellStart"/>
      <w:r w:rsidRPr="00F63602">
        <w:rPr>
          <w:sz w:val="24"/>
          <w:szCs w:val="24"/>
          <w:lang w:val="en-US"/>
        </w:rPr>
        <w:t>Dormaus</w:t>
      </w:r>
      <w:proofErr w:type="spellEnd"/>
      <w:r w:rsidRPr="00F63602">
        <w:rPr>
          <w:sz w:val="24"/>
          <w:szCs w:val="24"/>
          <w:lang w:val="en-US"/>
        </w:rPr>
        <w:t xml:space="preserve"> variable and the five behaviour </w:t>
      </w:r>
      <w:proofErr w:type="gramStart"/>
      <w:r w:rsidRPr="00F63602">
        <w:rPr>
          <w:sz w:val="24"/>
          <w:szCs w:val="24"/>
          <w:lang w:val="en-US"/>
        </w:rPr>
        <w:t>variables</w:t>
      </w:r>
      <w:proofErr w:type="gramEnd"/>
    </w:p>
    <w:p w14:paraId="33758A39" w14:textId="2540AACC" w:rsidR="005B1095" w:rsidRPr="00F63602" w:rsidRDefault="005B1095" w:rsidP="005B10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Check the table – does it correlate strongly with any of the </w:t>
      </w:r>
      <w:proofErr w:type="spellStart"/>
      <w:r w:rsidRPr="00F63602">
        <w:rPr>
          <w:sz w:val="24"/>
          <w:szCs w:val="24"/>
          <w:lang w:val="en-US"/>
        </w:rPr>
        <w:t>behavioural</w:t>
      </w:r>
      <w:proofErr w:type="spellEnd"/>
      <w:r w:rsidRPr="00F63602">
        <w:rPr>
          <w:sz w:val="24"/>
          <w:szCs w:val="24"/>
          <w:lang w:val="en-US"/>
        </w:rPr>
        <w:t xml:space="preserve"> </w:t>
      </w:r>
      <w:proofErr w:type="gramStart"/>
      <w:r w:rsidRPr="00F63602">
        <w:rPr>
          <w:sz w:val="24"/>
          <w:szCs w:val="24"/>
          <w:lang w:val="en-US"/>
        </w:rPr>
        <w:t>outcomes</w:t>
      </w:r>
      <w:proofErr w:type="gramEnd"/>
    </w:p>
    <w:p w14:paraId="3CE50BA2" w14:textId="068A1113" w:rsidR="005B1095" w:rsidRPr="00F63602" w:rsidRDefault="005B1095" w:rsidP="005B1095">
      <w:pPr>
        <w:pStyle w:val="Heading1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Task</w:t>
      </w:r>
    </w:p>
    <w:p w14:paraId="79BDC92F" w14:textId="51BF6205" w:rsidR="005B1095" w:rsidRPr="00F63602" w:rsidRDefault="005B1095" w:rsidP="005B1095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Try the above for some of the other variables.  The T scores and SEM’s have been provided because this </w:t>
      </w:r>
      <w:proofErr w:type="spellStart"/>
      <w:proofErr w:type="gramStart"/>
      <w:r w:rsidRPr="00F63602">
        <w:rPr>
          <w:sz w:val="24"/>
          <w:szCs w:val="24"/>
          <w:lang w:val="en-US"/>
        </w:rPr>
        <w:t>weeks</w:t>
      </w:r>
      <w:proofErr w:type="spellEnd"/>
      <w:proofErr w:type="gramEnd"/>
      <w:r w:rsidRPr="00F63602">
        <w:rPr>
          <w:sz w:val="24"/>
          <w:szCs w:val="24"/>
          <w:lang w:val="en-US"/>
        </w:rPr>
        <w:t xml:space="preserve"> focus is on validity – but you are free to practice the calculations if you like.  The workshop tutors will help with any issues.</w:t>
      </w:r>
    </w:p>
    <w:p w14:paraId="362042F1" w14:textId="77777777" w:rsidR="005B1095" w:rsidRPr="00F63602" w:rsidRDefault="005B1095" w:rsidP="005B1095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555"/>
        <w:gridCol w:w="1452"/>
        <w:gridCol w:w="1654"/>
        <w:gridCol w:w="1805"/>
        <w:gridCol w:w="1253"/>
      </w:tblGrid>
      <w:tr w:rsidR="005B1095" w:rsidRPr="00F63602" w14:paraId="0FF27EF5" w14:textId="77777777" w:rsidTr="00F63602">
        <w:tc>
          <w:tcPr>
            <w:tcW w:w="1297" w:type="dxa"/>
            <w:shd w:val="clear" w:color="auto" w:fill="auto"/>
          </w:tcPr>
          <w:p w14:paraId="35B94CB7" w14:textId="252205AE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br w:type="page"/>
            </w:r>
          </w:p>
        </w:tc>
        <w:tc>
          <w:tcPr>
            <w:tcW w:w="1555" w:type="dxa"/>
            <w:shd w:val="clear" w:color="auto" w:fill="auto"/>
          </w:tcPr>
          <w:p w14:paraId="20C0D715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63602">
              <w:rPr>
                <w:sz w:val="24"/>
                <w:szCs w:val="24"/>
                <w:lang w:val="en-US"/>
              </w:rPr>
              <w:t>Dormaus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210808DD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Open to Crit</w:t>
            </w:r>
          </w:p>
        </w:tc>
        <w:tc>
          <w:tcPr>
            <w:tcW w:w="1654" w:type="dxa"/>
            <w:shd w:val="clear" w:color="auto" w:fill="auto"/>
          </w:tcPr>
          <w:p w14:paraId="4C48BDA8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1805" w:type="dxa"/>
            <w:shd w:val="clear" w:color="auto" w:fill="auto"/>
          </w:tcPr>
          <w:p w14:paraId="1DA0B8CA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Inner-thinking</w:t>
            </w:r>
            <w:proofErr w:type="gramEnd"/>
          </w:p>
        </w:tc>
        <w:tc>
          <w:tcPr>
            <w:tcW w:w="1253" w:type="dxa"/>
            <w:shd w:val="clear" w:color="auto" w:fill="auto"/>
          </w:tcPr>
          <w:p w14:paraId="39DDE04B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Sagacity</w:t>
            </w:r>
          </w:p>
        </w:tc>
      </w:tr>
      <w:tr w:rsidR="005B1095" w:rsidRPr="00F63602" w14:paraId="5601A923" w14:textId="77777777" w:rsidTr="00F63602">
        <w:tc>
          <w:tcPr>
            <w:tcW w:w="1297" w:type="dxa"/>
            <w:shd w:val="clear" w:color="auto" w:fill="auto"/>
          </w:tcPr>
          <w:p w14:paraId="64FD2B15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Raw</w:t>
            </w:r>
          </w:p>
        </w:tc>
        <w:tc>
          <w:tcPr>
            <w:tcW w:w="1555" w:type="dxa"/>
            <w:shd w:val="clear" w:color="auto" w:fill="auto"/>
          </w:tcPr>
          <w:p w14:paraId="5F6AB9AA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452" w:type="dxa"/>
            <w:shd w:val="clear" w:color="auto" w:fill="auto"/>
          </w:tcPr>
          <w:p w14:paraId="1C61A453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654" w:type="dxa"/>
            <w:shd w:val="clear" w:color="auto" w:fill="auto"/>
          </w:tcPr>
          <w:p w14:paraId="68E9B767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05" w:type="dxa"/>
            <w:shd w:val="clear" w:color="auto" w:fill="auto"/>
          </w:tcPr>
          <w:p w14:paraId="692DCD8C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253" w:type="dxa"/>
            <w:shd w:val="clear" w:color="auto" w:fill="auto"/>
          </w:tcPr>
          <w:p w14:paraId="1D33599D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5B1095" w:rsidRPr="00F63602" w14:paraId="6D640442" w14:textId="77777777" w:rsidTr="00F63602">
        <w:tc>
          <w:tcPr>
            <w:tcW w:w="1297" w:type="dxa"/>
            <w:shd w:val="clear" w:color="auto" w:fill="auto"/>
          </w:tcPr>
          <w:p w14:paraId="18C27A09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score</w:t>
            </w:r>
          </w:p>
        </w:tc>
        <w:tc>
          <w:tcPr>
            <w:tcW w:w="1555" w:type="dxa"/>
            <w:shd w:val="clear" w:color="auto" w:fill="auto"/>
          </w:tcPr>
          <w:p w14:paraId="77D06855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59.3</w:t>
            </w:r>
          </w:p>
        </w:tc>
        <w:tc>
          <w:tcPr>
            <w:tcW w:w="1452" w:type="dxa"/>
            <w:shd w:val="clear" w:color="auto" w:fill="auto"/>
          </w:tcPr>
          <w:p w14:paraId="113F8682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48.3</w:t>
            </w:r>
          </w:p>
        </w:tc>
        <w:tc>
          <w:tcPr>
            <w:tcW w:w="1654" w:type="dxa"/>
            <w:shd w:val="clear" w:color="auto" w:fill="auto"/>
          </w:tcPr>
          <w:p w14:paraId="4D17E5FE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30.7</w:t>
            </w:r>
          </w:p>
        </w:tc>
        <w:tc>
          <w:tcPr>
            <w:tcW w:w="1805" w:type="dxa"/>
            <w:shd w:val="clear" w:color="auto" w:fill="auto"/>
          </w:tcPr>
          <w:p w14:paraId="28DF2707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40</w:t>
            </w:r>
          </w:p>
        </w:tc>
        <w:tc>
          <w:tcPr>
            <w:tcW w:w="1253" w:type="dxa"/>
            <w:shd w:val="clear" w:color="auto" w:fill="auto"/>
          </w:tcPr>
          <w:p w14:paraId="13E904A6" w14:textId="77777777" w:rsidR="005B1095" w:rsidRPr="00F63602" w:rsidRDefault="005B1095" w:rsidP="005B1095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49.7</w:t>
            </w:r>
          </w:p>
        </w:tc>
      </w:tr>
    </w:tbl>
    <w:p w14:paraId="31043B68" w14:textId="77777777" w:rsidR="005B1095" w:rsidRPr="00F63602" w:rsidRDefault="005B1095" w:rsidP="005B1095">
      <w:pPr>
        <w:shd w:val="clear" w:color="auto" w:fill="FFFFFF" w:themeFill="background1"/>
        <w:rPr>
          <w:sz w:val="24"/>
          <w:szCs w:val="24"/>
          <w:lang w:val="en-US"/>
        </w:rPr>
      </w:pPr>
    </w:p>
    <w:p w14:paraId="0A67E01F" w14:textId="77777777" w:rsidR="005B1095" w:rsidRPr="00F63602" w:rsidRDefault="005B1095" w:rsidP="005B1095">
      <w:pPr>
        <w:shd w:val="clear" w:color="auto" w:fill="FFFFFF" w:themeFill="background1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Using the Following Reliability Scores let’s find the persons range for the </w:t>
      </w:r>
      <w:proofErr w:type="spellStart"/>
      <w:r w:rsidRPr="00F63602">
        <w:rPr>
          <w:sz w:val="24"/>
          <w:szCs w:val="24"/>
          <w:lang w:val="en-US"/>
        </w:rPr>
        <w:t>Dormaus</w:t>
      </w:r>
      <w:proofErr w:type="spellEnd"/>
      <w:r w:rsidRPr="00F63602">
        <w:rPr>
          <w:sz w:val="24"/>
          <w:szCs w:val="24"/>
          <w:lang w:val="en-US"/>
        </w:rPr>
        <w:t xml:space="preserve"> </w:t>
      </w:r>
      <w:proofErr w:type="gramStart"/>
      <w:r w:rsidRPr="00F63602">
        <w:rPr>
          <w:sz w:val="24"/>
          <w:szCs w:val="24"/>
          <w:lang w:val="en-US"/>
        </w:rPr>
        <w:t>dimension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555"/>
        <w:gridCol w:w="1452"/>
        <w:gridCol w:w="1654"/>
        <w:gridCol w:w="1663"/>
        <w:gridCol w:w="1395"/>
      </w:tblGrid>
      <w:tr w:rsidR="005B1095" w:rsidRPr="00F63602" w14:paraId="2455E038" w14:textId="77777777" w:rsidTr="00F63602">
        <w:tc>
          <w:tcPr>
            <w:tcW w:w="1297" w:type="dxa"/>
            <w:shd w:val="clear" w:color="auto" w:fill="auto"/>
          </w:tcPr>
          <w:p w14:paraId="4E0DC8D9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5" w:type="dxa"/>
            <w:shd w:val="clear" w:color="auto" w:fill="auto"/>
          </w:tcPr>
          <w:p w14:paraId="01DF0088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63602">
              <w:rPr>
                <w:sz w:val="24"/>
                <w:szCs w:val="24"/>
                <w:lang w:val="en-US"/>
              </w:rPr>
              <w:t>Dormaus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632410C2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Open to Crit</w:t>
            </w:r>
          </w:p>
        </w:tc>
        <w:tc>
          <w:tcPr>
            <w:tcW w:w="1654" w:type="dxa"/>
            <w:shd w:val="clear" w:color="auto" w:fill="auto"/>
          </w:tcPr>
          <w:p w14:paraId="79A3DAE3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1663" w:type="dxa"/>
            <w:shd w:val="clear" w:color="auto" w:fill="auto"/>
          </w:tcPr>
          <w:p w14:paraId="1E112357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Inner-thinking</w:t>
            </w:r>
            <w:proofErr w:type="gramEnd"/>
          </w:p>
        </w:tc>
        <w:tc>
          <w:tcPr>
            <w:tcW w:w="1395" w:type="dxa"/>
            <w:shd w:val="clear" w:color="auto" w:fill="auto"/>
          </w:tcPr>
          <w:p w14:paraId="1285713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Sagacity</w:t>
            </w:r>
          </w:p>
        </w:tc>
      </w:tr>
      <w:tr w:rsidR="005B1095" w:rsidRPr="00F63602" w14:paraId="766D6FB2" w14:textId="77777777" w:rsidTr="00F63602">
        <w:tc>
          <w:tcPr>
            <w:tcW w:w="1297" w:type="dxa"/>
            <w:shd w:val="clear" w:color="auto" w:fill="auto"/>
          </w:tcPr>
          <w:p w14:paraId="0D877A85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Mean</w:t>
            </w:r>
          </w:p>
        </w:tc>
        <w:tc>
          <w:tcPr>
            <w:tcW w:w="1555" w:type="dxa"/>
            <w:shd w:val="clear" w:color="auto" w:fill="auto"/>
          </w:tcPr>
          <w:p w14:paraId="2174004F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5.1</w:t>
            </w:r>
          </w:p>
        </w:tc>
        <w:tc>
          <w:tcPr>
            <w:tcW w:w="1452" w:type="dxa"/>
            <w:shd w:val="clear" w:color="auto" w:fill="auto"/>
          </w:tcPr>
          <w:p w14:paraId="7A3C8ED1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5.16</w:t>
            </w:r>
          </w:p>
        </w:tc>
        <w:tc>
          <w:tcPr>
            <w:tcW w:w="1654" w:type="dxa"/>
            <w:shd w:val="clear" w:color="auto" w:fill="auto"/>
          </w:tcPr>
          <w:p w14:paraId="003FEA01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4.87</w:t>
            </w:r>
          </w:p>
        </w:tc>
        <w:tc>
          <w:tcPr>
            <w:tcW w:w="1663" w:type="dxa"/>
            <w:shd w:val="clear" w:color="auto" w:fill="auto"/>
          </w:tcPr>
          <w:p w14:paraId="2F00E86E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5.05</w:t>
            </w:r>
          </w:p>
        </w:tc>
        <w:tc>
          <w:tcPr>
            <w:tcW w:w="1395" w:type="dxa"/>
            <w:shd w:val="clear" w:color="auto" w:fill="auto"/>
          </w:tcPr>
          <w:p w14:paraId="50E1830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5.03</w:t>
            </w:r>
          </w:p>
        </w:tc>
      </w:tr>
      <w:tr w:rsidR="005B1095" w:rsidRPr="00F63602" w14:paraId="34994E77" w14:textId="77777777" w:rsidTr="00F63602">
        <w:tc>
          <w:tcPr>
            <w:tcW w:w="1297" w:type="dxa"/>
            <w:shd w:val="clear" w:color="auto" w:fill="auto"/>
          </w:tcPr>
          <w:p w14:paraId="5F630808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SD</w:t>
            </w:r>
          </w:p>
        </w:tc>
        <w:tc>
          <w:tcPr>
            <w:tcW w:w="1555" w:type="dxa"/>
            <w:shd w:val="clear" w:color="auto" w:fill="auto"/>
          </w:tcPr>
          <w:p w14:paraId="75380B39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0.97</w:t>
            </w:r>
          </w:p>
        </w:tc>
        <w:tc>
          <w:tcPr>
            <w:tcW w:w="1452" w:type="dxa"/>
            <w:shd w:val="clear" w:color="auto" w:fill="auto"/>
          </w:tcPr>
          <w:p w14:paraId="02136E44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0.94</w:t>
            </w:r>
          </w:p>
        </w:tc>
        <w:tc>
          <w:tcPr>
            <w:tcW w:w="1654" w:type="dxa"/>
            <w:shd w:val="clear" w:color="auto" w:fill="auto"/>
          </w:tcPr>
          <w:p w14:paraId="3E79D130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0.97</w:t>
            </w:r>
          </w:p>
        </w:tc>
        <w:tc>
          <w:tcPr>
            <w:tcW w:w="1663" w:type="dxa"/>
            <w:shd w:val="clear" w:color="auto" w:fill="auto"/>
          </w:tcPr>
          <w:p w14:paraId="625AF7E7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1.04</w:t>
            </w:r>
          </w:p>
        </w:tc>
        <w:tc>
          <w:tcPr>
            <w:tcW w:w="1395" w:type="dxa"/>
            <w:shd w:val="clear" w:color="auto" w:fill="auto"/>
          </w:tcPr>
          <w:p w14:paraId="56E5451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1.05</w:t>
            </w:r>
          </w:p>
        </w:tc>
      </w:tr>
      <w:tr w:rsidR="005B1095" w:rsidRPr="00F63602" w14:paraId="71FE2444" w14:textId="77777777" w:rsidTr="00F63602">
        <w:tc>
          <w:tcPr>
            <w:tcW w:w="1297" w:type="dxa"/>
            <w:shd w:val="clear" w:color="auto" w:fill="auto"/>
          </w:tcPr>
          <w:p w14:paraId="7863F867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Alpha</w:t>
            </w:r>
          </w:p>
        </w:tc>
        <w:tc>
          <w:tcPr>
            <w:tcW w:w="1555" w:type="dxa"/>
            <w:shd w:val="clear" w:color="auto" w:fill="auto"/>
          </w:tcPr>
          <w:p w14:paraId="2E3D8B12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0.86</w:t>
            </w:r>
          </w:p>
        </w:tc>
        <w:tc>
          <w:tcPr>
            <w:tcW w:w="1452" w:type="dxa"/>
            <w:shd w:val="clear" w:color="auto" w:fill="auto"/>
          </w:tcPr>
          <w:p w14:paraId="0A0CEA90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0.77</w:t>
            </w:r>
          </w:p>
        </w:tc>
        <w:tc>
          <w:tcPr>
            <w:tcW w:w="1654" w:type="dxa"/>
            <w:shd w:val="clear" w:color="auto" w:fill="auto"/>
          </w:tcPr>
          <w:p w14:paraId="2C8F528E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0.83</w:t>
            </w:r>
          </w:p>
        </w:tc>
        <w:tc>
          <w:tcPr>
            <w:tcW w:w="1663" w:type="dxa"/>
            <w:shd w:val="clear" w:color="auto" w:fill="auto"/>
          </w:tcPr>
          <w:p w14:paraId="115EECE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0.9</w:t>
            </w:r>
          </w:p>
        </w:tc>
        <w:tc>
          <w:tcPr>
            <w:tcW w:w="1395" w:type="dxa"/>
            <w:shd w:val="clear" w:color="auto" w:fill="auto"/>
          </w:tcPr>
          <w:p w14:paraId="01B403B0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0.75</w:t>
            </w:r>
          </w:p>
        </w:tc>
      </w:tr>
      <w:tr w:rsidR="005B1095" w:rsidRPr="00F63602" w14:paraId="61E37997" w14:textId="77777777" w:rsidTr="00F63602">
        <w:tc>
          <w:tcPr>
            <w:tcW w:w="1297" w:type="dxa"/>
            <w:shd w:val="clear" w:color="auto" w:fill="auto"/>
          </w:tcPr>
          <w:p w14:paraId="3DC240CA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SEM</w:t>
            </w:r>
          </w:p>
        </w:tc>
        <w:tc>
          <w:tcPr>
            <w:tcW w:w="1555" w:type="dxa"/>
            <w:shd w:val="clear" w:color="auto" w:fill="auto"/>
          </w:tcPr>
          <w:p w14:paraId="603C4824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0.36</w:t>
            </w:r>
          </w:p>
        </w:tc>
        <w:tc>
          <w:tcPr>
            <w:tcW w:w="1452" w:type="dxa"/>
            <w:shd w:val="clear" w:color="auto" w:fill="auto"/>
          </w:tcPr>
          <w:p w14:paraId="03A88737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0.45</w:t>
            </w:r>
          </w:p>
        </w:tc>
        <w:tc>
          <w:tcPr>
            <w:tcW w:w="1654" w:type="dxa"/>
            <w:shd w:val="clear" w:color="auto" w:fill="auto"/>
          </w:tcPr>
          <w:p w14:paraId="7357FF4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0.40</w:t>
            </w:r>
          </w:p>
        </w:tc>
        <w:tc>
          <w:tcPr>
            <w:tcW w:w="1663" w:type="dxa"/>
            <w:shd w:val="clear" w:color="auto" w:fill="auto"/>
          </w:tcPr>
          <w:p w14:paraId="11EA2144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1395" w:type="dxa"/>
            <w:shd w:val="clear" w:color="auto" w:fill="auto"/>
          </w:tcPr>
          <w:p w14:paraId="5E0ADD95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0.53</w:t>
            </w:r>
          </w:p>
        </w:tc>
      </w:tr>
      <w:tr w:rsidR="005B1095" w:rsidRPr="00F63602" w14:paraId="0A741C10" w14:textId="77777777" w:rsidTr="00F63602">
        <w:tc>
          <w:tcPr>
            <w:tcW w:w="1297" w:type="dxa"/>
            <w:shd w:val="clear" w:color="auto" w:fill="auto"/>
          </w:tcPr>
          <w:p w14:paraId="6EBC753D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SEM</w:t>
            </w:r>
          </w:p>
        </w:tc>
        <w:tc>
          <w:tcPr>
            <w:tcW w:w="1555" w:type="dxa"/>
            <w:shd w:val="clear" w:color="auto" w:fill="auto"/>
          </w:tcPr>
          <w:p w14:paraId="4EEA87C4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3.74</w:t>
            </w:r>
          </w:p>
        </w:tc>
        <w:tc>
          <w:tcPr>
            <w:tcW w:w="1452" w:type="dxa"/>
            <w:shd w:val="clear" w:color="auto" w:fill="auto"/>
          </w:tcPr>
          <w:p w14:paraId="1667458B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4.8</w:t>
            </w:r>
          </w:p>
        </w:tc>
        <w:tc>
          <w:tcPr>
            <w:tcW w:w="1654" w:type="dxa"/>
            <w:shd w:val="clear" w:color="auto" w:fill="auto"/>
          </w:tcPr>
          <w:p w14:paraId="12E3A916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4.12</w:t>
            </w:r>
          </w:p>
        </w:tc>
        <w:tc>
          <w:tcPr>
            <w:tcW w:w="1663" w:type="dxa"/>
            <w:shd w:val="clear" w:color="auto" w:fill="auto"/>
          </w:tcPr>
          <w:p w14:paraId="42DA5E53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9.5</w:t>
            </w:r>
          </w:p>
        </w:tc>
        <w:tc>
          <w:tcPr>
            <w:tcW w:w="1395" w:type="dxa"/>
            <w:shd w:val="clear" w:color="auto" w:fill="auto"/>
          </w:tcPr>
          <w:p w14:paraId="4E616BDF" w14:textId="77777777" w:rsidR="005B1095" w:rsidRPr="00F63602" w:rsidRDefault="005B1095" w:rsidP="00F63602">
            <w:pPr>
              <w:shd w:val="clear" w:color="auto" w:fill="FFFFFF" w:themeFill="background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F63602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</w:tbl>
    <w:p w14:paraId="68BDCF48" w14:textId="4AC0A3EE" w:rsidR="005B1095" w:rsidRPr="00F63602" w:rsidRDefault="005B1095">
      <w:pPr>
        <w:rPr>
          <w:sz w:val="24"/>
          <w:szCs w:val="24"/>
          <w:lang w:val="en-US"/>
        </w:rPr>
      </w:pPr>
    </w:p>
    <w:p w14:paraId="2D853EF6" w14:textId="2E34B0BF" w:rsidR="005B1095" w:rsidRPr="00F63602" w:rsidRDefault="005B1095" w:rsidP="005B1095">
      <w:pPr>
        <w:pStyle w:val="Heading2"/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Steps:</w:t>
      </w:r>
    </w:p>
    <w:p w14:paraId="366D560C" w14:textId="24CA6E5A" w:rsidR="005B1095" w:rsidRPr="00F63602" w:rsidRDefault="005B1095" w:rsidP="005B10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Choose a </w:t>
      </w:r>
      <w:proofErr w:type="gramStart"/>
      <w:r w:rsidRPr="00F63602">
        <w:rPr>
          <w:sz w:val="24"/>
          <w:szCs w:val="24"/>
          <w:lang w:val="en-US"/>
        </w:rPr>
        <w:t>factor</w:t>
      </w:r>
      <w:proofErr w:type="gramEnd"/>
    </w:p>
    <w:p w14:paraId="04F82A85" w14:textId="304F3FF1" w:rsidR="005B1095" w:rsidRPr="00F63602" w:rsidRDefault="005B1095" w:rsidP="005B10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Find the persons range for that factor (T score plus or minus the T score SEM) and plot on the normal distribution</w:t>
      </w:r>
      <w:r w:rsidR="00F63602" w:rsidRPr="00F63602">
        <w:rPr>
          <w:sz w:val="24"/>
          <w:szCs w:val="24"/>
          <w:lang w:val="en-US"/>
        </w:rPr>
        <w:t xml:space="preserve"> using a line or rectangle shape from the Insert-&gt;Shapes menu</w:t>
      </w:r>
      <w:r w:rsidRPr="00F63602">
        <w:rPr>
          <w:sz w:val="24"/>
          <w:szCs w:val="24"/>
          <w:lang w:val="en-US"/>
        </w:rPr>
        <w:t>.  What range are they is compared with the norm group?</w:t>
      </w:r>
    </w:p>
    <w:p w14:paraId="5F426071" w14:textId="56D0C98F" w:rsidR="005B1095" w:rsidRPr="00F63602" w:rsidRDefault="005B1095" w:rsidP="005B109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 xml:space="preserve">In </w:t>
      </w:r>
      <w:proofErr w:type="spellStart"/>
      <w:r w:rsidRPr="00F63602">
        <w:rPr>
          <w:sz w:val="24"/>
          <w:szCs w:val="24"/>
          <w:lang w:val="en-US"/>
        </w:rPr>
        <w:t>Jamovi</w:t>
      </w:r>
      <w:proofErr w:type="spellEnd"/>
      <w:r w:rsidRPr="00F63602">
        <w:rPr>
          <w:sz w:val="24"/>
          <w:szCs w:val="24"/>
          <w:lang w:val="en-US"/>
        </w:rPr>
        <w:t xml:space="preserve"> correlate the variable with the five </w:t>
      </w:r>
      <w:proofErr w:type="spellStart"/>
      <w:r w:rsidRPr="00F63602">
        <w:rPr>
          <w:sz w:val="24"/>
          <w:szCs w:val="24"/>
          <w:lang w:val="en-US"/>
        </w:rPr>
        <w:t>behavioural</w:t>
      </w:r>
      <w:proofErr w:type="spellEnd"/>
      <w:r w:rsidRPr="00F63602">
        <w:rPr>
          <w:sz w:val="24"/>
          <w:szCs w:val="24"/>
          <w:lang w:val="en-US"/>
        </w:rPr>
        <w:t xml:space="preserve"> outcomes.  Are there any strong correlations?</w:t>
      </w:r>
    </w:p>
    <w:p w14:paraId="1DEB4E7A" w14:textId="06179F79" w:rsidR="00A06417" w:rsidRPr="00F63602" w:rsidRDefault="005B1095" w:rsidP="00F636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t>Make a statement about the likelihood that someone with this profile will or will not be display this behaviour.</w:t>
      </w:r>
      <w:r w:rsidR="00A06417" w:rsidRPr="00F63602">
        <w:rPr>
          <w:sz w:val="24"/>
          <w:szCs w:val="24"/>
          <w:lang w:val="en-US"/>
        </w:rPr>
        <w:br w:type="page"/>
      </w:r>
    </w:p>
    <w:p w14:paraId="296DD8B2" w14:textId="77777777" w:rsidR="005B1095" w:rsidRPr="00F63602" w:rsidRDefault="005B1095" w:rsidP="00A06417">
      <w:pPr>
        <w:pStyle w:val="ListParagraph"/>
        <w:rPr>
          <w:sz w:val="24"/>
          <w:szCs w:val="24"/>
          <w:lang w:val="en-US"/>
        </w:rPr>
      </w:pPr>
    </w:p>
    <w:p w14:paraId="76607F6F" w14:textId="39601865" w:rsidR="00A06417" w:rsidRPr="00F63602" w:rsidRDefault="00A06417" w:rsidP="00A06417">
      <w:pPr>
        <w:ind w:left="360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80"/>
        <w:gridCol w:w="770"/>
        <w:gridCol w:w="2508"/>
        <w:gridCol w:w="1061"/>
        <w:gridCol w:w="2508"/>
        <w:gridCol w:w="1061"/>
      </w:tblGrid>
      <w:tr w:rsidR="00A06417" w:rsidRPr="00F63602" w14:paraId="66C9431F" w14:textId="77777777" w:rsidTr="00227D9D">
        <w:tc>
          <w:tcPr>
            <w:tcW w:w="8882" w:type="dxa"/>
            <w:gridSpan w:val="6"/>
          </w:tcPr>
          <w:p w14:paraId="18CF6102" w14:textId="40667B1C" w:rsidR="00A06417" w:rsidRPr="00F63602" w:rsidRDefault="00A06417" w:rsidP="00A06417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Construct</w:t>
            </w:r>
          </w:p>
        </w:tc>
      </w:tr>
      <w:tr w:rsidR="00F63602" w:rsidRPr="00F63602" w14:paraId="6EA54E44" w14:textId="77777777" w:rsidTr="00F63602">
        <w:tc>
          <w:tcPr>
            <w:tcW w:w="1370" w:type="dxa"/>
          </w:tcPr>
          <w:p w14:paraId="090E44F2" w14:textId="77777777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Score</w:t>
            </w:r>
          </w:p>
        </w:tc>
        <w:tc>
          <w:tcPr>
            <w:tcW w:w="770" w:type="dxa"/>
          </w:tcPr>
          <w:p w14:paraId="5220DB58" w14:textId="554667F0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518BAC10" w14:textId="1C50DDB0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Upper Estimate</w:t>
            </w:r>
          </w:p>
        </w:tc>
        <w:tc>
          <w:tcPr>
            <w:tcW w:w="1061" w:type="dxa"/>
          </w:tcPr>
          <w:p w14:paraId="7654CDA2" w14:textId="4A159F2D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2E61A84E" w14:textId="3A8861DB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Lower Estimate</w:t>
            </w:r>
          </w:p>
        </w:tc>
        <w:tc>
          <w:tcPr>
            <w:tcW w:w="1061" w:type="dxa"/>
          </w:tcPr>
          <w:p w14:paraId="738273E7" w14:textId="77777777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</w:p>
        </w:tc>
      </w:tr>
      <w:tr w:rsidR="00A06417" w:rsidRPr="00F63602" w14:paraId="698239FF" w14:textId="77777777" w:rsidTr="002C1241">
        <w:tc>
          <w:tcPr>
            <w:tcW w:w="8882" w:type="dxa"/>
            <w:gridSpan w:val="6"/>
          </w:tcPr>
          <w:p w14:paraId="2B8D5EFF" w14:textId="6DCFC070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drawing>
                <wp:inline distT="0" distB="0" distL="0" distR="0" wp14:anchorId="56168D03" wp14:editId="3A2C7D8A">
                  <wp:extent cx="5731510" cy="3198495"/>
                  <wp:effectExtent l="0" t="0" r="0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602" w:rsidRPr="00F63602" w14:paraId="63FEC16B" w14:textId="77777777" w:rsidTr="00F63602">
        <w:tc>
          <w:tcPr>
            <w:tcW w:w="2140" w:type="dxa"/>
            <w:gridSpan w:val="2"/>
          </w:tcPr>
          <w:p w14:paraId="43F7D1EA" w14:textId="52F10901" w:rsidR="00A06417" w:rsidRPr="00F63602" w:rsidRDefault="00F63602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Correlated Behaviours</w:t>
            </w:r>
          </w:p>
        </w:tc>
        <w:tc>
          <w:tcPr>
            <w:tcW w:w="2310" w:type="dxa"/>
          </w:tcPr>
          <w:p w14:paraId="153CD587" w14:textId="759D6CB5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59D85583" w14:textId="3360597C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5B5568A4" w14:textId="77777777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769C448D" w14:textId="77777777" w:rsidR="00A06417" w:rsidRPr="00F63602" w:rsidRDefault="00A06417" w:rsidP="00A06417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395A6E63" w14:textId="77777777" w:rsidTr="00F63602">
        <w:tc>
          <w:tcPr>
            <w:tcW w:w="2140" w:type="dxa"/>
            <w:gridSpan w:val="2"/>
          </w:tcPr>
          <w:p w14:paraId="576FB3F2" w14:textId="31C942CC" w:rsidR="00F63602" w:rsidRPr="00F63602" w:rsidRDefault="00F63602" w:rsidP="00A06417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Lateness</w:t>
            </w:r>
          </w:p>
        </w:tc>
        <w:tc>
          <w:tcPr>
            <w:tcW w:w="2310" w:type="dxa"/>
          </w:tcPr>
          <w:p w14:paraId="7357316A" w14:textId="77777777" w:rsidR="00F63602" w:rsidRPr="00F63602" w:rsidRDefault="00F63602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730F9BED" w14:textId="77777777" w:rsidR="00F63602" w:rsidRPr="00F63602" w:rsidRDefault="00F63602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38DDCD02" w14:textId="77777777" w:rsidR="00F63602" w:rsidRPr="00F63602" w:rsidRDefault="00F63602" w:rsidP="00A064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300E8D96" w14:textId="77777777" w:rsidR="00F63602" w:rsidRPr="00F63602" w:rsidRDefault="00F63602" w:rsidP="00A06417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2E807E54" w14:textId="77777777" w:rsidTr="00F63602">
        <w:tc>
          <w:tcPr>
            <w:tcW w:w="2140" w:type="dxa"/>
            <w:gridSpan w:val="2"/>
          </w:tcPr>
          <w:p w14:paraId="2B0367F7" w14:textId="20CC7731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Sleep</w:t>
            </w:r>
          </w:p>
        </w:tc>
        <w:tc>
          <w:tcPr>
            <w:tcW w:w="2310" w:type="dxa"/>
          </w:tcPr>
          <w:p w14:paraId="3CB8352A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01DC5C36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7DCA2FD2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509991F0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17DB64A2" w14:textId="77777777" w:rsidTr="00F63602">
        <w:tc>
          <w:tcPr>
            <w:tcW w:w="2140" w:type="dxa"/>
            <w:gridSpan w:val="2"/>
          </w:tcPr>
          <w:p w14:paraId="16BB078D" w14:textId="5F055E8D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Teamwork</w:t>
            </w:r>
          </w:p>
        </w:tc>
        <w:tc>
          <w:tcPr>
            <w:tcW w:w="2310" w:type="dxa"/>
          </w:tcPr>
          <w:p w14:paraId="201D60AD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22128605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3BAC37FF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58ED04BB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1A00C730" w14:textId="77777777" w:rsidTr="00F63602">
        <w:tc>
          <w:tcPr>
            <w:tcW w:w="2140" w:type="dxa"/>
            <w:gridSpan w:val="2"/>
          </w:tcPr>
          <w:p w14:paraId="6C093990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Innovativeness</w:t>
            </w:r>
          </w:p>
          <w:p w14:paraId="52643986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69FFA4B7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0F5EF4EC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48E6BF8D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574F5871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33150EF5" w14:textId="77777777" w:rsidTr="00F63602">
        <w:tc>
          <w:tcPr>
            <w:tcW w:w="2140" w:type="dxa"/>
            <w:gridSpan w:val="2"/>
          </w:tcPr>
          <w:p w14:paraId="1BE22B7D" w14:textId="3BB463E9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Messiness</w:t>
            </w:r>
          </w:p>
        </w:tc>
        <w:tc>
          <w:tcPr>
            <w:tcW w:w="2310" w:type="dxa"/>
          </w:tcPr>
          <w:p w14:paraId="4EAB19A6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1503DAD6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4FEEFBF0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1E4408DF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21492BC0" w14:textId="77777777" w:rsidTr="000743C0">
        <w:tc>
          <w:tcPr>
            <w:tcW w:w="8882" w:type="dxa"/>
            <w:gridSpan w:val="6"/>
          </w:tcPr>
          <w:p w14:paraId="406C997D" w14:textId="6DD9EF6E" w:rsidR="00F63602" w:rsidRPr="00F63602" w:rsidRDefault="00F63602" w:rsidP="00F63602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Statement</w:t>
            </w:r>
          </w:p>
        </w:tc>
      </w:tr>
      <w:tr w:rsidR="00F63602" w:rsidRPr="00F63602" w14:paraId="469204DB" w14:textId="77777777" w:rsidTr="000743C0">
        <w:tc>
          <w:tcPr>
            <w:tcW w:w="8882" w:type="dxa"/>
            <w:gridSpan w:val="6"/>
          </w:tcPr>
          <w:p w14:paraId="563ED0F5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  <w:p w14:paraId="20445B10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  <w:p w14:paraId="61E4B0DE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  <w:p w14:paraId="59AF7698" w14:textId="77777777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  <w:p w14:paraId="11CED36F" w14:textId="1D622844" w:rsidR="00F63602" w:rsidRPr="00F63602" w:rsidRDefault="00F63602" w:rsidP="00F63602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694B0CA" w14:textId="77777777" w:rsidR="00A06417" w:rsidRPr="00F63602" w:rsidRDefault="00A06417" w:rsidP="00A06417">
      <w:pPr>
        <w:ind w:left="360"/>
        <w:rPr>
          <w:sz w:val="24"/>
          <w:szCs w:val="24"/>
          <w:lang w:val="en-US"/>
        </w:rPr>
      </w:pPr>
    </w:p>
    <w:p w14:paraId="27195EC1" w14:textId="5AB539D2" w:rsidR="00A06417" w:rsidRPr="00F63602" w:rsidRDefault="00A06417" w:rsidP="00A06417">
      <w:pPr>
        <w:ind w:left="360"/>
        <w:rPr>
          <w:sz w:val="24"/>
          <w:szCs w:val="24"/>
          <w:lang w:val="en-US"/>
        </w:rPr>
      </w:pPr>
    </w:p>
    <w:p w14:paraId="757817E9" w14:textId="44539E3A" w:rsidR="00F63602" w:rsidRPr="00F63602" w:rsidRDefault="00F63602">
      <w:pPr>
        <w:rPr>
          <w:sz w:val="24"/>
          <w:szCs w:val="24"/>
          <w:lang w:val="en-US"/>
        </w:rPr>
      </w:pPr>
      <w:r w:rsidRPr="00F63602">
        <w:rPr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80"/>
        <w:gridCol w:w="770"/>
        <w:gridCol w:w="2508"/>
        <w:gridCol w:w="1061"/>
        <w:gridCol w:w="2508"/>
        <w:gridCol w:w="1061"/>
      </w:tblGrid>
      <w:tr w:rsidR="00F63602" w:rsidRPr="00F63602" w14:paraId="3ABD04D3" w14:textId="77777777" w:rsidTr="00A83F1F">
        <w:tc>
          <w:tcPr>
            <w:tcW w:w="8882" w:type="dxa"/>
            <w:gridSpan w:val="6"/>
          </w:tcPr>
          <w:p w14:paraId="6715647D" w14:textId="77777777" w:rsidR="00F63602" w:rsidRPr="00F63602" w:rsidRDefault="00F63602" w:rsidP="00A83F1F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lastRenderedPageBreak/>
              <w:t>Construct</w:t>
            </w:r>
          </w:p>
        </w:tc>
      </w:tr>
      <w:tr w:rsidR="00F63602" w:rsidRPr="00F63602" w14:paraId="368E9262" w14:textId="77777777" w:rsidTr="00A83F1F">
        <w:tc>
          <w:tcPr>
            <w:tcW w:w="1370" w:type="dxa"/>
          </w:tcPr>
          <w:p w14:paraId="006EDE56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 Score</w:t>
            </w:r>
          </w:p>
        </w:tc>
        <w:tc>
          <w:tcPr>
            <w:tcW w:w="770" w:type="dxa"/>
          </w:tcPr>
          <w:p w14:paraId="385427E3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0F8B1479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Upper Estimate</w:t>
            </w:r>
          </w:p>
        </w:tc>
        <w:tc>
          <w:tcPr>
            <w:tcW w:w="1061" w:type="dxa"/>
          </w:tcPr>
          <w:p w14:paraId="659D1F33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57C2DF09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Lower Estimate</w:t>
            </w:r>
          </w:p>
        </w:tc>
        <w:tc>
          <w:tcPr>
            <w:tcW w:w="1061" w:type="dxa"/>
          </w:tcPr>
          <w:p w14:paraId="69F3519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0DAE2491" w14:textId="77777777" w:rsidTr="00A83F1F">
        <w:tc>
          <w:tcPr>
            <w:tcW w:w="8882" w:type="dxa"/>
            <w:gridSpan w:val="6"/>
          </w:tcPr>
          <w:p w14:paraId="169282BC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drawing>
                <wp:inline distT="0" distB="0" distL="0" distR="0" wp14:anchorId="0DCF0FC3" wp14:editId="5B9C636F">
                  <wp:extent cx="5731510" cy="3198495"/>
                  <wp:effectExtent l="0" t="0" r="0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9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3602" w:rsidRPr="00F63602" w14:paraId="619AD306" w14:textId="77777777" w:rsidTr="00A83F1F">
        <w:tc>
          <w:tcPr>
            <w:tcW w:w="2140" w:type="dxa"/>
            <w:gridSpan w:val="2"/>
          </w:tcPr>
          <w:p w14:paraId="6CBD7FF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Correlated Behaviours</w:t>
            </w:r>
          </w:p>
        </w:tc>
        <w:tc>
          <w:tcPr>
            <w:tcW w:w="2310" w:type="dxa"/>
          </w:tcPr>
          <w:p w14:paraId="3CE38797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7FD589BD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3E12085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54D745B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17456E57" w14:textId="77777777" w:rsidTr="00A83F1F">
        <w:tc>
          <w:tcPr>
            <w:tcW w:w="2140" w:type="dxa"/>
            <w:gridSpan w:val="2"/>
          </w:tcPr>
          <w:p w14:paraId="0B9E80F3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Lateness</w:t>
            </w:r>
          </w:p>
        </w:tc>
        <w:tc>
          <w:tcPr>
            <w:tcW w:w="2310" w:type="dxa"/>
          </w:tcPr>
          <w:p w14:paraId="5AC58FBD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68283EF8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6B048CD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289C8274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2699EE01" w14:textId="77777777" w:rsidTr="00A83F1F">
        <w:tc>
          <w:tcPr>
            <w:tcW w:w="2140" w:type="dxa"/>
            <w:gridSpan w:val="2"/>
          </w:tcPr>
          <w:p w14:paraId="5DA6BD0C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Sleep</w:t>
            </w:r>
          </w:p>
        </w:tc>
        <w:tc>
          <w:tcPr>
            <w:tcW w:w="2310" w:type="dxa"/>
          </w:tcPr>
          <w:p w14:paraId="60AF4D19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402DACD2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334BCDF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7E29D9EA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6D6156E4" w14:textId="77777777" w:rsidTr="00A83F1F">
        <w:tc>
          <w:tcPr>
            <w:tcW w:w="2140" w:type="dxa"/>
            <w:gridSpan w:val="2"/>
          </w:tcPr>
          <w:p w14:paraId="7A4C69E9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Teamwork</w:t>
            </w:r>
          </w:p>
        </w:tc>
        <w:tc>
          <w:tcPr>
            <w:tcW w:w="2310" w:type="dxa"/>
          </w:tcPr>
          <w:p w14:paraId="60880FC5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5ED1E9C8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3602891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1A52966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40260C51" w14:textId="77777777" w:rsidTr="00A83F1F">
        <w:tc>
          <w:tcPr>
            <w:tcW w:w="2140" w:type="dxa"/>
            <w:gridSpan w:val="2"/>
          </w:tcPr>
          <w:p w14:paraId="4A4F68B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Innovativeness</w:t>
            </w:r>
          </w:p>
          <w:p w14:paraId="6371AA2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1A9A2477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2675B1D6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0C3438F6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4A79DD27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5B3D8F1E" w14:textId="77777777" w:rsidTr="00A83F1F">
        <w:tc>
          <w:tcPr>
            <w:tcW w:w="2140" w:type="dxa"/>
            <w:gridSpan w:val="2"/>
          </w:tcPr>
          <w:p w14:paraId="0EB34F87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Messiness</w:t>
            </w:r>
          </w:p>
        </w:tc>
        <w:tc>
          <w:tcPr>
            <w:tcW w:w="2310" w:type="dxa"/>
          </w:tcPr>
          <w:p w14:paraId="0FFEA831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3787117B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10" w:type="dxa"/>
          </w:tcPr>
          <w:p w14:paraId="53B65F91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61" w:type="dxa"/>
          </w:tcPr>
          <w:p w14:paraId="167D2D3F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  <w:tr w:rsidR="00F63602" w:rsidRPr="00F63602" w14:paraId="4F3CABFB" w14:textId="77777777" w:rsidTr="00A83F1F">
        <w:tc>
          <w:tcPr>
            <w:tcW w:w="8882" w:type="dxa"/>
            <w:gridSpan w:val="6"/>
          </w:tcPr>
          <w:p w14:paraId="63A86BCE" w14:textId="77777777" w:rsidR="00F63602" w:rsidRPr="00F63602" w:rsidRDefault="00F63602" w:rsidP="00A83F1F">
            <w:pPr>
              <w:jc w:val="center"/>
              <w:rPr>
                <w:sz w:val="24"/>
                <w:szCs w:val="24"/>
                <w:lang w:val="en-US"/>
              </w:rPr>
            </w:pPr>
            <w:r w:rsidRPr="00F63602">
              <w:rPr>
                <w:sz w:val="24"/>
                <w:szCs w:val="24"/>
                <w:lang w:val="en-US"/>
              </w:rPr>
              <w:t>Statement</w:t>
            </w:r>
          </w:p>
        </w:tc>
      </w:tr>
      <w:tr w:rsidR="00F63602" w:rsidRPr="00F63602" w14:paraId="17D2D200" w14:textId="77777777" w:rsidTr="00A83F1F">
        <w:tc>
          <w:tcPr>
            <w:tcW w:w="8882" w:type="dxa"/>
            <w:gridSpan w:val="6"/>
          </w:tcPr>
          <w:p w14:paraId="659E9678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  <w:p w14:paraId="0FFF7514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  <w:p w14:paraId="563B40ED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  <w:p w14:paraId="3A36BAEF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  <w:p w14:paraId="60AE3FCF" w14:textId="77777777" w:rsidR="00F63602" w:rsidRPr="00F63602" w:rsidRDefault="00F63602" w:rsidP="00A83F1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6E9EC26" w14:textId="77777777" w:rsidR="00A06417" w:rsidRPr="00F63602" w:rsidRDefault="00A06417" w:rsidP="00A06417">
      <w:pPr>
        <w:ind w:left="360"/>
        <w:rPr>
          <w:sz w:val="24"/>
          <w:szCs w:val="24"/>
          <w:lang w:val="en-US"/>
        </w:rPr>
      </w:pPr>
    </w:p>
    <w:sectPr w:rsidR="00A06417" w:rsidRPr="00F63602" w:rsidSect="00F636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A96"/>
    <w:multiLevelType w:val="hybridMultilevel"/>
    <w:tmpl w:val="ADA88D00"/>
    <w:lvl w:ilvl="0" w:tplc="C5606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437E9"/>
    <w:multiLevelType w:val="hybridMultilevel"/>
    <w:tmpl w:val="0E08A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25683">
    <w:abstractNumId w:val="0"/>
  </w:num>
  <w:num w:numId="2" w16cid:durableId="350910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6CB"/>
    <w:rsid w:val="000056CB"/>
    <w:rsid w:val="002222C4"/>
    <w:rsid w:val="002E6DAF"/>
    <w:rsid w:val="004645E0"/>
    <w:rsid w:val="005B1095"/>
    <w:rsid w:val="007708DD"/>
    <w:rsid w:val="00794012"/>
    <w:rsid w:val="00883D95"/>
    <w:rsid w:val="008A71D7"/>
    <w:rsid w:val="009F3FE2"/>
    <w:rsid w:val="00A06417"/>
    <w:rsid w:val="00C46162"/>
    <w:rsid w:val="00C50EA4"/>
    <w:rsid w:val="00D2222E"/>
    <w:rsid w:val="00F047A3"/>
    <w:rsid w:val="00F6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4:docId w14:val="11EF80DB"/>
  <w15:docId w15:val="{A400899E-4912-4264-8EA8-87201DBE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056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6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A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70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3</cp:revision>
  <dcterms:created xsi:type="dcterms:W3CDTF">2023-03-09T13:33:00Z</dcterms:created>
  <dcterms:modified xsi:type="dcterms:W3CDTF">2023-03-13T12:03:00Z</dcterms:modified>
</cp:coreProperties>
</file>