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commentsIds.xml" ContentType="application/vnd.openxmlformats-officedocument.wordprocessingml.commentsIds+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styles.xml" ContentType="application/vnd.openxmlformats-officedocument.wordprocessingml.style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3FA8D" w14:textId="77777777" w:rsidR="00B32F2D" w:rsidRDefault="00B32F2D" w:rsidP="00B32F2D"/>
    <w:p w14:paraId="34E5B32E" w14:textId="6D1AE275" w:rsidR="00B32F2D" w:rsidRDefault="00B32F2D" w:rsidP="00B32F2D">
      <w:pPr>
        <w:pStyle w:val="Heading1"/>
        <w:jc w:val="center"/>
      </w:pPr>
      <w:r>
        <w:t>Personality Report</w:t>
      </w:r>
    </w:p>
    <w:p w14:paraId="05C9B486" w14:textId="77777777" w:rsidR="00B32F2D" w:rsidRDefault="00B32F2D" w:rsidP="00B32F2D"/>
    <w:p w14:paraId="1E310DD5" w14:textId="1F5439D3" w:rsidR="00B32F2D" w:rsidRDefault="00B32F2D" w:rsidP="00B32F2D">
      <w:pPr>
        <w:pStyle w:val="Heading2"/>
      </w:pPr>
      <w:r>
        <w:t>Class Example</w:t>
      </w:r>
    </w:p>
    <w:p w14:paraId="2F74253D" w14:textId="3B6EA15C" w:rsidR="00B32F2D" w:rsidRDefault="00B32F2D" w:rsidP="00B32F2D">
      <w:r>
        <w:t xml:space="preserve">On the 30th of March you completed a personality questionnaire. You were measured using a Big Five Questionnaire.  </w:t>
      </w:r>
      <w:commentRangeStart w:id="0"/>
      <w:r w:rsidRPr="004607F9">
        <w:rPr>
          <w:highlight w:val="lightGray"/>
        </w:rPr>
        <w:t xml:space="preserve">You completed this whilst sat at a desk with a 2015 HP </w:t>
      </w:r>
      <w:proofErr w:type="spellStart"/>
      <w:r w:rsidRPr="004607F9">
        <w:rPr>
          <w:highlight w:val="lightGray"/>
        </w:rPr>
        <w:t>DeskTop</w:t>
      </w:r>
      <w:proofErr w:type="spellEnd"/>
      <w:r w:rsidRPr="004607F9">
        <w:rPr>
          <w:highlight w:val="lightGray"/>
        </w:rPr>
        <w:t xml:space="preserve"> computer with the psychometrician watching. The room was 21 degrees and the lights were switched on.  It was 1pm in the afternoon.  The following will summarise your scores.</w:t>
      </w:r>
      <w:commentRangeEnd w:id="0"/>
      <w:r w:rsidR="004473D6">
        <w:rPr>
          <w:rStyle w:val="CommentReference"/>
        </w:rPr>
        <w:commentReference w:id="0"/>
      </w:r>
    </w:p>
    <w:p w14:paraId="15C574EC" w14:textId="77777777" w:rsidR="00B32F2D" w:rsidRDefault="00B32F2D" w:rsidP="00B32F2D"/>
    <w:p w14:paraId="7AC363CE" w14:textId="77777777" w:rsidR="00B32F2D" w:rsidRDefault="00B32F2D" w:rsidP="00B32F2D">
      <w:commentRangeStart w:id="1"/>
      <w:r>
        <w:t xml:space="preserve">You completed a Big Five personality questionnaire.  This has five </w:t>
      </w:r>
      <w:proofErr w:type="gramStart"/>
      <w:r>
        <w:t>domains, and</w:t>
      </w:r>
      <w:proofErr w:type="gramEnd"/>
      <w:r>
        <w:t xml:space="preserve"> consists of several facets.</w:t>
      </w:r>
      <w:commentRangeEnd w:id="1"/>
      <w:r w:rsidR="004473D6">
        <w:rPr>
          <w:rStyle w:val="CommentReference"/>
        </w:rPr>
        <w:commentReference w:id="1"/>
      </w:r>
    </w:p>
    <w:p w14:paraId="7ACF2F73" w14:textId="77777777" w:rsidR="00B32F2D" w:rsidRDefault="00B32F2D" w:rsidP="00B32F2D"/>
    <w:p w14:paraId="53233A74" w14:textId="34D8C375" w:rsidR="00B32F2D" w:rsidRDefault="00B32F2D" w:rsidP="00B32F2D">
      <w:r>
        <w:t xml:space="preserve">For Neuroticism you had a mean score of 3.2 out of a possible 5.  </w:t>
      </w:r>
      <w:commentRangeStart w:id="2"/>
      <w:r>
        <w:t>I have compared your score against a group of 100 people.</w:t>
      </w:r>
      <w:commentRangeEnd w:id="2"/>
      <w:r w:rsidR="004473D6">
        <w:rPr>
          <w:rStyle w:val="CommentReference"/>
        </w:rPr>
        <w:commentReference w:id="2"/>
      </w:r>
      <w:r>
        <w:t xml:space="preserve">  Your score of 3.2 is in the 40th percentile, </w:t>
      </w:r>
      <w:commentRangeStart w:id="3"/>
      <w:r>
        <w:t>this means you scored 40% higher than the population</w:t>
      </w:r>
      <w:commentRangeEnd w:id="3"/>
      <w:r w:rsidR="004473D6">
        <w:rPr>
          <w:rStyle w:val="CommentReference"/>
        </w:rPr>
        <w:commentReference w:id="3"/>
      </w:r>
      <w:r>
        <w:t>.  No score is perfect, and we would always expect a margin of error around it</w:t>
      </w:r>
      <w:commentRangeStart w:id="4"/>
      <w:r>
        <w:t>. Give that the reliability for this measure was 0.76 and the standard deviation of the norm group was 0.78, we can calculate the standard error of measurement using a formula</w:t>
      </w:r>
      <w:commentRangeEnd w:id="4"/>
      <w:r w:rsidR="004473D6">
        <w:rPr>
          <w:rStyle w:val="CommentReference"/>
        </w:rPr>
        <w:commentReference w:id="4"/>
      </w:r>
      <w:r>
        <w:t xml:space="preserve">.  </w:t>
      </w:r>
      <w:commentRangeStart w:id="5"/>
      <w:r>
        <w:t>We are 68% certain</w:t>
      </w:r>
      <w:commentRangeEnd w:id="5"/>
      <w:r w:rsidR="004473D6">
        <w:rPr>
          <w:rStyle w:val="CommentReference"/>
        </w:rPr>
        <w:commentReference w:id="5"/>
      </w:r>
      <w:r>
        <w:t xml:space="preserve"> that your score is between 3.2± </w:t>
      </w:r>
      <w:commentRangeStart w:id="6"/>
      <w:r>
        <w:t xml:space="preserve">0.382 </w:t>
      </w:r>
      <w:commentRangeEnd w:id="6"/>
      <w:r w:rsidR="004473D6">
        <w:rPr>
          <w:rStyle w:val="CommentReference"/>
        </w:rPr>
        <w:commentReference w:id="6"/>
      </w:r>
      <w:r>
        <w:t xml:space="preserve">and that were you to complete a similar test again your score would be </w:t>
      </w:r>
      <w:commentRangeStart w:id="7"/>
      <w:r>
        <w:t xml:space="preserve">between 2.82 and 3.58. </w:t>
      </w:r>
      <w:commentRangeEnd w:id="7"/>
      <w:r w:rsidR="004473D6">
        <w:rPr>
          <w:rStyle w:val="CommentReference"/>
        </w:rPr>
        <w:commentReference w:id="7"/>
      </w:r>
      <w:r>
        <w:t xml:space="preserve"> Because the items had similar means, we assumed tau equivalence and used an alpha reliability.</w:t>
      </w:r>
    </w:p>
    <w:p w14:paraId="0986613D" w14:textId="77777777" w:rsidR="00B32F2D" w:rsidRDefault="00B32F2D" w:rsidP="00B32F2D"/>
    <w:p w14:paraId="034D269F" w14:textId="77777777" w:rsidR="00B32F2D" w:rsidRDefault="00B32F2D" w:rsidP="00B32F2D">
      <w:r>
        <w:t xml:space="preserve">To better see how your score falls compared with the people that we measured, we can transform your score into a standard score, </w:t>
      </w:r>
      <w:commentRangeStart w:id="8"/>
      <w:r>
        <w:t xml:space="preserve">we do this by calculating a z score, which allows is to compare the score to the normal distribution. After this we can turn it into a </w:t>
      </w:r>
      <w:proofErr w:type="spellStart"/>
      <w:r>
        <w:t>McCalls</w:t>
      </w:r>
      <w:proofErr w:type="spellEnd"/>
      <w:r>
        <w:t xml:space="preserve"> T score which has a mean of 50 and a standard deviation of 10.</w:t>
      </w:r>
      <w:commentRangeEnd w:id="8"/>
      <w:r w:rsidR="004473D6">
        <w:rPr>
          <w:rStyle w:val="CommentReference"/>
        </w:rPr>
        <w:commentReference w:id="8"/>
      </w:r>
      <w:r>
        <w:t xml:space="preserve">  </w:t>
      </w:r>
      <w:commentRangeStart w:id="9"/>
      <w:r>
        <w:t>This means that 68% of observations fall between 40 and 60, and 95% of observations fall between 30 and 70</w:t>
      </w:r>
      <w:commentRangeEnd w:id="9"/>
      <w:r w:rsidR="004473D6">
        <w:rPr>
          <w:rStyle w:val="CommentReference"/>
        </w:rPr>
        <w:commentReference w:id="9"/>
      </w:r>
      <w:r>
        <w:t xml:space="preserve">.  Based on your score, and the norm group score of 3.8, and the norm group standard deviation of 0.78, you have a z score </w:t>
      </w:r>
      <w:commentRangeStart w:id="10"/>
      <w:r>
        <w:t>of -0.5263157895 and a T score of 55.2631578947</w:t>
      </w:r>
      <w:commentRangeEnd w:id="10"/>
      <w:r w:rsidR="004473D6">
        <w:rPr>
          <w:rStyle w:val="CommentReference"/>
        </w:rPr>
        <w:commentReference w:id="10"/>
      </w:r>
      <w:r>
        <w:t xml:space="preserve">.  </w:t>
      </w:r>
      <w:commentRangeStart w:id="11"/>
      <w:r>
        <w:t>Because no measure is accurate</w:t>
      </w:r>
      <w:commentRangeEnd w:id="11"/>
      <w:r w:rsidR="004473D6">
        <w:rPr>
          <w:rStyle w:val="CommentReference"/>
        </w:rPr>
        <w:commentReference w:id="11"/>
      </w:r>
      <w:r>
        <w:t xml:space="preserve">, </w:t>
      </w:r>
      <w:commentRangeStart w:id="12"/>
      <w:r>
        <w:t xml:space="preserve">we would expect a margin of error, based on our reliability of our measure, we are 68% certain that your T score is between 50 and 60, and we are 95% certain that your score is between 45 and 65, and we are 99.9% certain that your T score is between 40 and 70.  </w:t>
      </w:r>
      <w:commentRangeEnd w:id="12"/>
      <w:r w:rsidR="004473D6">
        <w:rPr>
          <w:rStyle w:val="CommentReference"/>
        </w:rPr>
        <w:commentReference w:id="12"/>
      </w:r>
      <w:r>
        <w:t xml:space="preserve">This means that you are either between the middle and high range, in the middle range, or between the low and the high range compared with the people that we measured.  </w:t>
      </w:r>
      <w:commentRangeStart w:id="13"/>
      <w:r>
        <w:t>Based on this, we expect that you are quite neurotic, and may have depression and anxiety, you might want to contact your GP as a result</w:t>
      </w:r>
      <w:commentRangeEnd w:id="13"/>
      <w:r w:rsidR="004473D6">
        <w:rPr>
          <w:rStyle w:val="CommentReference"/>
        </w:rPr>
        <w:commentReference w:id="13"/>
      </w:r>
      <w:r>
        <w:t>.</w:t>
      </w:r>
    </w:p>
    <w:p w14:paraId="41CF63D9" w14:textId="795C47B5" w:rsidR="00B32F2D" w:rsidRDefault="00B32F2D" w:rsidP="00B32F2D"/>
    <w:p w14:paraId="6437F18C" w14:textId="29DA505F" w:rsidR="00B32F2D" w:rsidRDefault="00B32F2D" w:rsidP="00B32F2D">
      <w:pPr>
        <w:pStyle w:val="Heading2"/>
      </w:pPr>
      <w:r>
        <w:t>Group 1</w:t>
      </w:r>
    </w:p>
    <w:p w14:paraId="4C365D9E" w14:textId="77777777" w:rsidR="00B32F2D" w:rsidRDefault="00B32F2D" w:rsidP="00B32F2D">
      <w:r>
        <w:t xml:space="preserve">You also completed a measure of Extroversion.  Extroversion is the ability to talk to people and have fun at parties.  For extroversion you scored two point eight out of a possible five point zero.  I have compared your scores against a group of 100 people.  Your score of 2.8 out of 5 is in the 50th percentile, meaning that it is 50% higher than the norm group arithmetic mean average of 2.8.  No score is accurate, and we always expect error in every observation.  Given that the reliability for this measure is 0.89, the standard deviation of the group is 0.32, then we can calculate a standard error of measurement using a formula.  Based on this margin of error we would expect you to score between 2.69 and 2.91 under </w:t>
      </w:r>
      <w:r>
        <w:lastRenderedPageBreak/>
        <w:t>repeated testing under the same measure.  This means that we are confident that your score would fall between the 45th percentile and the 55th percentile. To better see how your score fits with the norm group, we can transform your score to a standard scale.  Given the mean of 2.8, and your score of 2.8, and the standard deviation of 0.32, your z score is 0, and your T score which is calculated by multiplying by 10 and adding 50 is 50.  Because no measure is accurate, we would expect your score to fall between 46.68 and 53.32.  This puts you in the middle range for extroversion meaning that you should be friends with people who are also in the middle range for extroversion in order to be happy.</w:t>
      </w:r>
    </w:p>
    <w:p w14:paraId="5CB24273" w14:textId="77777777" w:rsidR="00B32F2D" w:rsidRDefault="00B32F2D" w:rsidP="00B32F2D"/>
    <w:p w14:paraId="3DAC1DA1" w14:textId="3D334479" w:rsidR="00B32F2D" w:rsidRDefault="00B32F2D" w:rsidP="00B32F2D">
      <w:r>
        <w:t>Because both sets of scores used a norm group, we can compare these using an equation that allows us to compare different measures.  We do this by multiplying 10 by the square root of 2 - .76 - .89 which is 5.92.  Given the five point difference between your extroversion and neuroticism scores - we are not certain that you are more neurotic than you are extroverted.</w:t>
      </w:r>
    </w:p>
    <w:p w14:paraId="72D6ADEC" w14:textId="77777777" w:rsidR="00B32F2D" w:rsidRDefault="00B32F2D" w:rsidP="00B32F2D"/>
    <w:p w14:paraId="0EF979E4" w14:textId="20F6F575" w:rsidR="00B32F2D" w:rsidRDefault="00B32F2D" w:rsidP="00B32F2D">
      <w:pPr>
        <w:pStyle w:val="Heading2"/>
      </w:pPr>
      <w:r>
        <w:t>Group 2</w:t>
      </w:r>
    </w:p>
    <w:p w14:paraId="13C5CF7C" w14:textId="77777777" w:rsidR="00B32F2D" w:rsidRDefault="00B32F2D" w:rsidP="00B32F2D">
      <w:r>
        <w:t>You also completed a measure of conscientiousness.  Conscientiousness is the ability to do work well.  For conscientiousness you scored 3.62 out of a possible five point zero.  I have compared your scores against a group of 100 people.  Your score of 3.62 out of 5 is in the 50th percentile, meaning that it is 50% higher than the norm group arithmetic mean average of 3.62.  No score is accurate, and we always expect error in every observation.  Given that the reliability for this measure is 0.69, the standard deviation of the group is 0.423, then we can calculate a standard error of measurement using a formula which is 0.2355.  Based on this margin of error we would expect you to score between 3.845 and 3.855 under repeated testing under the same measure.  This means that we are confident that your score would fall between the 45th percentile and the 55th percentile. To better see how your score fits with the norm group, we can transform your score to a standard scale.  Given the mean of 3.62, and your score of 3.62, and the standard deviation of 0.432, your z score is 0, and your T score which is calculated by multiplying by 10 and adding 50 is 50.  Because no measure is accurate, we would expect your score to fall between 46.68189 and 53.323232.  This puts you in the middle range for extroversion meaning that you should be friends with people who are also in the middle range for extroversion in order to be happy.</w:t>
      </w:r>
    </w:p>
    <w:p w14:paraId="26B58F9B" w14:textId="30DB1A04" w:rsidR="00B32F2D" w:rsidRDefault="00B32F2D" w:rsidP="00B32F2D"/>
    <w:p w14:paraId="6081D8DA" w14:textId="5D50D7B1" w:rsidR="00B32F2D" w:rsidRDefault="00B32F2D" w:rsidP="00B32F2D">
      <w:pPr>
        <w:pStyle w:val="Heading2"/>
      </w:pPr>
      <w:r>
        <w:t>Group 3</w:t>
      </w:r>
    </w:p>
    <w:p w14:paraId="1E52F2B2" w14:textId="77777777" w:rsidR="00B32F2D" w:rsidRDefault="00B32F2D" w:rsidP="00B32F2D">
      <w:r>
        <w:t xml:space="preserve">You also completed a measure of openness to experience.  Openness to experience is the ability enjoy art.  For openness to experience you scored 4.62 out of a possible five point zero.  I have compared your scores against a group of 100 people.  Your score of 4.62 out of 5 is in the 50th percentile, meaning that it is 50% higher than the norm group arithmetic mean average of 4.62.  No score is accurate, and we always expect error in every observation.  Given that the reliability for this measure is 0.69, the standard deviation of the group is 0.423, then we can calculate a standard error of measurement using a formula which is 0.2355.  Based on this margin of error we would expect you to score between 4.845 and 4.855 under repeated testing under the same measure.  This means that your score would fall between the 45th percentile and the 55th percentile. To better see how your score fits with the norm group, we can transform your score to a standard scale.  Given the mean of 4.62, and your score of 4.62, and the standard deviation of 0.432, your z score is 0, </w:t>
      </w:r>
      <w:r>
        <w:lastRenderedPageBreak/>
        <w:t>and your T score which is calculated by multiplying by 10 and adding 50 is 50.  Because no measure is accurate, we would expect your score to fall between 46.68189 and 53.323232.  This puts you in the middle range for openness to experience meaning that you like art, but not that much.</w:t>
      </w:r>
    </w:p>
    <w:p w14:paraId="6F3551C8" w14:textId="77777777" w:rsidR="00B32F2D" w:rsidRDefault="00B32F2D" w:rsidP="00B32F2D"/>
    <w:p w14:paraId="2DB6FB89" w14:textId="3665E3CC" w:rsidR="00B32F2D" w:rsidRDefault="00B32F2D" w:rsidP="00B32F2D">
      <w:pPr>
        <w:pStyle w:val="Heading2"/>
      </w:pPr>
      <w:r>
        <w:t>Group 4</w:t>
      </w:r>
    </w:p>
    <w:p w14:paraId="6B8F4B8E" w14:textId="016F8110" w:rsidR="00B32F2D" w:rsidRDefault="00B32F2D" w:rsidP="00B32F2D">
      <w:r>
        <w:t>You also completed a measure of agreeableness.  Agreeableness is the ability to be nice to others.  For conscientiousness you scored 2.62 out of a possible five point zero.  I have compared your scores against a group of 100 people.  Your score of 2.62 out of 5 is in the 50th percentile, meaning that it is 50% higher than the norm group arithmetic mean average of 2.62.  No score is good, and we always expect error in every observation.  Given that the reliability for this measure is 0.78, the standard deviation of the group is 0.523, then we can calculate a standard error of measurement using a formula which is 0.2455.  Based on this margin of error we would expect you to score between 2.37 and 2.875 under repeated testing under the same measure.  This means that you scored between 45% and 55% higher than people. To better see how your score fits with the norm group, we can transform your score to a standard scale.  Given the mean of 2.62, and your score of 2.62, and the standard deviation of 0.523, your z score is 0, and your T score which is calculated by multiplying by 10 and adding 50 is 50.  Because no measure is accurate, we would expect your score to fall between 46.68189 and 53.323232.  This puts you in the middle range for extroversion meaning that you should be friends with people who are also in the middle range for extroversion in order to be happy.</w:t>
      </w:r>
    </w:p>
    <w:p w14:paraId="735287FC" w14:textId="77777777" w:rsidR="00B32F2D" w:rsidRDefault="00B32F2D" w:rsidP="00B32F2D"/>
    <w:p w14:paraId="1A54174B" w14:textId="4037C310" w:rsidR="00067858" w:rsidRDefault="00B32F2D" w:rsidP="00B32F2D">
      <w:r>
        <w:t>Based on this conclusive test we are confident that you will neither like nor dislike parties, and that this is because you are anxious or depressed.  Thank you for taking the time to complete this survey. It was delivered under ethical conditions.</w:t>
      </w:r>
    </w:p>
    <w:sectPr w:rsidR="00067858" w:rsidSect="007836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liver Clark" w:date="2021-03-29T09:28:00Z" w:initials="OC">
    <w:p w14:paraId="61C0B926" w14:textId="3DEBD4D2" w:rsidR="004473D6" w:rsidRDefault="004473D6">
      <w:pPr>
        <w:pStyle w:val="CommentText"/>
      </w:pPr>
      <w:r>
        <w:rPr>
          <w:rStyle w:val="CommentReference"/>
        </w:rPr>
        <w:annotationRef/>
      </w:r>
      <w:r>
        <w:t>Too much information</w:t>
      </w:r>
    </w:p>
  </w:comment>
  <w:comment w:id="1" w:author="Oliver Clark" w:date="2021-03-29T09:28:00Z" w:initials="OC">
    <w:p w14:paraId="1B50571B" w14:textId="13989091" w:rsidR="004473D6" w:rsidRDefault="004473D6">
      <w:pPr>
        <w:pStyle w:val="CommentText"/>
      </w:pPr>
      <w:r>
        <w:rPr>
          <w:rStyle w:val="CommentReference"/>
        </w:rPr>
        <w:annotationRef/>
      </w:r>
      <w:r>
        <w:t>Not enough information</w:t>
      </w:r>
    </w:p>
  </w:comment>
  <w:comment w:id="2" w:author="Oliver Clark" w:date="2021-03-29T09:28:00Z" w:initials="OC">
    <w:p w14:paraId="5EEEB7B5" w14:textId="672E2927" w:rsidR="004473D6" w:rsidRDefault="004473D6">
      <w:pPr>
        <w:pStyle w:val="CommentText"/>
      </w:pPr>
      <w:r>
        <w:rPr>
          <w:rStyle w:val="CommentReference"/>
        </w:rPr>
        <w:annotationRef/>
      </w:r>
      <w:r>
        <w:t>Who?</w:t>
      </w:r>
    </w:p>
  </w:comment>
  <w:comment w:id="3" w:author="Oliver Clark" w:date="2021-03-29T09:28:00Z" w:initials="OC">
    <w:p w14:paraId="70EDBCC5" w14:textId="60706240" w:rsidR="004473D6" w:rsidRDefault="004473D6">
      <w:pPr>
        <w:pStyle w:val="CommentText"/>
      </w:pPr>
      <w:r>
        <w:rPr>
          <w:rStyle w:val="CommentReference"/>
        </w:rPr>
        <w:annotationRef/>
      </w:r>
      <w:r>
        <w:t>Wrong interpretation of percentiles</w:t>
      </w:r>
    </w:p>
  </w:comment>
  <w:comment w:id="4" w:author="Oliver Clark" w:date="2021-03-29T09:29:00Z" w:initials="OC">
    <w:p w14:paraId="52762BC2" w14:textId="7E16F73B" w:rsidR="004473D6" w:rsidRDefault="004473D6">
      <w:pPr>
        <w:pStyle w:val="CommentText"/>
      </w:pPr>
      <w:r>
        <w:rPr>
          <w:rStyle w:val="CommentReference"/>
        </w:rPr>
        <w:annotationRef/>
      </w:r>
      <w:r>
        <w:t>Too technical</w:t>
      </w:r>
    </w:p>
  </w:comment>
  <w:comment w:id="5" w:author="Oliver Clark" w:date="2021-03-29T09:29:00Z" w:initials="OC">
    <w:p w14:paraId="52177CD5" w14:textId="5B935619" w:rsidR="004473D6" w:rsidRDefault="004473D6">
      <w:pPr>
        <w:pStyle w:val="CommentText"/>
      </w:pPr>
      <w:r>
        <w:rPr>
          <w:rStyle w:val="CommentReference"/>
        </w:rPr>
        <w:annotationRef/>
      </w:r>
      <w:r>
        <w:t>Confident</w:t>
      </w:r>
    </w:p>
  </w:comment>
  <w:comment w:id="6" w:author="Oliver Clark" w:date="2021-03-29T09:29:00Z" w:initials="OC">
    <w:p w14:paraId="3E5ADCD7" w14:textId="63BBCDE1" w:rsidR="004473D6" w:rsidRDefault="004473D6">
      <w:pPr>
        <w:pStyle w:val="CommentText"/>
      </w:pPr>
      <w:r>
        <w:rPr>
          <w:rStyle w:val="CommentReference"/>
        </w:rPr>
        <w:annotationRef/>
      </w:r>
      <w:r>
        <w:t>Be consistent with DP's</w:t>
      </w:r>
    </w:p>
  </w:comment>
  <w:comment w:id="7" w:author="Oliver Clark" w:date="2021-03-29T09:30:00Z" w:initials="OC">
    <w:p w14:paraId="36D62421" w14:textId="42B566BE" w:rsidR="004473D6" w:rsidRDefault="004473D6">
      <w:pPr>
        <w:pStyle w:val="CommentText"/>
      </w:pPr>
      <w:r>
        <w:rPr>
          <w:rStyle w:val="CommentReference"/>
        </w:rPr>
        <w:annotationRef/>
      </w:r>
      <w:r>
        <w:t>Incorrect calculation</w:t>
      </w:r>
    </w:p>
  </w:comment>
  <w:comment w:id="8" w:author="Oliver Clark" w:date="2021-03-29T09:30:00Z" w:initials="OC">
    <w:p w14:paraId="443354CD" w14:textId="28128B5B" w:rsidR="004473D6" w:rsidRDefault="004473D6">
      <w:pPr>
        <w:pStyle w:val="CommentText"/>
      </w:pPr>
      <w:r>
        <w:rPr>
          <w:rStyle w:val="CommentReference"/>
        </w:rPr>
        <w:annotationRef/>
      </w:r>
      <w:r>
        <w:t>Too much information</w:t>
      </w:r>
    </w:p>
  </w:comment>
  <w:comment w:id="9" w:author="Oliver Clark" w:date="2021-03-29T09:30:00Z" w:initials="OC">
    <w:p w14:paraId="6A78D9A7" w14:textId="02025CAF" w:rsidR="004473D6" w:rsidRDefault="004473D6">
      <w:pPr>
        <w:pStyle w:val="CommentText"/>
      </w:pPr>
      <w:r>
        <w:rPr>
          <w:rStyle w:val="CommentReference"/>
        </w:rPr>
        <w:annotationRef/>
      </w:r>
      <w:r>
        <w:t>Too much information</w:t>
      </w:r>
    </w:p>
  </w:comment>
  <w:comment w:id="10" w:author="Oliver Clark" w:date="2021-03-29T09:31:00Z" w:initials="OC">
    <w:p w14:paraId="2FAA583A" w14:textId="69E2F8AF" w:rsidR="004473D6" w:rsidRDefault="004473D6">
      <w:pPr>
        <w:pStyle w:val="CommentText"/>
      </w:pPr>
      <w:r>
        <w:rPr>
          <w:rStyle w:val="CommentReference"/>
        </w:rPr>
        <w:annotationRef/>
      </w:r>
      <w:r>
        <w:t>Lol</w:t>
      </w:r>
    </w:p>
  </w:comment>
  <w:comment w:id="11" w:author="Oliver Clark" w:date="2021-03-29T09:31:00Z" w:initials="OC">
    <w:p w14:paraId="436B4051" w14:textId="34C1E89C" w:rsidR="004473D6" w:rsidRDefault="004473D6">
      <w:pPr>
        <w:pStyle w:val="CommentText"/>
      </w:pPr>
      <w:r>
        <w:rPr>
          <w:rStyle w:val="CommentReference"/>
        </w:rPr>
        <w:annotationRef/>
      </w:r>
      <w:r>
        <w:t xml:space="preserve">'perfectly </w:t>
      </w:r>
      <w:proofErr w:type="spellStart"/>
      <w:r>
        <w:t>accruate</w:t>
      </w:r>
      <w:proofErr w:type="spellEnd"/>
      <w:r>
        <w:t>'</w:t>
      </w:r>
    </w:p>
  </w:comment>
  <w:comment w:id="12" w:author="Oliver Clark" w:date="2021-03-29T09:31:00Z" w:initials="OC">
    <w:p w14:paraId="0E056B96" w14:textId="31C29831" w:rsidR="004473D6" w:rsidRDefault="004473D6">
      <w:pPr>
        <w:pStyle w:val="CommentText"/>
      </w:pPr>
      <w:r>
        <w:rPr>
          <w:rStyle w:val="CommentReference"/>
        </w:rPr>
        <w:annotationRef/>
      </w:r>
      <w:r>
        <w:t>Too much information</w:t>
      </w:r>
    </w:p>
  </w:comment>
  <w:comment w:id="13" w:author="Oliver Clark" w:date="2021-03-29T09:31:00Z" w:initials="OC">
    <w:p w14:paraId="11555018" w14:textId="0BE29284" w:rsidR="004473D6" w:rsidRDefault="004473D6">
      <w:pPr>
        <w:pStyle w:val="CommentText"/>
      </w:pPr>
      <w:r>
        <w:rPr>
          <w:rStyle w:val="CommentReference"/>
        </w:rPr>
        <w:annotationRef/>
      </w:r>
      <w:r>
        <w:t>No!  Never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C0B926" w15:done="0"/>
  <w15:commentEx w15:paraId="1B50571B" w15:done="0"/>
  <w15:commentEx w15:paraId="5EEEB7B5" w15:done="0"/>
  <w15:commentEx w15:paraId="70EDBCC5" w15:done="0"/>
  <w15:commentEx w15:paraId="52762BC2" w15:done="0"/>
  <w15:commentEx w15:paraId="52177CD5" w15:done="0"/>
  <w15:commentEx w15:paraId="3E5ADCD7" w15:done="0"/>
  <w15:commentEx w15:paraId="36D62421" w15:done="0"/>
  <w15:commentEx w15:paraId="443354CD" w15:done="0"/>
  <w15:commentEx w15:paraId="6A78D9A7" w15:done="0"/>
  <w15:commentEx w15:paraId="2FAA583A" w15:done="0"/>
  <w15:commentEx w15:paraId="436B4051" w15:done="0"/>
  <w15:commentEx w15:paraId="0E056B96" w15:done="0"/>
  <w15:commentEx w15:paraId="115550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1C2C" w16cex:dateUtc="2021-03-29T08:28:00Z"/>
  <w16cex:commentExtensible w16cex:durableId="240C1C3D" w16cex:dateUtc="2021-03-29T08:28:00Z"/>
  <w16cex:commentExtensible w16cex:durableId="240C1C4D" w16cex:dateUtc="2021-03-29T08:28:00Z"/>
  <w16cex:commentExtensible w16cex:durableId="240C1C56" w16cex:dateUtc="2021-03-29T08:28:00Z"/>
  <w16cex:commentExtensible w16cex:durableId="240C1C71" w16cex:dateUtc="2021-03-29T08:29:00Z"/>
  <w16cex:commentExtensible w16cex:durableId="240C1C83" w16cex:dateUtc="2021-03-29T08:29:00Z"/>
  <w16cex:commentExtensible w16cex:durableId="240C1C8C" w16cex:dateUtc="2021-03-29T08:29:00Z"/>
  <w16cex:commentExtensible w16cex:durableId="240C1CAD" w16cex:dateUtc="2021-03-29T08:30:00Z"/>
  <w16cex:commentExtensible w16cex:durableId="240C1CC1" w16cex:dateUtc="2021-03-29T08:30:00Z"/>
  <w16cex:commentExtensible w16cex:durableId="240C1CCC" w16cex:dateUtc="2021-03-29T08:30:00Z"/>
  <w16cex:commentExtensible w16cex:durableId="240C1CD6" w16cex:dateUtc="2021-03-29T08:31:00Z"/>
  <w16cex:commentExtensible w16cex:durableId="240C1CDC" w16cex:dateUtc="2021-03-29T08:31:00Z"/>
  <w16cex:commentExtensible w16cex:durableId="240C1CF5" w16cex:dateUtc="2021-03-29T08:31:00Z"/>
  <w16cex:commentExtensible w16cex:durableId="240C1D04" w16cex:dateUtc="2021-03-29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C0B926" w16cid:durableId="240C1C2C"/>
  <w16cid:commentId w16cid:paraId="1B50571B" w16cid:durableId="240C1C3D"/>
  <w16cid:commentId w16cid:paraId="5EEEB7B5" w16cid:durableId="240C1C4D"/>
  <w16cid:commentId w16cid:paraId="70EDBCC5" w16cid:durableId="240C1C56"/>
  <w16cid:commentId w16cid:paraId="52762BC2" w16cid:durableId="240C1C71"/>
  <w16cid:commentId w16cid:paraId="52177CD5" w16cid:durableId="240C1C83"/>
  <w16cid:commentId w16cid:paraId="3E5ADCD7" w16cid:durableId="240C1C8C"/>
  <w16cid:commentId w16cid:paraId="36D62421" w16cid:durableId="240C1CAD"/>
  <w16cid:commentId w16cid:paraId="443354CD" w16cid:durableId="240C1CC1"/>
  <w16cid:commentId w16cid:paraId="6A78D9A7" w16cid:durableId="240C1CCC"/>
  <w16cid:commentId w16cid:paraId="2FAA583A" w16cid:durableId="240C1CD6"/>
  <w16cid:commentId w16cid:paraId="436B4051" w16cid:durableId="240C1CDC"/>
  <w16cid:commentId w16cid:paraId="0E056B96" w16cid:durableId="240C1CF5"/>
  <w16cid:commentId w16cid:paraId="11555018" w16cid:durableId="240C1D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iver Clark">
    <w15:presenceInfo w15:providerId="AD" w15:userId="S::55118361@ad.mmu.ac.uk::5ba1dd6b-4f5d-42a2-aee2-76895c920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2D"/>
    <w:rsid w:val="002561CE"/>
    <w:rsid w:val="002F646F"/>
    <w:rsid w:val="003C7C5B"/>
    <w:rsid w:val="004473D6"/>
    <w:rsid w:val="004607F9"/>
    <w:rsid w:val="00584B87"/>
    <w:rsid w:val="00783693"/>
    <w:rsid w:val="00853767"/>
    <w:rsid w:val="00AA052A"/>
    <w:rsid w:val="00B32F2D"/>
    <w:rsid w:val="00D201E0"/>
    <w:rsid w:val="00D65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FBA7"/>
  <w15:chartTrackingRefBased/>
  <w15:docId w15:val="{04E64A82-E0A8-1C43-B197-EA1E2671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F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edback">
    <w:name w:val="Feedback"/>
    <w:basedOn w:val="Normal"/>
    <w:qFormat/>
    <w:rsid w:val="00584B87"/>
    <w:rPr>
      <w:color w:val="ED7D31" w:themeColor="accent2"/>
    </w:rPr>
  </w:style>
  <w:style w:type="character" w:customStyle="1" w:styleId="Heading2Char">
    <w:name w:val="Heading 2 Char"/>
    <w:basedOn w:val="DefaultParagraphFont"/>
    <w:link w:val="Heading2"/>
    <w:uiPriority w:val="9"/>
    <w:rsid w:val="00B32F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2F2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473D6"/>
    <w:rPr>
      <w:sz w:val="16"/>
      <w:szCs w:val="16"/>
    </w:rPr>
  </w:style>
  <w:style w:type="paragraph" w:styleId="CommentText">
    <w:name w:val="annotation text"/>
    <w:basedOn w:val="Normal"/>
    <w:link w:val="CommentTextChar"/>
    <w:uiPriority w:val="99"/>
    <w:semiHidden/>
    <w:unhideWhenUsed/>
    <w:rsid w:val="004473D6"/>
    <w:rPr>
      <w:sz w:val="20"/>
      <w:szCs w:val="20"/>
    </w:rPr>
  </w:style>
  <w:style w:type="character" w:customStyle="1" w:styleId="CommentTextChar">
    <w:name w:val="Comment Text Char"/>
    <w:basedOn w:val="DefaultParagraphFont"/>
    <w:link w:val="CommentText"/>
    <w:uiPriority w:val="99"/>
    <w:semiHidden/>
    <w:rsid w:val="004473D6"/>
    <w:rPr>
      <w:sz w:val="20"/>
      <w:szCs w:val="20"/>
    </w:rPr>
  </w:style>
  <w:style w:type="paragraph" w:styleId="CommentSubject">
    <w:name w:val="annotation subject"/>
    <w:basedOn w:val="CommentText"/>
    <w:next w:val="CommentText"/>
    <w:link w:val="CommentSubjectChar"/>
    <w:uiPriority w:val="99"/>
    <w:semiHidden/>
    <w:unhideWhenUsed/>
    <w:rsid w:val="004473D6"/>
    <w:rPr>
      <w:b/>
      <w:bCs/>
    </w:rPr>
  </w:style>
  <w:style w:type="character" w:customStyle="1" w:styleId="CommentSubjectChar">
    <w:name w:val="Comment Subject Char"/>
    <w:basedOn w:val="CommentTextChar"/>
    <w:link w:val="CommentSubject"/>
    <w:uiPriority w:val="99"/>
    <w:semiHidden/>
    <w:rsid w:val="004473D6"/>
    <w:rPr>
      <w:b/>
      <w:bCs/>
      <w:sz w:val="20"/>
      <w:szCs w:val="20"/>
    </w:rPr>
  </w:style>
  <w:style w:type="paragraph" w:styleId="BalloonText">
    <w:name w:val="Balloon Text"/>
    <w:basedOn w:val="Normal"/>
    <w:link w:val="BalloonTextChar"/>
    <w:uiPriority w:val="99"/>
    <w:semiHidden/>
    <w:unhideWhenUsed/>
    <w:rsid w:val="004473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3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customXml" Target="../customXml/item1.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5B7CF51FD7D419C5CAA01758E47AC" ma:contentTypeVersion="13" ma:contentTypeDescription="Create a new document." ma:contentTypeScope="" ma:versionID="b64f38b3ec8a3619e5554203bfedb273">
  <xsd:schema xmlns:xsd="http://www.w3.org/2001/XMLSchema" xmlns:xs="http://www.w3.org/2001/XMLSchema" xmlns:p="http://schemas.microsoft.com/office/2006/metadata/properties" xmlns:ns2="22dc0c7b-222c-4368-9d25-b23c1c5625aa" xmlns:ns3="a544f5c6-c2b2-44cf-9139-519269434505" targetNamespace="http://schemas.microsoft.com/office/2006/metadata/properties" ma:root="true" ma:fieldsID="24a7b17ef24addfb07d34f978b6a18cc" ns2:_="" ns3:_="">
    <xsd:import namespace="22dc0c7b-222c-4368-9d25-b23c1c5625aa"/>
    <xsd:import namespace="a544f5c6-c2b2-44cf-9139-5192694345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c0c7b-222c-4368-9d25-b23c1c562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44f5c6-c2b2-44cf-9139-5192694345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E9C08F-6030-463B-8931-0467692C2710}"/>
</file>

<file path=customXml/itemProps2.xml><?xml version="1.0" encoding="utf-8"?>
<ds:datastoreItem xmlns:ds="http://schemas.openxmlformats.org/officeDocument/2006/customXml" ds:itemID="{B44A248D-6992-4220-89D7-1E174F9BF4FE}"/>
</file>

<file path=customXml/itemProps3.xml><?xml version="1.0" encoding="utf-8"?>
<ds:datastoreItem xmlns:ds="http://schemas.openxmlformats.org/officeDocument/2006/customXml" ds:itemID="{916347ED-244E-4BB3-B9BA-7E57FB678EB1}"/>
</file>

<file path=docProps/app.xml><?xml version="1.0" encoding="utf-8"?>
<Properties xmlns="http://schemas.openxmlformats.org/officeDocument/2006/extended-properties" xmlns:vt="http://schemas.openxmlformats.org/officeDocument/2006/docPropsVTypes">
  <Template>Normal.dotm</Template>
  <TotalTime>22</TotalTime>
  <Pages>3</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Clark</dc:creator>
  <cp:keywords/>
  <dc:description/>
  <cp:lastModifiedBy>Oliver Clark</cp:lastModifiedBy>
  <cp:revision>5</cp:revision>
  <dcterms:created xsi:type="dcterms:W3CDTF">2021-03-29T07:42:00Z</dcterms:created>
  <dcterms:modified xsi:type="dcterms:W3CDTF">2021-03-29T08:47:00Z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0x010100A4D5B7CF51FD7D419C5CAA01758E47AC</vt:lpwstr>
  </property>
</Properties>
</file>