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/>
          <w:b/>
          <w:color w:val="1A56DB"/>
          <w:sz w:val="64"/>
        </w:rPr>
        <w:t>Onekof PM</w:t>
      </w:r>
    </w:p>
    <w:p>
      <w:pPr>
        <w:spacing w:after="80"/>
        <w:jc w:val="center"/>
      </w:pPr>
      <w:r>
        <w:rPr>
          <w:rFonts w:ascii="Calibri" w:hAnsi="Calibri"/>
          <w:b/>
          <w:color w:val="111827"/>
          <w:sz w:val="40"/>
        </w:rPr>
        <w:t>Migration &amp; Deployment Plan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Author: Oli T. Oli / DAPS Analytics     |     2026-05-23     |     Internal / Confidential</w:t>
      </w:r>
    </w:p>
    <w:p>
      <w:pPr>
        <w:spacing w:before="120"/>
        <w:jc w:val="center"/>
      </w:pPr>
      <w:r>
        <w:rPr>
          <w:rFonts w:ascii="Calibri" w:hAnsi="Calibri"/>
          <w:b/>
          <w:i w:val="0"/>
          <w:color w:val="059669"/>
          <w:sz w:val="22"/>
        </w:rPr>
        <w:t>Status: Tier 3 CI/CD Complete — Tier 2 Ready to Deploy</w:t>
      </w:r>
    </w:p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1. Current State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Setup</w:t>
            </w:r>
          </w:p>
        </w:tc>
        <w:tc>
          <w:tcPr>
            <w:tcW w:type="dxa" w:w="316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Web App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Next.js 14, App Router, standalone output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Built, Docker-proven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Mobile App</w:t>
            </w:r>
          </w:p>
        </w:tc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React Native + Expo (EAS)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Feature-complete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Prisma 5 + PostgreSQL 15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14 migrations applied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NextAuth.js v5 + credentials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Working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File Storage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local-fs driver (Wave 1)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Production-ready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Upstash (cloud) / Redis 7 (self-hosted)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Ready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Docker Image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Multi-stage, ~300 MB standalone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Proven locally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GitHub Actions (CI + Deploy to Vercel)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SSL / Proxy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Caddyfile (auto Let's Encrypt)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.et Domain</w:t>
            </w:r>
          </w:p>
        </w:tc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Not registered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Security</w:t>
            </w:r>
          </w:p>
        </w:tc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P1–P6 all closed (Wave 5)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2026-05-23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Monorepo Structure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onekof-platform/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apps/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web/          # Next.js 14 — Dockerfile lives here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mobile/       # Expo React Native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packages/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database/     # Prisma schema + migrations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config/       # Shared TS / ESLint / Tailwind configs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docker-compose.prod.yml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Caddyfile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.env.production.example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scripts/setup-tier2-server.sh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Applied Database Migrations (14 total)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0_init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20260304062200_add_automation_rules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20260407_add_wiki_models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20260409_add_contractor_role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20260409_add_task_links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20260410_add_backlog_status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20260410_project_visibility_default_public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20260410_revert_project_visibility_default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20260411120000_portability_wave1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20260412_add_admin_audit_log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20260412_remove_rate_limit_table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20260417_add_notifications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20260418_add_push_tokens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20260505_add_org_audit_log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2. Three-Tier Deployment Architecture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The same Docker image runs in all three tiers. Runtime behaviour is controlled entirely by environment variables.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360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87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316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0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3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Vercel + Supabase cloud</w:t>
            </w:r>
          </w:p>
        </w:tc>
        <w:tc>
          <w:tcPr>
            <w:tcW w:type="dxa" w:w="187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LIVE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Global SaaS, diaspora, international</w:t>
            </w:r>
          </w:p>
        </w:tc>
      </w:tr>
      <w:tr>
        <w:tc>
          <w:tcPr>
            <w:tcW w:type="dxa" w:w="10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2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Self-hosted EthioTelecom VM (onekof.et)</w:t>
            </w:r>
          </w:p>
        </w:tc>
        <w:tc>
          <w:tcPr>
            <w:tcW w:type="dxa" w:w="187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2026-06-14</w:t>
            </w:r>
          </w:p>
        </w:tc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Ethiopian data-residency deployments</w:t>
            </w:r>
          </w:p>
        </w:tc>
      </w:tr>
      <w:tr>
        <w:tc>
          <w:tcPr>
            <w:tcW w:type="dxa" w:w="10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1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Air-gapped sovereign (USB / ACR)</w:t>
            </w:r>
          </w:p>
        </w:tc>
        <w:tc>
          <w:tcPr>
            <w:tcW w:type="dxa" w:w="187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2026-08-01</w:t>
            </w:r>
          </w:p>
        </w:tc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Government, INSA-classified environments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3. Gap Analysis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Blocking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76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G1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CI/CD pipeline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Manual deploys</w:t>
            </w:r>
          </w:p>
        </w:tc>
        <w:tc>
          <w:tcPr>
            <w:tcW w:type="dxa" w:w="259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G2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production Docker Compose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Tier 2 config</w:t>
            </w:r>
          </w:p>
        </w:tc>
        <w:tc>
          <w:tcPr>
            <w:tcW w:type="dxa" w:w="259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G3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Caddy/SSL config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SSL for self-hosted</w:t>
            </w:r>
          </w:p>
        </w:tc>
        <w:tc>
          <w:tcPr>
            <w:tcW w:type="dxa" w:w="259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G4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ignoreBuildErrors: true in next.config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TS errors silently hidden</w:t>
            </w:r>
          </w:p>
        </w:tc>
        <w:tc>
          <w:tcPr>
            <w:tcW w:type="dxa" w:w="259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G5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GitHub secrets configured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CI cannot deploy</w:t>
            </w:r>
          </w:p>
        </w:tc>
        <w:tc>
          <w:tcPr>
            <w:tcW w:type="dxa" w:w="259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G6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automated DB backup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Data loss risk</w:t>
            </w:r>
          </w:p>
        </w:tc>
        <w:tc>
          <w:tcPr>
            <w:tcW w:type="dxa" w:w="259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Non-Blocking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76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1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G7</w:t>
            </w:r>
          </w:p>
        </w:tc>
        <w:tc>
          <w:tcPr>
            <w:tcW w:type="dxa" w:w="331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.et domain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Non-Ethiopian URL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G8</w:t>
            </w:r>
          </w:p>
        </w:tc>
        <w:tc>
          <w:tcPr>
            <w:tcW w:type="dxa" w:w="331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Email not verified end-to-end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Users may miss emails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(needs domain)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G9</w:t>
            </w:r>
          </w:p>
        </w:tc>
        <w:tc>
          <w:tcPr>
            <w:tcW w:type="dxa" w:w="331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AI features disabled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Feature gap vs. spec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(post-launch)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G10</w:t>
            </w:r>
          </w:p>
        </w:tc>
        <w:tc>
          <w:tcPr>
            <w:tcW w:type="dxa" w:w="331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 load test run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Unknown capacity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Beta week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G11</w:t>
            </w:r>
          </w:p>
        </w:tc>
        <w:tc>
          <w:tcPr>
            <w:tcW w:type="dxa" w:w="331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TypeScript ignoreBuildErrors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TS errors bypass CI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Beta week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4. Phase 1 — Cloud Production Hardening (Tier 3) — COMPLETE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All steps below are done. Tier 3 is in a production-grade state.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CI workflow: build + type check on every push to master/develop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Deploy workflow: auto-deploys to Vercel on master push via vercel pull + vercel build --prod + vercel deploy --prebuilt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GitHub secrets set: VERCEL_TOKEN, VERCEL_ORG_ID, VERCEL_PROJECT_ID, DIRECT_URL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DATABASE_URL uses Session Pooler (port 5432) — IPv4 compatible, works from GitHub Actions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DIRECT_URL uses Session Pooler — supports DDL migrations (pgbouncer blocks DDL)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schema.prisma has directUrl set — Prisma migrations work correctly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5 stuck migrations resolved via prisma migrate resolve --applied</w:t>
      </w:r>
    </w:p>
    <w:p>
      <w:pPr>
        <w:pStyle w:val="ListBullet"/>
        <w:spacing w:after="40"/>
      </w:pPr>
      <w:r>
        <w:rPr>
          <w:rFonts w:ascii="Calibri" w:hAnsi="Calibri"/>
          <w:color w:val="059669"/>
          <w:sz w:val="22"/>
        </w:rPr>
        <w:t>✓  Wave 5 INSA security hardening: P1 CSRF, P2 admin rate limit, P3 audit log append-only, P4 blob encryption, P5 session invalidation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Vercel Environment Variables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504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DATABASE_URL</w:t>
            </w:r>
          </w:p>
        </w:tc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Session Pooler port 6543, pgbouncer=true&amp;connection_limit=1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DIRECT_URL</w:t>
            </w:r>
          </w:p>
        </w:tc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Session Pooler port 5432, no pgbouncer params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NEXTAUTH_SECRET</w:t>
            </w:r>
          </w:p>
        </w:tc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Generated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openssl rand -base64 32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NEXTAUTH_URL</w:t>
            </w:r>
          </w:p>
        </w:tc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https://onekof.com or current Vercel URL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RESEND_API_KEY</w:t>
            </w:r>
          </w:p>
        </w:tc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Resend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from resend.com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SENTRY_DSN</w:t>
            </w:r>
          </w:p>
        </w:tc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from sentry.io project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FIELD_ENCRYPTION_KEY</w:t>
            </w:r>
          </w:p>
        </w:tc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Generated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64 hex chars — PII field encryption (audit log IPs)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BLOB_ENCRYPTION_KEY</w:t>
            </w:r>
          </w:p>
        </w:tc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Generated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64 hex chars — file at-rest encryption (Tier 2/1)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5. Phase 2 — Self-Hosted Ethiopia (Tier 2) — Target: 2026-06-14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Infrastructure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460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 vCPU</w:t>
            </w:r>
          </w:p>
        </w:tc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4 vCPU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8 GB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Disk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40 GB SSD</w:t>
            </w:r>
          </w:p>
        </w:tc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100 GB SSD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OS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Ubuntu 22.04</w:t>
            </w:r>
          </w:p>
        </w:tc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Ubuntu 22.04 LTS</w:t>
            </w:r>
          </w:p>
        </w:tc>
      </w:tr>
      <w:tr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Network</w:t>
            </w:r>
          </w:p>
        </w:tc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10 Mbps</w:t>
            </w:r>
          </w:p>
        </w:tc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100 Mbps</w:t>
            </w:r>
          </w:p>
        </w:tc>
      </w:tr>
      <w:tr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Ports</w:t>
            </w:r>
          </w:p>
        </w:tc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80, 443</w:t>
            </w:r>
          </w:p>
        </w:tc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80, 443, 22 (restricted to your IP)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Deployment Steps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2.1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Server provisioning — SSH in, configure UFW firewall (80, 443 open; 5432, 6379 blocked)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2.2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Clone repo to /opt/onekof, run: bash scripts/setup-tier2-server.sh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2.3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Edit .env.production — fill in NEXTAUTH_URL, RESEND_API_KEY, SENTRY_DSN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2.4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Update Caddyfile with real domain (onekof.et), restart Caddy for auto-SSL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2.5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Point DNS A record to server IP, verify Let's Encrypt cert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2.6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Run full smoke test checklist (see below)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2.7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Verify blob encryption: uploaded files unreadable as raw bytes on disk</w:t>
      </w:r>
    </w:p>
    <w:p>
      <w:pPr>
        <w:spacing w:before="160" w:after="60"/>
      </w:pPr>
      <w:r>
        <w:rPr>
          <w:rFonts w:ascii="Calibri" w:hAnsi="Calibri"/>
          <w:b/>
          <w:color w:val="1A56DB"/>
          <w:sz w:val="22"/>
        </w:rPr>
        <w:t>Step 2.8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Confirm backup cron installed: crontab -l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Tier 2 Smoke Test Checklist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docker compose -f docker-compose.prod.yml ps — all services healthy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curl -f http://localhost:3000/api/health — {"status":"ok"}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https://onekof.et loads — Caddy SSL working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Let's Encrypt certificate valid (check at ssllabs.com)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User can sign up — receives verification email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User can log in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Project creation works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Issue creation works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File upload works (STORAGE_DRIVER=local-fs)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File download works (decrypted transparently)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Audit log records actions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Rate limiting triggers after 4+ failed logins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Backup cron installed (crontab -l shows onekof-daily-backup)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Sentry receiving events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6. Phase 3 — Sovereign / Air-Gapped Deployment (Tier 1) — Target: 2026-08-01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INSA compliance is now at 100% (all P1–P6 gaps closed in Wave 5, 2026-05-23). This unblocks formal INSA certification submission and government procurement conversations.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INSA Compliance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76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504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03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CSRF Origin validation for all API mutations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middleware.ts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P2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Rate limiting on all /api/admin/* routes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middleware.ts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P3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Audit log append-only (explicit HTTP 405 on DELETE)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audit-log/route.ts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P4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AES-256-GCM at-rest encryption for blob storage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local-fs.ts</w:t>
            </w:r>
          </w:p>
        </w:tc>
      </w:tr>
      <w:tr>
        <w:tc>
          <w:tcPr>
            <w:tcW w:type="dxa" w:w="57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P5</w:t>
            </w:r>
          </w:p>
        </w:tc>
        <w:tc>
          <w:tcPr>
            <w:tcW w:type="dxa" w:w="504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Session invalidation on settings password change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change-password/route.ts</w:t>
            </w:r>
          </w:p>
        </w:tc>
      </w:tr>
      <w:tr>
        <w:tc>
          <w:tcPr>
            <w:tcW w:type="dxa" w:w="57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P6</w:t>
            </w:r>
          </w:p>
        </w:tc>
        <w:tc>
          <w:tcPr>
            <w:tcW w:type="dxa" w:w="504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HTTP security headers on self-hosted (Caddy)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— Caddyfile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Tier 1 USB Delivery Package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USB drive (16 GB+):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onekof-tier1-v1.0.0.tar.gz           # Docker image (~300 MB)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onekof-tier1-v1.0.0.tar.gz.sha256    # integrity hash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docker-compose.prod.yml              # stack config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.env.production.example              # env template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Caddyfile                            # reverse proxy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TIER1_DEPLOYMENT_RUNBOOK.md          # English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TIER1_DEPLOYMENT_RUNBOOK_AM.md       # Amharic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scripts/setup-tier2-server.sh        # works for Tier 1 too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Government Target Segments (Priority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60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4896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Priority 1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Ministry of Innovation &amp; Technology (MInT)</w:t>
            </w:r>
          </w:p>
        </w:tc>
        <w:tc>
          <w:tcPr>
            <w:tcW w:type="dxa" w:w="489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Digital transformation project management</w:t>
            </w:r>
          </w:p>
        </w:tc>
      </w:tr>
      <w:tr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Priority 2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Ethiopian Investment Commission (EIC)</w:t>
            </w:r>
          </w:p>
        </w:tc>
        <w:tc>
          <w:tcPr>
            <w:tcW w:type="dxa" w:w="489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Investment facilitation project tracking</w:t>
            </w:r>
          </w:p>
        </w:tc>
      </w:tr>
      <w:tr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Priority 3</w:t>
            </w:r>
          </w:p>
        </w:tc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Commercial Bank of Ethiopia (CBE)</w:t>
            </w:r>
          </w:p>
        </w:tc>
        <w:tc>
          <w:tcPr>
            <w:tcW w:type="dxa" w:w="489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Internal IT project management</w:t>
            </w:r>
          </w:p>
        </w:tc>
      </w:tr>
      <w:tr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Priority 4</w:t>
            </w:r>
          </w:p>
        </w:tc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 Telecom</w:t>
            </w:r>
          </w:p>
        </w:tc>
        <w:tc>
          <w:tcPr>
            <w:tcW w:type="dxa" w:w="489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Infrastructure rollout project tracking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7. CI/CD Pipeline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Branch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57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master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57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Auto-deploy to Vercel production (Tier 3)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develop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57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Auto-deploy to Vercel preview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feature/*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 open/update</w:t>
            </w:r>
          </w:p>
        </w:tc>
        <w:tc>
          <w:tcPr>
            <w:tcW w:type="dxa" w:w="57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CI build only — no deploy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v*.*.*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Tag push</w:t>
            </w:r>
          </w:p>
        </w:tc>
        <w:tc>
          <w:tcPr>
            <w:tcW w:type="dxa" w:w="57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Docker image built + pushed to GHCR (Tier 2/1)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Workflow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53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.github/workflows/ci.yml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Build + type check + unit tests on every push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.github/workflows/deploy-production.yml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Vercel pull → DB migrate → vercel build → vercel deploy --prebuilt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.github/workflows/docker-build.yml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Build + push Docker image to GHCR on version tags (v*.*.*)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GitHub Secrets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676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VERCEL_TOKEN</w:t>
            </w:r>
          </w:p>
        </w:tc>
        <w:tc>
          <w:tcPr>
            <w:tcW w:type="dxa" w:w="67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From vercel.com/account/tokens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VERCEL_ORG_ID</w:t>
            </w:r>
          </w:p>
        </w:tc>
        <w:tc>
          <w:tcPr>
            <w:tcW w:type="dxa" w:w="67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team_1MQSZxhdEsQsh7Z9DViqHiuc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VERCEL_PROJECT_ID</w:t>
            </w:r>
          </w:p>
        </w:tc>
        <w:tc>
          <w:tcPr>
            <w:tcW w:type="dxa" w:w="67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prj_STTRolqEQMNvTLH3khdFfwE0eoQh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DIRECT_URL</w:t>
            </w:r>
          </w:p>
        </w:tc>
        <w:tc>
          <w:tcPr>
            <w:tcW w:type="dxa" w:w="67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Session Pooler port 5432 — used by prisma migrate deploy in CI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8. Data Migration (Supabase → Self-Hosted)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When to Run</w:t>
      </w:r>
    </w:p>
    <w:p>
      <w:pPr>
        <w:spacing w:after="80"/>
      </w:pPr>
      <w:r>
        <w:rPr>
          <w:rFonts w:ascii="Calibri" w:hAnsi="Calibri"/>
          <w:color w:val="1F2937"/>
          <w:sz w:val="22"/>
        </w:rPr>
        <w:t>When a customer requests to move their data from Tier 3 (Supabase cloud) to Tier 2 (self-hosted Ethiopia). Maintenance window: approximately 2 hours.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Export from Supabase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vercel env pull .env.supabase --environment=production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pg_dump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--no-owner --no-privileges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--format=custom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"$(grep DIRECT_URL .env.supabase | cut -d= -f2-)"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-f onekof-export-$(date +%Y%m%d).dump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Import to Tier 2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scp onekof-export-*.dump ubuntu@&lt;server-ip&gt;:/opt/onekof/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exec -T postgres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pg_restore --no-owner --no-privileges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-U onekof -d onekof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&lt; /opt/onekof/onekof-export-*.dump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Verify Data Integrity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exec postgres psql -U onekof -d onekof -c "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SELECT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(SELECT COUNT(*) FROM users) as users,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(SELECT COUNT(*) FROM organizations) as orgs,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(SELECT COUNT(*) FROM projects) as projects,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  (SELECT COUNT(*) FROM issues) as issues;"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9. Production Cutover Checklist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Pre-Cutover (48 hours before)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Final full database backup from current environment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Verify backup can be restored (test restore to staging)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All environment variables documented and secured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Docker image tagged with release version (e.g., v1.0.0)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All pending migrations applied to production DB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Smoke test on staging passes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Sentry error tracking active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Uptime monitor configured (UptimeRobot or similar)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Rollback plan reviewed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Cutover Day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Put app in maintenance mode (NEXT_PUBLIC_MAINTENANCE=true)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Final database backup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Deploy new image / environment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Run prisma migrate deploy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Verify all services healthy (docker compose ps)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Run smoke tests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Switch DNS to new server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Verify SSL certificate valid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Remove maintenance mode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Monitor Sentry for 2 hours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Post-Cutover (48 hours)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Zero P0/P1 errors in Sentry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Uptime monitor — all green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Server resource usage normal (CPU &lt; 70%, RAM &lt; 80%)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Automated backups ran at scheduled time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Email delivery working (check Resend dashboard)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10. Rollback Plan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Tier 3 — Vercel (Instant, zero-downtime)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vercel rollback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Tier 2 — Self-Hosted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stop onekof-web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nano .env.production  # set DOCKER_IMAGE=onekof-web:vPREVIOUS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pull onekof-web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up -d onekof-web</w:t>
      </w:r>
    </w:p>
    <w:p>
      <w:pPr>
        <w:spacing w:before="240" w:after="80"/>
      </w:pPr>
      <w:r>
        <w:rPr>
          <w:rFonts w:ascii="Calibri" w:hAnsi="Calibri"/>
          <w:b/>
          <w:color w:val="111827"/>
          <w:sz w:val="26"/>
        </w:rPr>
        <w:t>Database Rollback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exec -T postgres psql -U onekof -d onekof \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 &lt; /opt/backups/onekof-&lt;date&gt;.sql.gz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11. Security Checklist Before Launch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No secrets in git history  [git log --all --full-history -- "*.env"]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No hard-coded credentials in source code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NEXTAUTH_SECRET is at least 32 random bytes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Postgres and Redis passwords are strong (16+ chars)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Ports 5432 and 6379 NOT exposed to internet  [check UFW + docker-compose]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SSH key-based auth only (disable password auth)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Rate limiting verified (5 failed logins → lockout)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Audit log capturing actions and append-only (405 on DELETE)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CSRF Origin validation active for all API mutations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Admin API rate-limited at 60 req/min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Blob encryption active (files unreadable as raw bytes)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Security headers: A rating at securityheaders.com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SSL Labs: A+ rating at ssllabs.com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Sentry DSN is set and receiving events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Backup restoration tested at least once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.env.production not committed to git (verify .gitignore)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12. Open Items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864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15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2304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Register onekof.et domain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7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— do first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OI-2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GitHub Actions CI workflow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OI-3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docker-compose.prod.yml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OI-4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Caddyfile for Tier 2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OI-5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GitHub repository secrets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OI-6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Wave 5 — close P1–P5 INSA gaps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OI-7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Provision EthioTelecom VM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7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— HIGH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OI-8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Fix TypeScript errors (ignoreBuildErrors)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21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OI-9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Load test (k6) before beta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21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OI-10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Provision Resend domain for onekof.et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14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Blocked on OI-1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OI-11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Submit INSA certification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May 31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— HIGH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OI-12</w:t>
            </w:r>
          </w:p>
        </w:tc>
        <w:tc>
          <w:tcPr>
            <w:tcW w:type="dxa" w:w="388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Build Tier 1 offline USB delivery package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Jul 20</w:t>
            </w:r>
          </w:p>
        </w:tc>
        <w:tc>
          <w:tcPr>
            <w:tcW w:type="dxa" w:w="230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OI-13</w:t>
            </w:r>
          </w:p>
        </w:tc>
        <w:tc>
          <w:tcPr>
            <w:tcW w:type="dxa" w:w="388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Amharic ops runbook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Jul 20</w:t>
            </w:r>
          </w:p>
        </w:tc>
        <w:tc>
          <w:tcPr>
            <w:tcW w:type="dxa" w:w="230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13. Recommended Deployment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64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✓ (2026-05-23)</w:t>
            </w:r>
          </w:p>
        </w:tc>
        <w:tc>
          <w:tcPr>
            <w:tcW w:type="dxa" w:w="64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CI/CD, GitHub secrets, docker-compose.prod.yml, Caddyfile, Wave 5 INSA hardening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1 (May 25–31)</w:t>
            </w:r>
          </w:p>
        </w:tc>
        <w:tc>
          <w:tcPr>
            <w:tcW w:type="dxa" w:w="64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Register onekof.et — Provision EthioTelecom VM — Submit INSA certification</w:t>
            </w:r>
          </w:p>
        </w:tc>
      </w:tr>
      <w:tr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2 (Jun 1–7)</w:t>
            </w:r>
          </w:p>
        </w:tc>
        <w:tc>
          <w:tcPr>
            <w:tcW w:type="dxa" w:w="64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Server setup: run setup-tier2-server.sh, configure .env.production, smoke test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3 (Jun 8–14)</w:t>
            </w:r>
          </w:p>
        </w:tc>
        <w:tc>
          <w:tcPr>
            <w:tcW w:type="dxa" w:w="64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DNS cutover → onekof.et — Caddy SSL — Resend email verification — Tier 2 Go-Live</w:t>
            </w:r>
          </w:p>
        </w:tc>
      </w:tr>
      <w:tr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4 (Jun 15–21)</w:t>
            </w:r>
          </w:p>
        </w:tc>
        <w:tc>
          <w:tcPr>
            <w:tcW w:type="dxa" w:w="64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Internal beta — k6 load test — TypeScript cleanup — monitoring setup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5 (Jun 22–28)</w:t>
            </w:r>
          </w:p>
        </w:tc>
        <w:tc>
          <w:tcPr>
            <w:tcW w:type="dxa" w:w="64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follow-up — public beta prep — mobile APK distribution</w:t>
            </w:r>
          </w:p>
        </w:tc>
      </w:tr>
      <w:tr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6 (Jun 29–Jul 5)</w:t>
            </w:r>
          </w:p>
        </w:tc>
        <w:tc>
          <w:tcPr>
            <w:tcW w:type="dxa" w:w="64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Public beta launch — LinkedIn + Telegram announcement</w:t>
            </w:r>
          </w:p>
        </w:tc>
      </w:tr>
      <w:tr>
        <w:tc>
          <w:tcPr>
            <w:tcW w:type="dxa" w:w="316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7–8 (Jul 6–19)</w:t>
            </w:r>
          </w:p>
        </w:tc>
        <w:tc>
          <w:tcPr>
            <w:tcW w:type="dxa" w:w="64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Government pilot outreach (MInT, EIC, CBE, Ethio Telecom)</w:t>
            </w:r>
          </w:p>
        </w:tc>
      </w:tr>
      <w:tr>
        <w:tc>
          <w:tcPr>
            <w:tcW w:type="dxa" w:w="316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 9–12 (Jul 20–Aug 15)</w:t>
            </w:r>
          </w:p>
        </w:tc>
        <w:tc>
          <w:tcPr>
            <w:tcW w:type="dxa" w:w="64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1 USB package — first sovereign government deployment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 w:val="0"/>
          <w:color w:val="9CA3AF"/>
          <w:sz w:val="18"/>
        </w:rPr>
        <w:t>Document Owner: Oli T. Oli / DAPS Analytics   |   Next Review: 2026-06-14   |   Source of Truth: MIGRATION_DEPLOYMENT_PLAN.md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