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35BDF" w14:textId="678C5AFA" w:rsidR="00F63281" w:rsidRPr="0088326A" w:rsidRDefault="003C1189" w:rsidP="003C1189">
      <w:pPr>
        <w:ind w:left="360"/>
        <w:rPr>
          <w:rFonts w:ascii="Century Gothic" w:hAnsi="Century Gothic"/>
          <w:b/>
          <w:sz w:val="28"/>
        </w:rPr>
      </w:pPr>
      <w:r>
        <w:rPr>
          <w:rFonts w:ascii="Arial" w:hAnsi="Arial"/>
          <w:b/>
          <w:sz w:val="24"/>
        </w:rPr>
        <w:t>MARCHÉ 1 — Site web pour ASBL / secteur non-marchand</w:t>
      </w:r>
    </w:p>
    <w:p w14:paraId="2CE35BDF" w14:textId="678C5AFA" w:rsidR="00F63281" w:rsidRPr="0088326A" w:rsidRDefault="003C1189" w:rsidP="003C1189">
      <w:pPr>
        <w:ind w:left="360"/>
        <w:rPr>
          <w:rFonts w:ascii="Century Gothic" w:hAnsi="Century Gothic"/>
          <w:b/>
          <w:sz w:val="28"/>
        </w:rPr>
      </w:pPr>
      <w:r w:rsidRPr="0088326A">
        <w:rPr>
          <w:rFonts w:ascii="Century Gothic" w:hAnsi="Century Gothic"/>
          <w:b/>
          <w:sz w:val="28"/>
        </w:rPr>
        <w:t xml:space="preserve">Tableau 1 : </w:t>
      </w:r>
      <w:r w:rsidR="001D49D3" w:rsidRPr="0088326A">
        <w:rPr>
          <w:rFonts w:ascii="Century Gothic" w:hAnsi="Century Gothic"/>
          <w:b/>
          <w:sz w:val="28"/>
        </w:rPr>
        <w:t>Grille d’analyse de la concurrence</w:t>
      </w:r>
      <w:r w:rsidR="00AF17A5" w:rsidRPr="0088326A">
        <w:rPr>
          <w:rFonts w:ascii="Century Gothic" w:hAnsi="Century Gothic"/>
          <w:b/>
          <w:sz w:val="28"/>
        </w:rPr>
        <w:t xml:space="preserve"> par marché </w:t>
      </w:r>
    </w:p>
    <w:tbl>
      <w:tblPr>
        <w:tblW w:w="13757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0"/>
        <w:gridCol w:w="1275"/>
        <w:gridCol w:w="1276"/>
        <w:gridCol w:w="1418"/>
        <w:gridCol w:w="1842"/>
        <w:gridCol w:w="1701"/>
        <w:gridCol w:w="1843"/>
        <w:gridCol w:w="1701"/>
        <w:gridCol w:w="1701"/>
      </w:tblGrid>
      <w:tr w:rsidR="00CD33EE" w:rsidRPr="00584381" w14:paraId="16D22270" w14:textId="22BFE1CB" w:rsidTr="00CD33EE">
        <w:trPr>
          <w:trHeight w:val="1260"/>
        </w:trPr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1F3B71" w14:textId="09A781E2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 w:rsidRPr="004E3397">
              <w:rPr>
                <w:rFonts w:ascii="Century Gothic" w:eastAsia="Times New Roman" w:hAnsi="Century Gothic" w:cs="Segoe UI"/>
                <w:b/>
                <w:color w:val="000000"/>
                <w:sz w:val="16"/>
                <w:szCs w:val="16"/>
                <w:lang w:val="fr-BE" w:eastAsia="fr-BE"/>
              </w:rPr>
              <w:t>NOM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B56308" w14:textId="7AD3F88A" w:rsidR="00CD33EE" w:rsidRPr="004E3397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  <w:t>STRUCTURE</w:t>
            </w:r>
          </w:p>
          <w:p w14:paraId="03651278" w14:textId="4C11F131" w:rsidR="00CD33EE" w:rsidRPr="004E3397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(Nbr pers, CA, année créa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tion</w:t>
            </w: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…) </w:t>
            </w:r>
          </w:p>
          <w:p w14:paraId="090AA8EC" w14:textId="6548C0F6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5098DD" w14:textId="0A1CFF32" w:rsidR="00CD33EE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  <w:t xml:space="preserve">Nom du </w:t>
            </w:r>
            <w:r w:rsidRPr="00584381"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  <w:t xml:space="preserve">Site web </w:t>
            </w:r>
          </w:p>
          <w:p w14:paraId="00D4B15C" w14:textId="77777777" w:rsidR="00CD33EE" w:rsidRPr="004E3397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Cs/>
                <w:color w:val="000000"/>
                <w:sz w:val="16"/>
                <w:szCs w:val="16"/>
                <w:lang w:val="fr-BE" w:eastAsia="fr-BE"/>
              </w:rPr>
            </w:pPr>
            <w:r w:rsidRPr="004E3397">
              <w:rPr>
                <w:rFonts w:ascii="Century Gothic" w:eastAsia="Times New Roman" w:hAnsi="Century Gothic" w:cs="Segoe UI"/>
                <w:bCs/>
                <w:color w:val="000000"/>
                <w:sz w:val="16"/>
                <w:szCs w:val="16"/>
                <w:lang w:val="fr-BE" w:eastAsia="fr-BE"/>
              </w:rPr>
              <w:t>et présence </w:t>
            </w:r>
          </w:p>
          <w:p w14:paraId="4BFFA98D" w14:textId="00D99708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</w:pPr>
            <w:r w:rsidRPr="00584381"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  <w:t>Réseau</w:t>
            </w:r>
            <w:r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  <w:t>x</w:t>
            </w:r>
            <w:r w:rsidRPr="00584381"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  <w:t xml:space="preserve"> de Sociaux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BCE81A" w14:textId="77777777" w:rsidR="00CD33EE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  <w:t>Segments</w:t>
            </w:r>
            <w:r w:rsidRPr="004E3397"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  <w:t xml:space="preserve"> clientèle </w:t>
            </w:r>
          </w:p>
          <w:p w14:paraId="2A18575F" w14:textId="605A255A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(à partir du site + 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visite </w:t>
            </w: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client mystère)</w:t>
            </w:r>
          </w:p>
        </w:tc>
        <w:tc>
          <w:tcPr>
            <w:tcW w:w="184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DCA67D" w14:textId="67C11788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  <w:t xml:space="preserve">Lieux du service rendu ou </w:t>
            </w:r>
            <w:r w:rsidRPr="004E3397"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  <w:t>points de vente</w:t>
            </w:r>
          </w:p>
          <w:p w14:paraId="65EBCE1E" w14:textId="7335BF41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3653F1" w14:textId="77777777" w:rsidR="00CD33EE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  <w:t xml:space="preserve">Autres infos </w:t>
            </w:r>
          </w:p>
          <w:p w14:paraId="3BA5B1C3" w14:textId="271849FD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(Service après-vente; conditions livraison; horaires; fournisseurs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, délais de paiement</w:t>
            </w: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 …)</w:t>
            </w:r>
          </w:p>
          <w:p w14:paraId="55FFABF5" w14:textId="60FF42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61BE67" w14:textId="49CD1742" w:rsidR="00CD33EE" w:rsidRPr="004E3397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color w:val="FF0000"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b/>
                <w:color w:val="FF0000"/>
                <w:sz w:val="18"/>
                <w:szCs w:val="18"/>
                <w:lang w:val="fr-BE" w:eastAsia="fr-BE"/>
              </w:rPr>
              <w:t>Prix </w:t>
            </w:r>
            <w:r>
              <w:rPr>
                <w:rFonts w:ascii="Segoe UI" w:eastAsia="Times New Roman" w:hAnsi="Segoe UI" w:cs="Segoe UI"/>
                <w:b/>
                <w:color w:val="FF0000"/>
                <w:sz w:val="18"/>
                <w:szCs w:val="18"/>
                <w:lang w:val="fr-BE" w:eastAsia="fr-BE"/>
              </w:rPr>
              <w:t>moyen du service /produit</w:t>
            </w:r>
          </w:p>
          <w:p w14:paraId="379B5453" w14:textId="05CF241F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(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et</w:t>
            </w: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catégorie : bon marché, milieu de gamme, cher, très cher)</w:t>
            </w:r>
          </w:p>
          <w:p w14:paraId="36C6D439" w14:textId="3D83A798" w:rsidR="00CD33EE" w:rsidRPr="00FE3011" w:rsidRDefault="00CD33EE" w:rsidP="00297CD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(de 1 à 5, 5</w:t>
            </w:r>
            <w:r w:rsidRPr="0A71A8BE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étant le 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plus</w:t>
            </w:r>
            <w:r w:rsidRPr="0A71A8BE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cher)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F6A0F4" w14:textId="77777777" w:rsidR="00CD33EE" w:rsidRPr="004E3397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color w:val="FF0000"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b/>
                <w:color w:val="FF0000"/>
                <w:sz w:val="18"/>
                <w:szCs w:val="18"/>
                <w:lang w:val="fr-BE" w:eastAsia="fr-BE"/>
              </w:rPr>
              <w:t>Qualité perçue </w:t>
            </w:r>
          </w:p>
          <w:p w14:paraId="04C8519F" w14:textId="3451C91D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(Site web, Réseaux Sociaux, étoiles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,</w:t>
            </w: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 </w:t>
            </w:r>
            <w:proofErr w:type="spellStart"/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yelp</w:t>
            </w:r>
            <w:proofErr w:type="spellEnd"/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, étoiles google </w:t>
            </w:r>
            <w:proofErr w:type="spellStart"/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map</w:t>
            </w:r>
            <w:proofErr w:type="spellEnd"/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)</w:t>
            </w:r>
          </w:p>
          <w:p w14:paraId="13EFFC1C" w14:textId="1D385C01" w:rsidR="00CD33EE" w:rsidRPr="00584381" w:rsidRDefault="00CD33EE" w:rsidP="0A71A8B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fr-BE" w:eastAsia="fr-BE"/>
              </w:rPr>
            </w:pPr>
            <w:r w:rsidRPr="0A71A8BE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(de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1 à 5, 5</w:t>
            </w:r>
            <w:r w:rsidRPr="0A71A8BE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étant la 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meilleure qualité</w:t>
            </w:r>
            <w:r w:rsidRPr="0A71A8BE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)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98250E" w14:textId="77777777" w:rsidR="00CD33EE" w:rsidRDefault="00CD33EE" w:rsidP="00FE301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b/>
                <w:color w:val="FF0000"/>
                <w:sz w:val="18"/>
                <w:szCs w:val="18"/>
                <w:lang w:val="fr-BE" w:eastAsia="fr-BE"/>
              </w:rPr>
              <w:t xml:space="preserve">Notoriété </w:t>
            </w: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spontanée (fan, likes) </w:t>
            </w:r>
          </w:p>
          <w:p w14:paraId="089D54FD" w14:textId="09B7558A" w:rsidR="00CD33EE" w:rsidRPr="00584381" w:rsidRDefault="00CD33EE" w:rsidP="00FE301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 w:rsidRPr="00FE3011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(de 1 à 5, 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5 étant la</w:t>
            </w:r>
            <w:r w:rsidRPr="00FE3011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plus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grande</w:t>
            </w:r>
            <w:r w:rsidRPr="00FE3011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notoriété</w:t>
            </w:r>
            <w:r w:rsidRPr="00FE3011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)</w:t>
            </w:r>
          </w:p>
        </w:tc>
      </w:tr>
      <w:tr w:rsidR="00CD33EE" w:rsidRPr="00584381" w14:paraId="6B1AD387" w14:textId="2E5F408D" w:rsidTr="00CD33EE">
        <w:trPr>
          <w:trHeight w:val="630"/>
        </w:trPr>
        <w:tc>
          <w:tcPr>
            <w:tcW w:w="10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167FE2D4" w14:textId="723D0E86" w:rsidR="00CD33EE" w:rsidRPr="00584381" w:rsidRDefault="00CD33EE" w:rsidP="004E3397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/>
                <w:sz w:val="18"/>
              </w:rPr>
              <w:t>Webup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32DA513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Agence web</w:t>
              <w:br/>
            </w:r>
            <w:r>
              <w:rPr>
                <w:rFonts w:ascii="Arial" w:hAnsi="Arial"/>
                <w:b w:val="0"/>
                <w:sz w:val="18"/>
              </w:rPr>
              <w:t>~15 ans d'expérience</w:t>
              <w:br/>
            </w:r>
            <w:r>
              <w:rPr>
                <w:rFonts w:ascii="Arial" w:hAnsi="Arial"/>
                <w:b w:val="0"/>
                <w:sz w:val="18"/>
              </w:rPr>
              <w:t>Bureaux Namur + Bruxelles</w:t>
              <w:br/>
            </w:r>
            <w:r>
              <w:rPr>
                <w:rFonts w:ascii="Arial" w:hAnsi="Arial"/>
                <w:b w:val="0"/>
                <w:sz w:val="18"/>
              </w:rPr>
              <w:t>Taille PME (n.c., à confirmer)</w:t>
            </w:r>
          </w:p>
        </w:tc>
        <w:tc>
          <w:tcPr>
            <w:tcW w:w="12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229D5F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webup.be</w:t>
              <w:br/>
            </w:r>
            <w:r>
              <w:rPr>
                <w:rFonts w:ascii="Arial" w:hAnsi="Arial"/>
                <w:b w:val="0"/>
                <w:sz w:val="18"/>
              </w:rPr>
              <w:t>Réseaux : présence modérée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4FFC2CB0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ASBL, associations,</w:t>
              <w:br/>
            </w:r>
            <w:r>
              <w:rPr>
                <w:rFonts w:ascii="Arial" w:hAnsi="Arial"/>
                <w:b w:val="0"/>
                <w:sz w:val="18"/>
              </w:rPr>
              <w:t>organismes non-marchand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184B3A5A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Belgique (Namur/Bxl)</w:t>
              <w:br/>
            </w:r>
            <w:r>
              <w:rPr>
                <w:rFonts w:ascii="Arial" w:hAnsi="Arial"/>
                <w:b w:val="0"/>
                <w:sz w:val="18"/>
              </w:rPr>
              <w:t>+ à distance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190A3D14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WordPress</w:t>
              <w:br/>
            </w:r>
            <w:r>
              <w:rPr>
                <w:rFonts w:ascii="Arial" w:hAnsi="Arial"/>
                <w:b w:val="0"/>
                <w:sz w:val="18"/>
              </w:rPr>
              <w:t>Forfaits One page / Webup / sur-mesure</w:t>
              <w:br/>
            </w:r>
            <w:r>
              <w:rPr>
                <w:rFonts w:ascii="Arial" w:hAnsi="Arial"/>
                <w:b w:val="0"/>
                <w:sz w:val="18"/>
              </w:rPr>
              <w:t>SEO inclus, mobile</w:t>
            </w: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0000"/>
          </w:tcPr>
          <w:p w14:paraId="38D5EC73" w14:textId="0A9FA633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3</w:t>
              <w:br/>
            </w:r>
            <w:r>
              <w:rPr>
                <w:rFonts w:ascii="Arial" w:hAnsi="Arial"/>
                <w:b w:val="0"/>
                <w:sz w:val="18"/>
              </w:rPr>
              <w:t>(milieu de gamme)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bottom"/>
          </w:tcPr>
          <w:p w14:paraId="01DCDCDC" w14:textId="1224034F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1198AD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  <w:tr w:rsidR="00CD33EE" w:rsidRPr="00584381" w14:paraId="16539C71" w14:textId="22BDE229" w:rsidTr="00CD33EE">
        <w:trPr>
          <w:trHeight w:val="630"/>
        </w:trPr>
        <w:tc>
          <w:tcPr>
            <w:tcW w:w="10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7F31D91A" w14:textId="2B630E30" w:rsidR="00CD33EE" w:rsidRPr="00584381" w:rsidRDefault="00CD33EE" w:rsidP="004E3397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/>
                <w:sz w:val="18"/>
              </w:rPr>
              <w:t>Comsa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62AC6A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Agence com. spécialisée</w:t>
              <w:br/>
            </w:r>
            <w:r>
              <w:rPr>
                <w:rFonts w:ascii="Arial" w:hAnsi="Arial"/>
                <w:b w:val="0"/>
                <w:sz w:val="18"/>
              </w:rPr>
              <w:t>associatif (ASBL)</w:t>
            </w:r>
          </w:p>
        </w:tc>
        <w:tc>
          <w:tcPr>
            <w:tcW w:w="12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7D1CA1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comsa-asbl.be</w:t>
              <w:br/>
            </w:r>
            <w:r>
              <w:rPr>
                <w:rFonts w:ascii="Arial" w:hAnsi="Arial"/>
                <w:b w:val="0"/>
                <w:sz w:val="18"/>
              </w:rPr>
              <w:t>Réseaux : faible-modérée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14BFEFDB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ASBL, ONG,</w:t>
              <w:br/>
            </w:r>
            <w:r>
              <w:rPr>
                <w:rFonts w:ascii="Arial" w:hAnsi="Arial"/>
                <w:b w:val="0"/>
                <w:sz w:val="18"/>
              </w:rPr>
              <w:t>projets humanitaires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22617436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Bruxelles / Belgique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0FB40952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Sites accessibles &amp; durables</w:t>
              <w:br/>
            </w:r>
            <w:r>
              <w:rPr>
                <w:rFonts w:ascii="Arial" w:hAnsi="Arial"/>
                <w:b w:val="0"/>
                <w:sz w:val="18"/>
              </w:rPr>
              <w:t>+ stratégie de com globale</w:t>
            </w: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0000"/>
          </w:tcPr>
          <w:p w14:paraId="08D65021" w14:textId="052908E2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3</w:t>
              <w:br/>
            </w:r>
            <w:r>
              <w:rPr>
                <w:rFonts w:ascii="Arial" w:hAnsi="Arial"/>
                <w:b w:val="0"/>
                <w:sz w:val="18"/>
              </w:rPr>
              <w:t>(milieu de gamme)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bottom"/>
          </w:tcPr>
          <w:p w14:paraId="20CCC474" w14:textId="29B7A45B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994E09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</w:tr>
      <w:tr w:rsidR="00CD33EE" w:rsidRPr="00584381" w14:paraId="3E6BCEE8" w14:textId="7FEE2022" w:rsidTr="00CD33EE">
        <w:trPr>
          <w:trHeight w:val="630"/>
        </w:trPr>
        <w:tc>
          <w:tcPr>
            <w:tcW w:w="10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20A5677B" w14:textId="77777777" w:rsidR="00CD33EE" w:rsidRPr="00584381" w:rsidRDefault="00CD33EE" w:rsidP="004E3397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/>
                <w:sz w:val="18"/>
              </w:rPr>
              <w:t>VR Agency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7F97A7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Agence web IT +</w:t>
              <w:br/>
            </w:r>
            <w:r>
              <w:rPr>
                <w:rFonts w:ascii="Arial" w:hAnsi="Arial"/>
                <w:b w:val="0"/>
                <w:sz w:val="18"/>
              </w:rPr>
              <w:t>marketing digital</w:t>
              <w:br/>
            </w:r>
            <w:r>
              <w:rPr>
                <w:rFonts w:ascii="Arial" w:hAnsi="Arial"/>
                <w:b w:val="0"/>
                <w:sz w:val="18"/>
              </w:rPr>
              <w:t>Bruxelles</w:t>
            </w:r>
          </w:p>
        </w:tc>
        <w:tc>
          <w:tcPr>
            <w:tcW w:w="12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E99D76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vragency.website</w:t>
              <w:br/>
            </w:r>
            <w:r>
              <w:rPr>
                <w:rFonts w:ascii="Arial" w:hAnsi="Arial"/>
                <w:b w:val="0"/>
                <w:sz w:val="18"/>
              </w:rPr>
              <w:t>Réseaux : modérée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764A8FC1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PME, ASBL, institutions,</w:t>
              <w:br/>
            </w:r>
            <w:r>
              <w:rPr>
                <w:rFonts w:ascii="Arial" w:hAnsi="Arial"/>
                <w:b w:val="0"/>
                <w:sz w:val="18"/>
              </w:rPr>
              <w:t>organisations internat. (large)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2579E1CA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Bruxelles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4FD7D3D4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Non spécialisée non-marchand</w:t>
              <w:br/>
            </w:r>
            <w:r>
              <w:rPr>
                <w:rFonts w:ascii="Arial" w:hAnsi="Arial"/>
                <w:b w:val="0"/>
                <w:sz w:val="18"/>
              </w:rPr>
              <w:t>Plateformes digitales</w:t>
            </w: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0000"/>
          </w:tcPr>
          <w:p w14:paraId="25E656DE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4</w:t>
              <w:br/>
            </w:r>
            <w:r>
              <w:rPr>
                <w:rFonts w:ascii="Arial" w:hAnsi="Arial"/>
                <w:b w:val="0"/>
                <w:sz w:val="18"/>
              </w:rPr>
              <w:t>(cher)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bottom"/>
          </w:tcPr>
          <w:p w14:paraId="109F36E0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08FA01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  <w:tr w:rsidR="00CD33EE" w:rsidRPr="00584381" w14:paraId="10BCE21A" w14:textId="4AC36DB4" w:rsidTr="00CD33EE">
        <w:trPr>
          <w:trHeight w:val="630"/>
        </w:trPr>
        <w:tc>
          <w:tcPr>
            <w:tcW w:w="10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48ED6C41" w14:textId="77777777" w:rsidR="00CD33EE" w:rsidRPr="00584381" w:rsidRDefault="00CD33EE" w:rsidP="004E3397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/>
                <w:sz w:val="18"/>
              </w:rPr>
              <w:t>L'Agence pour le Non-Marchand (MonASBL.be / Guide Social)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75EC883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Acteur de référence secteur</w:t>
              <w:br/>
            </w:r>
            <w:r>
              <w:rPr>
                <w:rFonts w:ascii="Arial" w:hAnsi="Arial"/>
                <w:b w:val="0"/>
                <w:sz w:val="18"/>
              </w:rPr>
              <w:t>non-marchand (équipe, n.c.)</w:t>
            </w:r>
          </w:p>
        </w:tc>
        <w:tc>
          <w:tcPr>
            <w:tcW w:w="12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3F2DB1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lagencepourlenonmarchand.be</w:t>
              <w:br/>
            </w:r>
            <w:r>
              <w:rPr>
                <w:rFonts w:ascii="Arial" w:hAnsi="Arial"/>
                <w:b w:val="0"/>
                <w:sz w:val="18"/>
              </w:rPr>
              <w:t>300 000+ visites/mois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14C8D2EB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ASBL, secteur</w:t>
              <w:br/>
            </w:r>
            <w:r>
              <w:rPr>
                <w:rFonts w:ascii="Arial" w:hAnsi="Arial"/>
                <w:b w:val="0"/>
                <w:sz w:val="18"/>
              </w:rPr>
              <w:t>psycho-médico-social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77503F42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Belgique francophone</w:t>
              <w:br/>
            </w:r>
            <w:r>
              <w:rPr>
                <w:rFonts w:ascii="Arial" w:hAnsi="Arial"/>
                <w:b w:val="0"/>
                <w:sz w:val="18"/>
              </w:rPr>
              <w:t>(en ligne)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5C97C887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INDIRECT : média + outils (Tableau de bord)</w:t>
              <w:br/>
            </w:r>
            <w:r>
              <w:rPr>
                <w:rFonts w:ascii="Arial" w:hAnsi="Arial"/>
                <w:b w:val="0"/>
                <w:sz w:val="18"/>
              </w:rPr>
              <w:t>→ prescripteur / partenaire potentiel</w:t>
            </w: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0000"/>
          </w:tcPr>
          <w:p w14:paraId="45F4BF21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n.c.</w:t>
              <w:br/>
            </w:r>
            <w:r>
              <w:rPr>
                <w:rFonts w:ascii="Arial" w:hAnsi="Arial"/>
                <w:b w:val="0"/>
                <w:sz w:val="18"/>
              </w:rPr>
              <w:t>(à confirmer)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bottom"/>
          </w:tcPr>
          <w:p w14:paraId="595537E4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4E1D0A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 w:rsidR="00CD33EE" w:rsidRPr="00584381" w14:paraId="0F1A8B63" w14:textId="7B99E6FB" w:rsidTr="00CD33EE">
        <w:trPr>
          <w:trHeight w:val="630"/>
        </w:trPr>
        <w:tc>
          <w:tcPr>
            <w:tcW w:w="10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393AAE47" w14:textId="77777777" w:rsidR="00CD33EE" w:rsidRPr="00584381" w:rsidRDefault="00CD33EE" w:rsidP="004E3397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/>
                <w:sz w:val="18"/>
              </w:rPr>
              <w:t>No-code DIY (Wix, WordPress, Squarespace) + bénévoles/étudiants + IA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3CA16D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Mondial</w:t>
              <w:br/>
            </w:r>
            <w:r>
              <w:rPr>
                <w:rFonts w:ascii="Arial" w:hAnsi="Arial"/>
                <w:b w:val="0"/>
                <w:sz w:val="18"/>
              </w:rPr>
              <w:t>(substituts)</w:t>
            </w:r>
          </w:p>
        </w:tc>
        <w:tc>
          <w:tcPr>
            <w:tcW w:w="12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0099EF4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wix.com, wordpress.org…</w:t>
              <w:br/>
            </w:r>
            <w:r>
              <w:rPr>
                <w:rFonts w:ascii="Arial" w:hAnsi="Arial"/>
                <w:b w:val="0"/>
                <w:sz w:val="18"/>
              </w:rPr>
              <w:t>Réseaux : massive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0C23ADA4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Tout public</w:t>
              <w:br/>
            </w:r>
            <w:r>
              <w:rPr>
                <w:rFonts w:ascii="Arial" w:hAnsi="Arial"/>
                <w:b w:val="0"/>
                <w:sz w:val="18"/>
              </w:rPr>
              <w:t>(dont ASBL au budget serré)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4FC92C7E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En ligne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73BCC2F1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CONCURRENCE INDIRECTE</w:t>
              <w:br/>
            </w:r>
            <w:r>
              <w:rPr>
                <w:rFonts w:ascii="Arial" w:hAnsi="Arial"/>
                <w:b w:val="0"/>
                <w:sz w:val="18"/>
              </w:rPr>
              <w:t>Templates, DIY, générique</w:t>
              <w:br/>
            </w:r>
            <w:r>
              <w:rPr>
                <w:rFonts w:ascii="Arial" w:hAnsi="Arial"/>
                <w:b w:val="0"/>
                <w:sz w:val="18"/>
              </w:rPr>
              <w:t>Résultat variable</w:t>
            </w: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0000"/>
          </w:tcPr>
          <w:p w14:paraId="2B8F9821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1</w:t>
              <w:br/>
            </w:r>
            <w:r>
              <w:rPr>
                <w:rFonts w:ascii="Arial" w:hAnsi="Arial"/>
                <w:b w:val="0"/>
                <w:sz w:val="18"/>
              </w:rPr>
              <w:t>(gratuit / bas)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bottom"/>
          </w:tcPr>
          <w:p w14:paraId="3ECBF824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FB41DD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</w:tbl>
    <w:p w14:paraId="08620F1D" w14:textId="69F7F36E" w:rsidR="00584381" w:rsidRPr="00485732" w:rsidRDefault="00584381">
      <w:pPr>
        <w:rPr>
          <w:rFonts w:ascii="Century Gothic" w:hAnsi="Century Gothic"/>
        </w:rPr>
      </w:pPr>
    </w:p>
    <w:p w14:paraId="6842AA19" w14:textId="0091F68A" w:rsidR="004E3397" w:rsidRPr="00485732" w:rsidRDefault="003C1189" w:rsidP="003C1189">
      <w:pPr>
        <w:ind w:left="360"/>
        <w:rPr>
          <w:rFonts w:ascii="Century Gothic" w:hAnsi="Century Gothic"/>
          <w:b/>
          <w:sz w:val="28"/>
        </w:rPr>
      </w:pPr>
      <w:r w:rsidRPr="00485732">
        <w:rPr>
          <w:rFonts w:ascii="Century Gothic" w:hAnsi="Century Gothic"/>
          <w:b/>
          <w:sz w:val="28"/>
        </w:rPr>
        <w:t xml:space="preserve">Tableau 2 : </w:t>
      </w:r>
      <w:r w:rsidR="006F2768" w:rsidRPr="00485732">
        <w:rPr>
          <w:rFonts w:ascii="Century Gothic" w:hAnsi="Century Gothic"/>
          <w:b/>
          <w:sz w:val="28"/>
        </w:rPr>
        <w:t>Mapping qualité/prix</w:t>
      </w:r>
      <w:r w:rsidR="00020BC2" w:rsidRPr="00485732">
        <w:rPr>
          <w:rFonts w:ascii="Century Gothic" w:hAnsi="Century Gothic"/>
          <w:b/>
          <w:sz w:val="28"/>
        </w:rPr>
        <w:t xml:space="preserve"> par marché</w:t>
      </w:r>
    </w:p>
    <w:tbl>
      <w:tblPr>
        <w:tblStyle w:val="Grilledutableau"/>
        <w:tblW w:w="15446" w:type="dxa"/>
        <w:tblLook w:val="04A0" w:firstRow="1" w:lastRow="0" w:firstColumn="1" w:lastColumn="0" w:noHBand="0" w:noVBand="1"/>
      </w:tblPr>
      <w:tblGrid>
        <w:gridCol w:w="2411"/>
        <w:gridCol w:w="2607"/>
        <w:gridCol w:w="2607"/>
        <w:gridCol w:w="2607"/>
        <w:gridCol w:w="2607"/>
        <w:gridCol w:w="2607"/>
      </w:tblGrid>
      <w:tr w:rsidR="007B43B1" w14:paraId="7D6DAEF1" w14:textId="25B6BBCF" w:rsidTr="007B43B1">
        <w:tc>
          <w:tcPr>
            <w:tcW w:w="2411" w:type="dxa"/>
            <w:shd w:val="clear" w:color="auto" w:fill="FF0000"/>
          </w:tcPr>
          <w:p w14:paraId="3C8E6BBF" w14:textId="0D68331E" w:rsidR="007B43B1" w:rsidRPr="00FE5B5C" w:rsidRDefault="007B43B1" w:rsidP="0006292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. </w:t>
            </w:r>
          </w:p>
        </w:tc>
        <w:tc>
          <w:tcPr>
            <w:tcW w:w="2607" w:type="dxa"/>
            <w:shd w:val="clear" w:color="auto" w:fill="FF0000"/>
          </w:tcPr>
          <w:p w14:paraId="3EC85AEC" w14:textId="31A61A6F" w:rsidR="007B43B1" w:rsidRPr="00FE5B5C" w:rsidRDefault="007B43B1" w:rsidP="007B43B1">
            <w:pPr>
              <w:jc w:val="center"/>
              <w:rPr>
                <w:b/>
                <w:color w:val="FFFFFF" w:themeColor="background1"/>
              </w:rPr>
            </w:pPr>
            <w:r w:rsidRPr="00FE5B5C">
              <w:rPr>
                <w:b/>
                <w:color w:val="FFFFFF" w:themeColor="background1"/>
              </w:rPr>
              <w:t>Moins cher</w:t>
            </w:r>
            <w:r>
              <w:rPr>
                <w:b/>
                <w:color w:val="FFFFFF" w:themeColor="background1"/>
              </w:rPr>
              <w:t xml:space="preserve"> (1)</w:t>
            </w:r>
          </w:p>
        </w:tc>
        <w:tc>
          <w:tcPr>
            <w:tcW w:w="2607" w:type="dxa"/>
            <w:shd w:val="clear" w:color="auto" w:fill="FF0000"/>
          </w:tcPr>
          <w:p w14:paraId="4B17ED23" w14:textId="77777777" w:rsidR="007B43B1" w:rsidRDefault="007B43B1" w:rsidP="0006292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(2)</w:t>
            </w:r>
          </w:p>
          <w:p w14:paraId="7B8D8C07" w14:textId="77777777" w:rsidR="007B43B1" w:rsidRPr="00FE5B5C" w:rsidRDefault="007B43B1" w:rsidP="00062923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2607" w:type="dxa"/>
            <w:shd w:val="clear" w:color="auto" w:fill="FF0000"/>
          </w:tcPr>
          <w:p w14:paraId="67F56290" w14:textId="77777777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(3)</w:t>
            </w:r>
          </w:p>
          <w:p w14:paraId="185053FA" w14:textId="77777777" w:rsidR="007B43B1" w:rsidRDefault="007B43B1" w:rsidP="00062923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2607" w:type="dxa"/>
            <w:shd w:val="clear" w:color="auto" w:fill="FF0000"/>
          </w:tcPr>
          <w:p w14:paraId="071E236B" w14:textId="77777777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(4)</w:t>
            </w:r>
          </w:p>
          <w:p w14:paraId="3D064794" w14:textId="121059C3" w:rsidR="007B43B1" w:rsidRDefault="007B43B1" w:rsidP="00062923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2607" w:type="dxa"/>
            <w:shd w:val="clear" w:color="auto" w:fill="FF0000"/>
          </w:tcPr>
          <w:p w14:paraId="3A65F674" w14:textId="77777777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 w:rsidRPr="00FE5B5C">
              <w:rPr>
                <w:b/>
                <w:color w:val="FFFFFF" w:themeColor="background1"/>
              </w:rPr>
              <w:t>Plus cher</w:t>
            </w:r>
            <w:r>
              <w:rPr>
                <w:b/>
                <w:color w:val="FFFFFF" w:themeColor="background1"/>
              </w:rPr>
              <w:t xml:space="preserve"> (5)</w:t>
            </w:r>
          </w:p>
          <w:p w14:paraId="470B4334" w14:textId="19DFE2A3" w:rsidR="007B43B1" w:rsidRDefault="007B43B1" w:rsidP="00062923">
            <w:pPr>
              <w:jc w:val="center"/>
              <w:rPr>
                <w:b/>
                <w:color w:val="FFFFFF" w:themeColor="background1"/>
              </w:rPr>
            </w:pPr>
          </w:p>
        </w:tc>
      </w:tr>
      <w:tr w:rsidR="007B43B1" w14:paraId="059F4909" w14:textId="77777777" w:rsidTr="00270F86">
        <w:trPr>
          <w:trHeight w:val="554"/>
        </w:trPr>
        <w:tc>
          <w:tcPr>
            <w:tcW w:w="2411" w:type="dxa"/>
            <w:shd w:val="clear" w:color="auto" w:fill="0070C0"/>
          </w:tcPr>
          <w:p w14:paraId="71A03A30" w14:textId="71495DE8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(5)</w:t>
            </w:r>
          </w:p>
          <w:p w14:paraId="29F17F79" w14:textId="2AE541B1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 w:rsidRPr="00FE5B5C">
              <w:rPr>
                <w:b/>
                <w:color w:val="FFFFFF" w:themeColor="background1"/>
              </w:rPr>
              <w:t>Meilleure qualité</w:t>
            </w:r>
          </w:p>
        </w:tc>
        <w:tc>
          <w:tcPr>
            <w:tcW w:w="2607" w:type="dxa"/>
          </w:tcPr>
          <w:p w14:paraId="30B3FDD4" w14:textId="12468711" w:rsidR="007B43B1" w:rsidRDefault="007B43B1" w:rsidP="00270F86"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48BB5C5E" w14:textId="77777777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2132B3B5" w14:textId="77777777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★ MOI (Oliver)</w:t>
              <w:br/>
            </w:r>
            <w:r>
              <w:rPr>
                <w:rFonts w:ascii="Arial" w:hAnsi="Arial"/>
                <w:b w:val="0"/>
                <w:sz w:val="18"/>
              </w:rPr>
              <w:t>sur-mesure, moderne</w:t>
              <w:br/>
            </w:r>
            <w:r>
              <w:rPr>
                <w:rFonts w:ascii="Arial" w:hAnsi="Arial"/>
                <w:b w:val="0"/>
                <w:sz w:val="18"/>
              </w:rPr>
              <w:t>connaît le secteur</w:t>
            </w:r>
          </w:p>
        </w:tc>
        <w:tc>
          <w:tcPr>
            <w:tcW w:w="2607" w:type="dxa"/>
          </w:tcPr>
          <w:p w14:paraId="2EB823AC" w14:textId="73C16F41" w:rsidR="007B43B1" w:rsidRDefault="00617FA9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7592F087" w14:textId="24DE22DB" w:rsidR="001F1BDD" w:rsidRDefault="007B43B1" w:rsidP="00270F86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7B43B1" w14:paraId="0A73D512" w14:textId="77777777" w:rsidTr="007B43B1">
        <w:tc>
          <w:tcPr>
            <w:tcW w:w="2411" w:type="dxa"/>
            <w:shd w:val="clear" w:color="auto" w:fill="0070C0"/>
          </w:tcPr>
          <w:p w14:paraId="40B33650" w14:textId="51802849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(4)</w:t>
            </w:r>
          </w:p>
          <w:p w14:paraId="553FD58F" w14:textId="77777777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2607" w:type="dxa"/>
          </w:tcPr>
          <w:p w14:paraId="0CF0BE5F" w14:textId="77777777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671691F1" w14:textId="77777777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L'Agence Non-Marchand</w:t>
              <w:br/>
            </w:r>
            <w:r>
              <w:rPr>
                <w:rFonts w:ascii="Arial" w:hAnsi="Arial"/>
                <w:b w:val="0"/>
                <w:sz w:val="18"/>
              </w:rPr>
              <w:t>(outils accessibles)</w:t>
            </w:r>
          </w:p>
        </w:tc>
        <w:tc>
          <w:tcPr>
            <w:tcW w:w="2607" w:type="dxa"/>
          </w:tcPr>
          <w:p w14:paraId="2624B41A" w14:textId="36B85D29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Webup</w:t>
              <w:br/>
            </w:r>
            <w:r>
              <w:rPr>
                <w:rFonts w:ascii="Arial" w:hAnsi="Arial"/>
                <w:b w:val="0"/>
                <w:sz w:val="18"/>
              </w:rPr>
              <w:t>Comsa</w:t>
            </w:r>
          </w:p>
        </w:tc>
        <w:tc>
          <w:tcPr>
            <w:tcW w:w="2607" w:type="dxa"/>
          </w:tcPr>
          <w:p w14:paraId="456E6AF8" w14:textId="2E9A5AED" w:rsidR="007B43B1" w:rsidRDefault="00885C72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VR Agency</w:t>
            </w:r>
          </w:p>
        </w:tc>
        <w:tc>
          <w:tcPr>
            <w:tcW w:w="2607" w:type="dxa"/>
          </w:tcPr>
          <w:p w14:paraId="37B396E6" w14:textId="4F4DB910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7B43B1" w14:paraId="696659E0" w14:textId="77777777" w:rsidTr="007B43B1">
        <w:tc>
          <w:tcPr>
            <w:tcW w:w="2411" w:type="dxa"/>
            <w:shd w:val="clear" w:color="auto" w:fill="0070C0"/>
          </w:tcPr>
          <w:p w14:paraId="6B7A487F" w14:textId="31265629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(3)</w:t>
            </w:r>
          </w:p>
          <w:p w14:paraId="6E694CDE" w14:textId="77777777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2607" w:type="dxa"/>
          </w:tcPr>
          <w:p w14:paraId="58B6DF80" w14:textId="20118CD3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3000B61A" w14:textId="77777777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3899D93E" w14:textId="4D66AEB8" w:rsidR="007B43B1" w:rsidRDefault="00885C72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28169884" w14:textId="7AF8DF42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7C4CF73E" w14:textId="6C301A9E" w:rsidR="007B43B1" w:rsidRDefault="00825224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7B43B1" w14:paraId="325D426F" w14:textId="77777777" w:rsidTr="007B43B1">
        <w:tc>
          <w:tcPr>
            <w:tcW w:w="2411" w:type="dxa"/>
            <w:shd w:val="clear" w:color="auto" w:fill="0070C0"/>
          </w:tcPr>
          <w:p w14:paraId="43927516" w14:textId="782BC8DC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(2)</w:t>
            </w:r>
          </w:p>
          <w:p w14:paraId="5F7249A9" w14:textId="77777777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2607" w:type="dxa"/>
          </w:tcPr>
          <w:p w14:paraId="3E80CF88" w14:textId="77777777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No-code DIY</w:t>
              <w:br/>
            </w:r>
            <w:r>
              <w:rPr>
                <w:rFonts w:ascii="Arial" w:hAnsi="Arial"/>
                <w:b w:val="0"/>
                <w:sz w:val="18"/>
              </w:rPr>
              <w:t>Wix / IA</w:t>
            </w:r>
          </w:p>
        </w:tc>
        <w:tc>
          <w:tcPr>
            <w:tcW w:w="2607" w:type="dxa"/>
          </w:tcPr>
          <w:p w14:paraId="5AF2160D" w14:textId="77777777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412D6E53" w14:textId="77777777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01532579" w14:textId="6988D3AC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74371CEF" w14:textId="178C6D8B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7B43B1" w14:paraId="09B0E5DF" w14:textId="77777777" w:rsidTr="007B43B1">
        <w:tc>
          <w:tcPr>
            <w:tcW w:w="2411" w:type="dxa"/>
            <w:shd w:val="clear" w:color="auto" w:fill="0070C0"/>
          </w:tcPr>
          <w:p w14:paraId="1F7CA5E2" w14:textId="00494E74" w:rsidR="007B43B1" w:rsidRDefault="007B43B1" w:rsidP="007B43B1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color w:val="FFFFFF" w:themeColor="background1"/>
              </w:rPr>
            </w:pPr>
          </w:p>
          <w:p w14:paraId="733FE7D9" w14:textId="0BF48128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 w:rsidRPr="00FE5B5C">
              <w:rPr>
                <w:b/>
                <w:color w:val="FFFFFF" w:themeColor="background1"/>
              </w:rPr>
              <w:t>Moin</w:t>
            </w:r>
            <w:r>
              <w:rPr>
                <w:b/>
                <w:color w:val="FFFFFF" w:themeColor="background1"/>
              </w:rPr>
              <w:t>s bonne qualité</w:t>
            </w:r>
          </w:p>
        </w:tc>
        <w:tc>
          <w:tcPr>
            <w:tcW w:w="2607" w:type="dxa"/>
          </w:tcPr>
          <w:p w14:paraId="75AE5F3F" w14:textId="0F05F2D6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390A901E" w14:textId="0FE7AE43" w:rsidR="007B43B1" w:rsidRDefault="00885C72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223DAA13" w14:textId="77777777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2A866F14" w14:textId="66B754D0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6FA77810" w14:textId="6DAD403E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 w14:paraId="2CE35BDF" w14:textId="678C5AFA" w:rsidR="00F63281" w:rsidRPr="0088326A" w:rsidRDefault="003C1189" w:rsidP="003C1189">
      <w:pPr>
        <w:ind w:left="360"/>
        <w:rPr>
          <w:rFonts w:ascii="Century Gothic" w:hAnsi="Century Gothic"/>
          <w:b/>
          <w:sz w:val="28"/>
        </w:rPr>
      </w:pPr>
    </w:p>
    <w:p w14:paraId="2CE35BDF" w14:textId="678C5AFA" w:rsidR="00F63281" w:rsidRPr="0088326A" w:rsidRDefault="003C1189" w:rsidP="003C1189">
      <w:pPr>
        <w:ind w:left="360"/>
        <w:rPr>
          <w:rFonts w:ascii="Century Gothic" w:hAnsi="Century Gothic"/>
          <w:b/>
          <w:sz w:val="28"/>
        </w:rPr>
      </w:pPr>
      <w:r>
        <w:rPr>
          <w:rFonts w:ascii="Arial" w:hAnsi="Arial"/>
          <w:b/>
          <w:sz w:val="24"/>
        </w:rPr>
        <w:t>MARCHÉ 2 — Outil de gestion / app métier sur mesure (non-marchand)</w:t>
      </w:r>
    </w:p>
    <w:p w14:paraId="2CE35BDF" w14:textId="678C5AFA" w:rsidR="00F63281" w:rsidRPr="0088326A" w:rsidRDefault="003C1189" w:rsidP="003C1189">
      <w:pPr>
        <w:ind w:left="360"/>
        <w:rPr>
          <w:rFonts w:ascii="Century Gothic" w:hAnsi="Century Gothic"/>
          <w:b/>
          <w:sz w:val="28"/>
        </w:rPr>
      </w:pPr>
      <w:r w:rsidRPr="0088326A">
        <w:rPr>
          <w:rFonts w:ascii="Century Gothic" w:hAnsi="Century Gothic"/>
          <w:b/>
          <w:sz w:val="28"/>
        </w:rPr>
        <w:t xml:space="preserve">Tableau 1 : </w:t>
      </w:r>
      <w:r w:rsidR="001D49D3" w:rsidRPr="0088326A">
        <w:rPr>
          <w:rFonts w:ascii="Century Gothic" w:hAnsi="Century Gothic"/>
          <w:b/>
          <w:sz w:val="28"/>
        </w:rPr>
        <w:t>Grille d’analyse de la concurrence</w:t>
      </w:r>
      <w:r w:rsidR="00AF17A5" w:rsidRPr="0088326A">
        <w:rPr>
          <w:rFonts w:ascii="Century Gothic" w:hAnsi="Century Gothic"/>
          <w:b/>
          <w:sz w:val="28"/>
        </w:rPr>
        <w:t xml:space="preserve"> par marché </w:t>
      </w:r>
    </w:p>
    <w:tbl>
      <w:tblPr>
        <w:tblW w:w="13757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0"/>
        <w:gridCol w:w="1275"/>
        <w:gridCol w:w="1276"/>
        <w:gridCol w:w="1418"/>
        <w:gridCol w:w="1842"/>
        <w:gridCol w:w="1701"/>
        <w:gridCol w:w="1843"/>
        <w:gridCol w:w="1701"/>
        <w:gridCol w:w="1701"/>
      </w:tblGrid>
      <w:tr w:rsidR="00CD33EE" w:rsidRPr="00584381" w14:paraId="16D22270" w14:textId="22BFE1CB" w:rsidTr="00CD33EE">
        <w:trPr>
          <w:trHeight w:val="1260"/>
        </w:trPr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1F3B71" w14:textId="09A781E2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 w:rsidRPr="004E3397">
              <w:rPr>
                <w:rFonts w:ascii="Century Gothic" w:eastAsia="Times New Roman" w:hAnsi="Century Gothic" w:cs="Segoe UI"/>
                <w:b/>
                <w:color w:val="000000"/>
                <w:sz w:val="16"/>
                <w:szCs w:val="16"/>
                <w:lang w:val="fr-BE" w:eastAsia="fr-BE"/>
              </w:rPr>
              <w:t>NOM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B56308" w14:textId="7AD3F88A" w:rsidR="00CD33EE" w:rsidRPr="004E3397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  <w:t>STRUCTURE</w:t>
            </w:r>
          </w:p>
          <w:p w14:paraId="03651278" w14:textId="4C11F131" w:rsidR="00CD33EE" w:rsidRPr="004E3397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(Nbr pers, CA, année créa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tion</w:t>
            </w: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…) </w:t>
            </w:r>
          </w:p>
          <w:p w14:paraId="090AA8EC" w14:textId="6548C0F6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5098DD" w14:textId="0A1CFF32" w:rsidR="00CD33EE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  <w:t xml:space="preserve">Nom du </w:t>
            </w:r>
            <w:r w:rsidRPr="00584381"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  <w:t xml:space="preserve">Site web </w:t>
            </w:r>
          </w:p>
          <w:p w14:paraId="00D4B15C" w14:textId="77777777" w:rsidR="00CD33EE" w:rsidRPr="004E3397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Cs/>
                <w:color w:val="000000"/>
                <w:sz w:val="16"/>
                <w:szCs w:val="16"/>
                <w:lang w:val="fr-BE" w:eastAsia="fr-BE"/>
              </w:rPr>
            </w:pPr>
            <w:r w:rsidRPr="004E3397">
              <w:rPr>
                <w:rFonts w:ascii="Century Gothic" w:eastAsia="Times New Roman" w:hAnsi="Century Gothic" w:cs="Segoe UI"/>
                <w:bCs/>
                <w:color w:val="000000"/>
                <w:sz w:val="16"/>
                <w:szCs w:val="16"/>
                <w:lang w:val="fr-BE" w:eastAsia="fr-BE"/>
              </w:rPr>
              <w:t>et présence </w:t>
            </w:r>
          </w:p>
          <w:p w14:paraId="4BFFA98D" w14:textId="00D99708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</w:pPr>
            <w:r w:rsidRPr="00584381"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  <w:t>Réseau</w:t>
            </w:r>
            <w:r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  <w:t>x</w:t>
            </w:r>
            <w:r w:rsidRPr="00584381"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  <w:t xml:space="preserve"> de Sociaux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BCE81A" w14:textId="77777777" w:rsidR="00CD33EE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  <w:t>Segments</w:t>
            </w:r>
            <w:r w:rsidRPr="004E3397"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  <w:t xml:space="preserve"> clientèle </w:t>
            </w:r>
          </w:p>
          <w:p w14:paraId="2A18575F" w14:textId="605A255A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(à partir du site + 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visite </w:t>
            </w: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client mystère)</w:t>
            </w:r>
          </w:p>
        </w:tc>
        <w:tc>
          <w:tcPr>
            <w:tcW w:w="184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DCA67D" w14:textId="67C11788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  <w:t xml:space="preserve">Lieux du service rendu ou </w:t>
            </w:r>
            <w:r w:rsidRPr="004E3397"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  <w:t>points de vente</w:t>
            </w:r>
          </w:p>
          <w:p w14:paraId="65EBCE1E" w14:textId="7335BF41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3653F1" w14:textId="77777777" w:rsidR="00CD33EE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  <w:t xml:space="preserve">Autres infos </w:t>
            </w:r>
          </w:p>
          <w:p w14:paraId="3BA5B1C3" w14:textId="271849FD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(Service après-vente; conditions livraison; horaires; fournisseurs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, délais de paiement</w:t>
            </w: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 …)</w:t>
            </w:r>
          </w:p>
          <w:p w14:paraId="55FFABF5" w14:textId="60FF42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61BE67" w14:textId="49CD1742" w:rsidR="00CD33EE" w:rsidRPr="004E3397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color w:val="FF0000"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b/>
                <w:color w:val="FF0000"/>
                <w:sz w:val="18"/>
                <w:szCs w:val="18"/>
                <w:lang w:val="fr-BE" w:eastAsia="fr-BE"/>
              </w:rPr>
              <w:t>Prix </w:t>
            </w:r>
            <w:r>
              <w:rPr>
                <w:rFonts w:ascii="Segoe UI" w:eastAsia="Times New Roman" w:hAnsi="Segoe UI" w:cs="Segoe UI"/>
                <w:b/>
                <w:color w:val="FF0000"/>
                <w:sz w:val="18"/>
                <w:szCs w:val="18"/>
                <w:lang w:val="fr-BE" w:eastAsia="fr-BE"/>
              </w:rPr>
              <w:t>moyen du service /produit</w:t>
            </w:r>
          </w:p>
          <w:p w14:paraId="379B5453" w14:textId="05CF241F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(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et</w:t>
            </w: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catégorie : bon marché, milieu de gamme, cher, très cher)</w:t>
            </w:r>
          </w:p>
          <w:p w14:paraId="36C6D439" w14:textId="3D83A798" w:rsidR="00CD33EE" w:rsidRPr="00FE3011" w:rsidRDefault="00CD33EE" w:rsidP="00297CD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(de 1 à 5, 5</w:t>
            </w:r>
            <w:r w:rsidRPr="0A71A8BE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étant le 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plus</w:t>
            </w:r>
            <w:r w:rsidRPr="0A71A8BE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cher)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F6A0F4" w14:textId="77777777" w:rsidR="00CD33EE" w:rsidRPr="004E3397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color w:val="FF0000"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b/>
                <w:color w:val="FF0000"/>
                <w:sz w:val="18"/>
                <w:szCs w:val="18"/>
                <w:lang w:val="fr-BE" w:eastAsia="fr-BE"/>
              </w:rPr>
              <w:t>Qualité perçue </w:t>
            </w:r>
          </w:p>
          <w:p w14:paraId="04C8519F" w14:textId="3451C91D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(Site web, Réseaux Sociaux, étoiles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,</w:t>
            </w: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 </w:t>
            </w:r>
            <w:proofErr w:type="spellStart"/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yelp</w:t>
            </w:r>
            <w:proofErr w:type="spellEnd"/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, étoiles google </w:t>
            </w:r>
            <w:proofErr w:type="spellStart"/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map</w:t>
            </w:r>
            <w:proofErr w:type="spellEnd"/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)</w:t>
            </w:r>
          </w:p>
          <w:p w14:paraId="13EFFC1C" w14:textId="1D385C01" w:rsidR="00CD33EE" w:rsidRPr="00584381" w:rsidRDefault="00CD33EE" w:rsidP="0A71A8B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fr-BE" w:eastAsia="fr-BE"/>
              </w:rPr>
            </w:pPr>
            <w:r w:rsidRPr="0A71A8BE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(de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1 à 5, 5</w:t>
            </w:r>
            <w:r w:rsidRPr="0A71A8BE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étant la 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meilleure qualité</w:t>
            </w:r>
            <w:r w:rsidRPr="0A71A8BE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)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98250E" w14:textId="77777777" w:rsidR="00CD33EE" w:rsidRDefault="00CD33EE" w:rsidP="00FE301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</w:pPr>
            <w:r w:rsidRPr="004E3397">
              <w:rPr>
                <w:rFonts w:ascii="Segoe UI" w:eastAsia="Times New Roman" w:hAnsi="Segoe UI" w:cs="Segoe UI"/>
                <w:b/>
                <w:color w:val="FF0000"/>
                <w:sz w:val="18"/>
                <w:szCs w:val="18"/>
                <w:lang w:val="fr-BE" w:eastAsia="fr-BE"/>
              </w:rPr>
              <w:t xml:space="preserve">Notoriété </w:t>
            </w:r>
            <w:r w:rsidRPr="004E3397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spontanée (fan, likes) </w:t>
            </w:r>
          </w:p>
          <w:p w14:paraId="089D54FD" w14:textId="09B7558A" w:rsidR="00CD33EE" w:rsidRPr="00584381" w:rsidRDefault="00CD33EE" w:rsidP="00FE301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 w:rsidRPr="00FE3011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(de 1 à 5, 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5 étant la</w:t>
            </w:r>
            <w:r w:rsidRPr="00FE3011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plus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grande</w:t>
            </w:r>
            <w:r w:rsidRPr="00FE3011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 xml:space="preserve"> </w:t>
            </w:r>
            <w:r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notoriété</w:t>
            </w:r>
            <w:r w:rsidRPr="00FE3011">
              <w:rPr>
                <w:rFonts w:ascii="Segoe UI" w:eastAsia="Times New Roman" w:hAnsi="Segoe UI" w:cs="Segoe UI"/>
                <w:sz w:val="18"/>
                <w:szCs w:val="18"/>
                <w:lang w:val="fr-BE" w:eastAsia="fr-BE"/>
              </w:rPr>
              <w:t>)</w:t>
            </w:r>
          </w:p>
        </w:tc>
      </w:tr>
      <w:tr w:rsidR="00CD33EE" w:rsidRPr="00584381" w14:paraId="6B1AD387" w14:textId="2E5F408D" w:rsidTr="00CD33EE">
        <w:trPr>
          <w:trHeight w:val="630"/>
        </w:trPr>
        <w:tc>
          <w:tcPr>
            <w:tcW w:w="10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167FE2D4" w14:textId="723D0E86" w:rsidR="00CD33EE" w:rsidRPr="00584381" w:rsidRDefault="00CD33EE" w:rsidP="004E3397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/>
                <w:sz w:val="18"/>
              </w:rPr>
              <w:t>Exact WinBooks (ASBL)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32DA513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Éditeur logiciel majeur BE</w:t>
              <w:br/>
            </w:r>
            <w:r>
              <w:rPr>
                <w:rFonts w:ascii="Arial" w:hAnsi="Arial"/>
                <w:b w:val="0"/>
                <w:sz w:val="18"/>
              </w:rPr>
              <w:t>Grande entreprise</w:t>
            </w:r>
          </w:p>
        </w:tc>
        <w:tc>
          <w:tcPr>
            <w:tcW w:w="12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229D5F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winbooks.be / exact.com</w:t>
              <w:br/>
            </w:r>
            <w:r>
              <w:rPr>
                <w:rFonts w:ascii="Arial" w:hAnsi="Arial"/>
                <w:b w:val="0"/>
                <w:sz w:val="18"/>
              </w:rPr>
              <w:t>Notoriété forte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4FFC2CB0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ASBL, indépendants,</w:t>
              <w:br/>
            </w:r>
            <w:r>
              <w:rPr>
                <w:rFonts w:ascii="Arial" w:hAnsi="Arial"/>
                <w:b w:val="0"/>
                <w:sz w:val="18"/>
              </w:rPr>
              <w:t>PME, fiduciaires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184B3A5A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Belgique — SaaS / desktop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190A3D14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Compta générale, plan comptable ASBL,</w:t>
              <w:br/>
            </w:r>
            <w:r>
              <w:rPr>
                <w:rFonts w:ascii="Arial" w:hAnsi="Arial"/>
                <w:b w:val="0"/>
                <w:sz w:val="18"/>
              </w:rPr>
              <w:t>subsides, TVA — STANDARD (pas sur-mesure)</w:t>
            </w: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0000"/>
          </w:tcPr>
          <w:p w14:paraId="38D5EC73" w14:textId="0A9FA633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4</w:t>
              <w:br/>
            </w:r>
            <w:r>
              <w:rPr>
                <w:rFonts w:ascii="Arial" w:hAnsi="Arial"/>
                <w:b w:val="0"/>
                <w:sz w:val="18"/>
              </w:rPr>
              <w:t>(abonnement)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bottom"/>
          </w:tcPr>
          <w:p w14:paraId="01DCDCDC" w14:textId="1224034F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1198AD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 w:rsidR="00CD33EE" w:rsidRPr="00584381" w14:paraId="16539C71" w14:textId="22BDE229" w:rsidTr="00CD33EE">
        <w:trPr>
          <w:trHeight w:val="630"/>
        </w:trPr>
        <w:tc>
          <w:tcPr>
            <w:tcW w:w="10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7F31D91A" w14:textId="2B630E30" w:rsidR="00CD33EE" w:rsidRPr="00584381" w:rsidRDefault="00CD33EE" w:rsidP="004E3397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/>
                <w:sz w:val="18"/>
              </w:rPr>
              <w:t>Yapla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62AC6A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Plateforme tout-en-un ASBL</w:t>
              <w:br/>
            </w:r>
            <w:r>
              <w:rPr>
                <w:rFonts w:ascii="Arial" w:hAnsi="Arial"/>
                <w:b w:val="0"/>
                <w:sz w:val="18"/>
              </w:rPr>
              <w:t>(scale-up)</w:t>
            </w:r>
          </w:p>
        </w:tc>
        <w:tc>
          <w:tcPr>
            <w:tcW w:w="12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7D1CA1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yapla.com</w:t>
              <w:br/>
            </w:r>
            <w:r>
              <w:rPr>
                <w:rFonts w:ascii="Arial" w:hAnsi="Arial"/>
                <w:b w:val="0"/>
                <w:sz w:val="18"/>
              </w:rPr>
              <w:t>Notoriété bonne (trésoriers)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14BFEFDB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Associations / ASBL,</w:t>
              <w:br/>
            </w:r>
            <w:r>
              <w:rPr>
                <w:rFonts w:ascii="Arial" w:hAnsi="Arial"/>
                <w:b w:val="0"/>
                <w:sz w:val="18"/>
              </w:rPr>
              <w:t>trésoriers, membres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22617436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SaaS (BE / FR / CA)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0FB40952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Compta + membres + paiements + site</w:t>
              <w:br/>
            </w:r>
            <w:r>
              <w:rPr>
                <w:rFonts w:ascii="Arial" w:hAnsi="Arial"/>
                <w:b w:val="0"/>
                <w:sz w:val="18"/>
              </w:rPr>
              <w:t>Freemium — STANDARD</w:t>
            </w: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0000"/>
          </w:tcPr>
          <w:p w14:paraId="08D65021" w14:textId="052908E2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2</w:t>
              <w:br/>
            </w:r>
            <w:r>
              <w:rPr>
                <w:rFonts w:ascii="Arial" w:hAnsi="Arial"/>
                <w:b w:val="0"/>
                <w:sz w:val="18"/>
              </w:rPr>
              <w:t>(freemium)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bottom"/>
          </w:tcPr>
          <w:p w14:paraId="20CCC474" w14:textId="29B7A45B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994E09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  <w:tr w:rsidR="00CD33EE" w:rsidRPr="00584381" w14:paraId="3E6BCEE8" w14:textId="7FEE2022" w:rsidTr="00CD33EE">
        <w:trPr>
          <w:trHeight w:val="630"/>
        </w:trPr>
        <w:tc>
          <w:tcPr>
            <w:tcW w:w="10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20A5677B" w14:textId="77777777" w:rsidR="00CD33EE" w:rsidRPr="00584381" w:rsidRDefault="00CD33EE" w:rsidP="004E3397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/>
                <w:sz w:val="18"/>
              </w:rPr>
              <w:t>Odoo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7F97A7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ERP modulaire belge</w:t>
              <w:br/>
            </w:r>
            <w:r>
              <w:rPr>
                <w:rFonts w:ascii="Arial" w:hAnsi="Arial"/>
                <w:b w:val="0"/>
                <w:sz w:val="18"/>
              </w:rPr>
              <w:t>Grande entreprise</w:t>
            </w:r>
          </w:p>
        </w:tc>
        <w:tc>
          <w:tcPr>
            <w:tcW w:w="12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E99D76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odoo.com</w:t>
              <w:br/>
            </w:r>
            <w:r>
              <w:rPr>
                <w:rFonts w:ascii="Arial" w:hAnsi="Arial"/>
                <w:b w:val="0"/>
                <w:sz w:val="18"/>
              </w:rPr>
              <w:t>Notoriété très forte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764A8FC1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PME, organisations</w:t>
              <w:br/>
            </w:r>
            <w:r>
              <w:rPr>
                <w:rFonts w:ascii="Arial" w:hAnsi="Arial"/>
                <w:b w:val="0"/>
                <w:sz w:val="18"/>
              </w:rPr>
              <w:t>(peu spécialisé ASBL)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2579E1CA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SaaS / on-premise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4FD7D3D4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Personnalisable MAIS complexe</w:t>
              <w:br/>
            </w:r>
            <w:r>
              <w:rPr>
                <w:rFonts w:ascii="Arial" w:hAnsi="Arial"/>
                <w:b w:val="0"/>
                <w:sz w:val="18"/>
              </w:rPr>
              <w:t>et coûteux à adapter</w:t>
            </w: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0000"/>
          </w:tcPr>
          <w:p w14:paraId="25E656DE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bottom"/>
          </w:tcPr>
          <w:p w14:paraId="109F36E0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08FA01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 w:rsidR="00CD33EE" w:rsidRPr="00584381" w14:paraId="10BCE21A" w14:textId="4AC36DB4" w:rsidTr="00CD33EE">
        <w:trPr>
          <w:trHeight w:val="630"/>
        </w:trPr>
        <w:tc>
          <w:tcPr>
            <w:tcW w:w="10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48ED6C41" w14:textId="77777777" w:rsidR="00CD33EE" w:rsidRPr="00584381" w:rsidRDefault="00CD33EE" w:rsidP="004E3397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/>
                <w:sz w:val="18"/>
              </w:rPr>
              <w:t>NOALYSS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75EC883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Logiciel libre BE</w:t>
              <w:br/>
            </w:r>
            <w:r>
              <w:rPr>
                <w:rFonts w:ascii="Arial" w:hAnsi="Arial"/>
                <w:b w:val="0"/>
                <w:sz w:val="18"/>
              </w:rPr>
              <w:t>(OpenSource / GPL)</w:t>
            </w:r>
          </w:p>
        </w:tc>
        <w:tc>
          <w:tcPr>
            <w:tcW w:w="12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3F2DB1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noalyss.eu</w:t>
              <w:br/>
            </w:r>
            <w:r>
              <w:rPr>
                <w:rFonts w:ascii="Arial" w:hAnsi="Arial"/>
                <w:b w:val="0"/>
                <w:sz w:val="18"/>
              </w:rPr>
              <w:t>Notoriété faible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14C8D2EB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Comptables, PME,</w:t>
              <w:br/>
            </w:r>
            <w:r>
              <w:rPr>
                <w:rFonts w:ascii="Arial" w:hAnsi="Arial"/>
                <w:b w:val="0"/>
                <w:sz w:val="18"/>
              </w:rPr>
              <w:t>indépendants, ASBL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77503F42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Serveur / en ligne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5C97C887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Puissant mais austère</w:t>
              <w:br/>
            </w:r>
            <w:r>
              <w:rPr>
                <w:rFonts w:ascii="Arial" w:hAnsi="Arial"/>
                <w:b w:val="0"/>
                <w:sz w:val="18"/>
              </w:rPr>
              <w:t>(peu accessible aux non-initiés)</w:t>
            </w: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0000"/>
          </w:tcPr>
          <w:p w14:paraId="45F4BF21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1</w:t>
              <w:br/>
            </w:r>
            <w:r>
              <w:rPr>
                <w:rFonts w:ascii="Arial" w:hAnsi="Arial"/>
                <w:b w:val="0"/>
                <w:sz w:val="18"/>
              </w:rPr>
              <w:t>(libre / gratuit)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bottom"/>
          </w:tcPr>
          <w:p w14:paraId="595537E4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4E1D0A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</w:tr>
      <w:tr w:rsidR="00CD33EE" w:rsidRPr="00584381" w14:paraId="0F1A8B63" w14:textId="7B99E6FB" w:rsidTr="00CD33EE">
        <w:trPr>
          <w:trHeight w:val="630"/>
        </w:trPr>
        <w:tc>
          <w:tcPr>
            <w:tcW w:w="10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393AAE47" w14:textId="77777777" w:rsidR="00CD33EE" w:rsidRPr="00584381" w:rsidRDefault="00CD33EE" w:rsidP="004E3397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/>
                <w:sz w:val="18"/>
              </w:rPr>
              <w:t>Freelances apps métier + dév. interne + Excel maison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3CA16D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Variable / très rare</w:t>
              <w:br/>
            </w:r>
            <w:r>
              <w:rPr>
                <w:rFonts w:ascii="Arial" w:hAnsi="Arial"/>
                <w:b w:val="0"/>
                <w:sz w:val="18"/>
              </w:rPr>
              <w:t>en direct</w:t>
            </w:r>
          </w:p>
        </w:tc>
        <w:tc>
          <w:tcPr>
            <w:tcW w:w="12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0099EF4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—</w:t>
              <w:br/>
            </w:r>
            <w:r>
              <w:rPr>
                <w:rFonts w:ascii="Arial" w:hAnsi="Arial"/>
                <w:b w:val="0"/>
                <w:sz w:val="18"/>
              </w:rPr>
              <w:t>Réseaux : faible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0C23ADA4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ASBL, collectifs,</w:t>
              <w:br/>
            </w:r>
            <w:r>
              <w:rPr>
                <w:rFonts w:ascii="Arial" w:hAnsi="Arial"/>
                <w:b w:val="0"/>
                <w:sz w:val="18"/>
              </w:rPr>
              <w:t>projets culturels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4FC92C7E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Sur mesure / interne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73BCC2F1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CONCURRENCE DIRECTE (rare) + SUBSTITUTS</w:t>
              <w:br/>
            </w:r>
            <w:r>
              <w:rPr>
                <w:rFonts w:ascii="Arial" w:hAnsi="Arial"/>
                <w:b w:val="0"/>
                <w:sz w:val="18"/>
              </w:rPr>
              <w:t>Excel = fragile, chronophage</w:t>
            </w: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0000"/>
          </w:tcPr>
          <w:p w14:paraId="2B8F9821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1-3</w:t>
              <w:br/>
            </w:r>
            <w:r>
              <w:rPr>
                <w:rFonts w:ascii="Arial" w:hAnsi="Arial"/>
                <w:b w:val="0"/>
                <w:sz w:val="18"/>
              </w:rPr>
              <w:t>(Excel = ~0)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70C0"/>
            <w:vAlign w:val="bottom"/>
          </w:tcPr>
          <w:p w14:paraId="3ECBF824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FB41DD" w14:textId="77777777" w:rsidR="00CD33EE" w:rsidRPr="00584381" w:rsidRDefault="00CD33EE" w:rsidP="004E3397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</w:tbl>
    <w:p w14:paraId="6842AA19" w14:textId="0091F68A" w:rsidR="004E3397" w:rsidRPr="00485732" w:rsidRDefault="003C1189" w:rsidP="003C1189">
      <w:pPr>
        <w:ind w:left="360"/>
        <w:rPr>
          <w:rFonts w:ascii="Century Gothic" w:hAnsi="Century Gothic"/>
          <w:b/>
          <w:sz w:val="28"/>
        </w:rPr>
      </w:pPr>
      <w:r w:rsidRPr="00485732">
        <w:rPr>
          <w:rFonts w:ascii="Century Gothic" w:hAnsi="Century Gothic"/>
          <w:b/>
          <w:sz w:val="28"/>
        </w:rPr>
        <w:t xml:space="preserve">Tableau 2 : </w:t>
      </w:r>
      <w:r w:rsidR="006F2768" w:rsidRPr="00485732">
        <w:rPr>
          <w:rFonts w:ascii="Century Gothic" w:hAnsi="Century Gothic"/>
          <w:b/>
          <w:sz w:val="28"/>
        </w:rPr>
        <w:t>Mapping qualité/prix</w:t>
      </w:r>
      <w:r w:rsidR="00020BC2" w:rsidRPr="00485732">
        <w:rPr>
          <w:rFonts w:ascii="Century Gothic" w:hAnsi="Century Gothic"/>
          <w:b/>
          <w:sz w:val="28"/>
        </w:rPr>
        <w:t xml:space="preserve"> par marché</w:t>
      </w:r>
    </w:p>
    <w:tbl>
      <w:tblPr>
        <w:tblStyle w:val="Grilledutableau"/>
        <w:tblW w:w="15446" w:type="dxa"/>
        <w:tblLook w:val="04A0" w:firstRow="1" w:lastRow="0" w:firstColumn="1" w:lastColumn="0" w:noHBand="0" w:noVBand="1"/>
      </w:tblPr>
      <w:tblGrid>
        <w:gridCol w:w="2411"/>
        <w:gridCol w:w="2607"/>
        <w:gridCol w:w="2607"/>
        <w:gridCol w:w="2607"/>
        <w:gridCol w:w="2607"/>
        <w:gridCol w:w="2607"/>
      </w:tblGrid>
      <w:tr w:rsidR="007B43B1" w14:paraId="7D6DAEF1" w14:textId="25B6BBCF" w:rsidTr="007B43B1">
        <w:tc>
          <w:tcPr>
            <w:tcW w:w="2411" w:type="dxa"/>
            <w:shd w:val="clear" w:color="auto" w:fill="FF0000"/>
          </w:tcPr>
          <w:p w14:paraId="3C8E6BBF" w14:textId="0D68331E" w:rsidR="007B43B1" w:rsidRPr="00FE5B5C" w:rsidRDefault="007B43B1" w:rsidP="0006292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. </w:t>
            </w:r>
          </w:p>
        </w:tc>
        <w:tc>
          <w:tcPr>
            <w:tcW w:w="2607" w:type="dxa"/>
            <w:shd w:val="clear" w:color="auto" w:fill="FF0000"/>
          </w:tcPr>
          <w:p w14:paraId="3EC85AEC" w14:textId="31A61A6F" w:rsidR="007B43B1" w:rsidRPr="00FE5B5C" w:rsidRDefault="007B43B1" w:rsidP="007B43B1">
            <w:pPr>
              <w:jc w:val="center"/>
              <w:rPr>
                <w:b/>
                <w:color w:val="FFFFFF" w:themeColor="background1"/>
              </w:rPr>
            </w:pPr>
            <w:r w:rsidRPr="00FE5B5C">
              <w:rPr>
                <w:b/>
                <w:color w:val="FFFFFF" w:themeColor="background1"/>
              </w:rPr>
              <w:t>Moins cher</w:t>
            </w:r>
            <w:r>
              <w:rPr>
                <w:b/>
                <w:color w:val="FFFFFF" w:themeColor="background1"/>
              </w:rPr>
              <w:t xml:space="preserve"> (1)</w:t>
            </w:r>
          </w:p>
        </w:tc>
        <w:tc>
          <w:tcPr>
            <w:tcW w:w="2607" w:type="dxa"/>
            <w:shd w:val="clear" w:color="auto" w:fill="FF0000"/>
          </w:tcPr>
          <w:p w14:paraId="4B17ED23" w14:textId="77777777" w:rsidR="007B43B1" w:rsidRDefault="007B43B1" w:rsidP="0006292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(2)</w:t>
            </w:r>
          </w:p>
          <w:p w14:paraId="7B8D8C07" w14:textId="77777777" w:rsidR="007B43B1" w:rsidRPr="00FE5B5C" w:rsidRDefault="007B43B1" w:rsidP="00062923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2607" w:type="dxa"/>
            <w:shd w:val="clear" w:color="auto" w:fill="FF0000"/>
          </w:tcPr>
          <w:p w14:paraId="67F56290" w14:textId="77777777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(3)</w:t>
            </w:r>
          </w:p>
          <w:p w14:paraId="185053FA" w14:textId="77777777" w:rsidR="007B43B1" w:rsidRDefault="007B43B1" w:rsidP="00062923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2607" w:type="dxa"/>
            <w:shd w:val="clear" w:color="auto" w:fill="FF0000"/>
          </w:tcPr>
          <w:p w14:paraId="071E236B" w14:textId="77777777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(4)</w:t>
            </w:r>
          </w:p>
          <w:p w14:paraId="3D064794" w14:textId="121059C3" w:rsidR="007B43B1" w:rsidRDefault="007B43B1" w:rsidP="00062923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2607" w:type="dxa"/>
            <w:shd w:val="clear" w:color="auto" w:fill="FF0000"/>
          </w:tcPr>
          <w:p w14:paraId="3A65F674" w14:textId="77777777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 w:rsidRPr="00FE5B5C">
              <w:rPr>
                <w:b/>
                <w:color w:val="FFFFFF" w:themeColor="background1"/>
              </w:rPr>
              <w:t>Plus cher</w:t>
            </w:r>
            <w:r>
              <w:rPr>
                <w:b/>
                <w:color w:val="FFFFFF" w:themeColor="background1"/>
              </w:rPr>
              <w:t xml:space="preserve"> (5)</w:t>
            </w:r>
          </w:p>
          <w:p w14:paraId="470B4334" w14:textId="19DFE2A3" w:rsidR="007B43B1" w:rsidRDefault="007B43B1" w:rsidP="00062923">
            <w:pPr>
              <w:jc w:val="center"/>
              <w:rPr>
                <w:b/>
                <w:color w:val="FFFFFF" w:themeColor="background1"/>
              </w:rPr>
            </w:pPr>
          </w:p>
        </w:tc>
      </w:tr>
      <w:tr w:rsidR="007B43B1" w14:paraId="059F4909" w14:textId="77777777" w:rsidTr="00270F86">
        <w:trPr>
          <w:trHeight w:val="554"/>
        </w:trPr>
        <w:tc>
          <w:tcPr>
            <w:tcW w:w="2411" w:type="dxa"/>
            <w:shd w:val="clear" w:color="auto" w:fill="0070C0"/>
          </w:tcPr>
          <w:p w14:paraId="71A03A30" w14:textId="71495DE8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(5)</w:t>
            </w:r>
          </w:p>
          <w:p w14:paraId="29F17F79" w14:textId="2AE541B1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 w:rsidRPr="00FE5B5C">
              <w:rPr>
                <w:b/>
                <w:color w:val="FFFFFF" w:themeColor="background1"/>
              </w:rPr>
              <w:t>Meilleure qualité</w:t>
            </w:r>
          </w:p>
        </w:tc>
        <w:tc>
          <w:tcPr>
            <w:tcW w:w="2607" w:type="dxa"/>
          </w:tcPr>
          <w:p w14:paraId="30B3FDD4" w14:textId="12468711" w:rsidR="007B43B1" w:rsidRDefault="007B43B1" w:rsidP="00270F86"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48BB5C5E" w14:textId="77777777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2132B3B5" w14:textId="77777777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★ MOI (Oliver)</w:t>
              <w:br/>
            </w:r>
            <w:r>
              <w:rPr>
                <w:rFonts w:ascii="Arial" w:hAnsi="Arial"/>
                <w:b w:val="0"/>
                <w:sz w:val="18"/>
              </w:rPr>
              <w:t>sur-mesure, UX moderne</w:t>
              <w:br/>
            </w:r>
            <w:r>
              <w:rPr>
                <w:rFonts w:ascii="Arial" w:hAnsi="Arial"/>
                <w:b w:val="0"/>
                <w:sz w:val="18"/>
              </w:rPr>
              <w:t>abordable, secteur non-march.</w:t>
            </w:r>
          </w:p>
        </w:tc>
        <w:tc>
          <w:tcPr>
            <w:tcW w:w="2607" w:type="dxa"/>
          </w:tcPr>
          <w:p w14:paraId="2EB823AC" w14:textId="73C16F41" w:rsidR="007B43B1" w:rsidRDefault="00617FA9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7592F087" w14:textId="24DE22DB" w:rsidR="001F1BDD" w:rsidRDefault="007B43B1" w:rsidP="00270F86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7B43B1" w14:paraId="0A73D512" w14:textId="77777777" w:rsidTr="007B43B1">
        <w:tc>
          <w:tcPr>
            <w:tcW w:w="2411" w:type="dxa"/>
            <w:shd w:val="clear" w:color="auto" w:fill="0070C0"/>
          </w:tcPr>
          <w:p w14:paraId="40B33650" w14:textId="51802849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(4)</w:t>
            </w:r>
          </w:p>
          <w:p w14:paraId="553FD58F" w14:textId="77777777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2607" w:type="dxa"/>
          </w:tcPr>
          <w:p w14:paraId="0CF0BE5F" w14:textId="77777777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671691F1" w14:textId="77777777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Yapla</w:t>
            </w:r>
          </w:p>
        </w:tc>
        <w:tc>
          <w:tcPr>
            <w:tcW w:w="2607" w:type="dxa"/>
          </w:tcPr>
          <w:p w14:paraId="2624B41A" w14:textId="36B85D29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Odoo</w:t>
            </w:r>
          </w:p>
        </w:tc>
        <w:tc>
          <w:tcPr>
            <w:tcW w:w="2607" w:type="dxa"/>
          </w:tcPr>
          <w:p w14:paraId="456E6AF8" w14:textId="2E9A5AED" w:rsidR="007B43B1" w:rsidRDefault="00885C72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Exact WinBooks</w:t>
            </w:r>
          </w:p>
        </w:tc>
        <w:tc>
          <w:tcPr>
            <w:tcW w:w="2607" w:type="dxa"/>
          </w:tcPr>
          <w:p w14:paraId="37B396E6" w14:textId="4F4DB910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7B43B1" w14:paraId="696659E0" w14:textId="77777777" w:rsidTr="007B43B1">
        <w:tc>
          <w:tcPr>
            <w:tcW w:w="2411" w:type="dxa"/>
            <w:shd w:val="clear" w:color="auto" w:fill="0070C0"/>
          </w:tcPr>
          <w:p w14:paraId="6B7A487F" w14:textId="31265629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(3)</w:t>
            </w:r>
          </w:p>
          <w:p w14:paraId="6E694CDE" w14:textId="77777777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2607" w:type="dxa"/>
          </w:tcPr>
          <w:p w14:paraId="58B6DF80" w14:textId="20118CD3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NOALYSS</w:t>
            </w:r>
          </w:p>
        </w:tc>
        <w:tc>
          <w:tcPr>
            <w:tcW w:w="2607" w:type="dxa"/>
          </w:tcPr>
          <w:p w14:paraId="3000B61A" w14:textId="77777777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3899D93E" w14:textId="4D66AEB8" w:rsidR="007B43B1" w:rsidRDefault="00885C72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28169884" w14:textId="7AF8DF42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7C4CF73E" w14:textId="6C301A9E" w:rsidR="007B43B1" w:rsidRDefault="00825224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7B43B1" w14:paraId="325D426F" w14:textId="77777777" w:rsidTr="007B43B1">
        <w:tc>
          <w:tcPr>
            <w:tcW w:w="2411" w:type="dxa"/>
            <w:shd w:val="clear" w:color="auto" w:fill="0070C0"/>
          </w:tcPr>
          <w:p w14:paraId="43927516" w14:textId="782BC8DC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(2)</w:t>
            </w:r>
          </w:p>
          <w:p w14:paraId="5F7249A9" w14:textId="77777777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2607" w:type="dxa"/>
          </w:tcPr>
          <w:p w14:paraId="3E80CF88" w14:textId="77777777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Excel maison /</w:t>
              <w:br/>
            </w:r>
            <w:r>
              <w:rPr>
                <w:rFonts w:ascii="Arial" w:hAnsi="Arial"/>
                <w:b w:val="0"/>
                <w:sz w:val="18"/>
              </w:rPr>
              <w:t>dév. interne</w:t>
            </w:r>
          </w:p>
        </w:tc>
        <w:tc>
          <w:tcPr>
            <w:tcW w:w="2607" w:type="dxa"/>
          </w:tcPr>
          <w:p w14:paraId="5AF2160D" w14:textId="77777777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412D6E53" w14:textId="77777777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01532579" w14:textId="6988D3AC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74371CEF" w14:textId="178C6D8B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7B43B1" w14:paraId="09B0E5DF" w14:textId="77777777" w:rsidTr="007B43B1">
        <w:tc>
          <w:tcPr>
            <w:tcW w:w="2411" w:type="dxa"/>
            <w:shd w:val="clear" w:color="auto" w:fill="0070C0"/>
          </w:tcPr>
          <w:p w14:paraId="1F7CA5E2" w14:textId="00494E74" w:rsidR="007B43B1" w:rsidRDefault="007B43B1" w:rsidP="007B43B1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color w:val="FFFFFF" w:themeColor="background1"/>
              </w:rPr>
            </w:pPr>
          </w:p>
          <w:p w14:paraId="733FE7D9" w14:textId="0BF48128" w:rsidR="007B43B1" w:rsidRDefault="007B43B1" w:rsidP="007B43B1">
            <w:pPr>
              <w:jc w:val="center"/>
              <w:rPr>
                <w:b/>
                <w:color w:val="FFFFFF" w:themeColor="background1"/>
              </w:rPr>
            </w:pPr>
            <w:r w:rsidRPr="00FE5B5C">
              <w:rPr>
                <w:b/>
                <w:color w:val="FFFFFF" w:themeColor="background1"/>
              </w:rPr>
              <w:t>Moin</w:t>
            </w:r>
            <w:r>
              <w:rPr>
                <w:b/>
                <w:color w:val="FFFFFF" w:themeColor="background1"/>
              </w:rPr>
              <w:t>s bonne qualité</w:t>
            </w:r>
          </w:p>
        </w:tc>
        <w:tc>
          <w:tcPr>
            <w:tcW w:w="2607" w:type="dxa"/>
          </w:tcPr>
          <w:p w14:paraId="75AE5F3F" w14:textId="0F05F2D6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390A901E" w14:textId="0FE7AE43" w:rsidR="007B43B1" w:rsidRDefault="00885C72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223DAA13" w14:textId="77777777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2A866F14" w14:textId="66B754D0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607" w:type="dxa"/>
          </w:tcPr>
          <w:p w14:paraId="6FA77810" w14:textId="6DAD403E" w:rsidR="007B43B1" w:rsidRDefault="007B43B1" w:rsidP="007B43B1"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 w14:paraId="0A06DF4A" w14:textId="50D3C479" w:rsidR="009E33B4" w:rsidRDefault="009E33B4"/>
    <w:sectPr w:rsidR="009E33B4" w:rsidSect="0058438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96F65"/>
    <w:multiLevelType w:val="hybridMultilevel"/>
    <w:tmpl w:val="0A047AA0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F90566"/>
    <w:multiLevelType w:val="hybridMultilevel"/>
    <w:tmpl w:val="D7BA7736"/>
    <w:lvl w:ilvl="0" w:tplc="82989C6E">
      <w:start w:val="1"/>
      <w:numFmt w:val="decimal"/>
      <w:lvlText w:val="(%1)"/>
      <w:lvlJc w:val="left"/>
      <w:pPr>
        <w:ind w:left="405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125" w:hanging="360"/>
      </w:pPr>
    </w:lvl>
    <w:lvl w:ilvl="2" w:tplc="080C001B" w:tentative="1">
      <w:start w:val="1"/>
      <w:numFmt w:val="lowerRoman"/>
      <w:lvlText w:val="%3."/>
      <w:lvlJc w:val="right"/>
      <w:pPr>
        <w:ind w:left="1845" w:hanging="180"/>
      </w:pPr>
    </w:lvl>
    <w:lvl w:ilvl="3" w:tplc="080C000F" w:tentative="1">
      <w:start w:val="1"/>
      <w:numFmt w:val="decimal"/>
      <w:lvlText w:val="%4."/>
      <w:lvlJc w:val="left"/>
      <w:pPr>
        <w:ind w:left="2565" w:hanging="360"/>
      </w:pPr>
    </w:lvl>
    <w:lvl w:ilvl="4" w:tplc="080C0019" w:tentative="1">
      <w:start w:val="1"/>
      <w:numFmt w:val="lowerLetter"/>
      <w:lvlText w:val="%5."/>
      <w:lvlJc w:val="left"/>
      <w:pPr>
        <w:ind w:left="3285" w:hanging="360"/>
      </w:pPr>
    </w:lvl>
    <w:lvl w:ilvl="5" w:tplc="080C001B" w:tentative="1">
      <w:start w:val="1"/>
      <w:numFmt w:val="lowerRoman"/>
      <w:lvlText w:val="%6."/>
      <w:lvlJc w:val="right"/>
      <w:pPr>
        <w:ind w:left="4005" w:hanging="180"/>
      </w:pPr>
    </w:lvl>
    <w:lvl w:ilvl="6" w:tplc="080C000F" w:tentative="1">
      <w:start w:val="1"/>
      <w:numFmt w:val="decimal"/>
      <w:lvlText w:val="%7."/>
      <w:lvlJc w:val="left"/>
      <w:pPr>
        <w:ind w:left="4725" w:hanging="360"/>
      </w:pPr>
    </w:lvl>
    <w:lvl w:ilvl="7" w:tplc="080C0019" w:tentative="1">
      <w:start w:val="1"/>
      <w:numFmt w:val="lowerLetter"/>
      <w:lvlText w:val="%8."/>
      <w:lvlJc w:val="left"/>
      <w:pPr>
        <w:ind w:left="5445" w:hanging="360"/>
      </w:pPr>
    </w:lvl>
    <w:lvl w:ilvl="8" w:tplc="080C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704750180">
    <w:abstractNumId w:val="1"/>
  </w:num>
  <w:num w:numId="2" w16cid:durableId="1634796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381"/>
    <w:rsid w:val="0000722C"/>
    <w:rsid w:val="00020BC2"/>
    <w:rsid w:val="00062923"/>
    <w:rsid w:val="00077DF3"/>
    <w:rsid w:val="00146FB7"/>
    <w:rsid w:val="0017443D"/>
    <w:rsid w:val="001A0591"/>
    <w:rsid w:val="001B1FCA"/>
    <w:rsid w:val="001D49D3"/>
    <w:rsid w:val="001F1BDD"/>
    <w:rsid w:val="00255A36"/>
    <w:rsid w:val="00270F86"/>
    <w:rsid w:val="00297CD0"/>
    <w:rsid w:val="002C75F0"/>
    <w:rsid w:val="00306BF2"/>
    <w:rsid w:val="00390F64"/>
    <w:rsid w:val="00393FFA"/>
    <w:rsid w:val="003C1189"/>
    <w:rsid w:val="00485732"/>
    <w:rsid w:val="004B72F4"/>
    <w:rsid w:val="004E3397"/>
    <w:rsid w:val="00534AF4"/>
    <w:rsid w:val="00584381"/>
    <w:rsid w:val="00615821"/>
    <w:rsid w:val="00617FA9"/>
    <w:rsid w:val="006F1C98"/>
    <w:rsid w:val="006F2768"/>
    <w:rsid w:val="007B43B1"/>
    <w:rsid w:val="00825224"/>
    <w:rsid w:val="00854026"/>
    <w:rsid w:val="008607B8"/>
    <w:rsid w:val="0088326A"/>
    <w:rsid w:val="00885C72"/>
    <w:rsid w:val="00902221"/>
    <w:rsid w:val="0095130C"/>
    <w:rsid w:val="009D7632"/>
    <w:rsid w:val="009E33B4"/>
    <w:rsid w:val="00A0182C"/>
    <w:rsid w:val="00A5456E"/>
    <w:rsid w:val="00A72020"/>
    <w:rsid w:val="00AF17A5"/>
    <w:rsid w:val="00AF51C9"/>
    <w:rsid w:val="00B416D4"/>
    <w:rsid w:val="00BE281C"/>
    <w:rsid w:val="00CD08A9"/>
    <w:rsid w:val="00CD33EE"/>
    <w:rsid w:val="00CE53FD"/>
    <w:rsid w:val="00D1766F"/>
    <w:rsid w:val="00D731E5"/>
    <w:rsid w:val="00D75447"/>
    <w:rsid w:val="00DD7BB2"/>
    <w:rsid w:val="00E62E37"/>
    <w:rsid w:val="00EF0DFD"/>
    <w:rsid w:val="00F000CC"/>
    <w:rsid w:val="00F63281"/>
    <w:rsid w:val="00F74271"/>
    <w:rsid w:val="00FE3011"/>
    <w:rsid w:val="00FE5B5C"/>
    <w:rsid w:val="0A71A8BE"/>
    <w:rsid w:val="1F8EBB73"/>
    <w:rsid w:val="2C467EC3"/>
    <w:rsid w:val="3B39A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D0B69"/>
  <w15:chartTrackingRefBased/>
  <w15:docId w15:val="{C11188F8-BF80-4F43-888A-F99F642F8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02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584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BE" w:eastAsia="fr-BE"/>
    </w:rPr>
  </w:style>
  <w:style w:type="character" w:customStyle="1" w:styleId="normaltextrun">
    <w:name w:val="normaltextrun"/>
    <w:basedOn w:val="Policepardfaut"/>
    <w:rsid w:val="00584381"/>
  </w:style>
  <w:style w:type="character" w:customStyle="1" w:styleId="eop">
    <w:name w:val="eop"/>
    <w:basedOn w:val="Policepardfaut"/>
    <w:rsid w:val="00584381"/>
  </w:style>
  <w:style w:type="table" w:styleId="Grilledutableau">
    <w:name w:val="Table Grid"/>
    <w:basedOn w:val="TableauNormal"/>
    <w:uiPriority w:val="39"/>
    <w:rsid w:val="00FE5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E5B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9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66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8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7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99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1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5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65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23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15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38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2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50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26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4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7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9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8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09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08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2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2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4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8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6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754143-83bb-40de-b9a6-0c9e87881f81" xsi:nil="true"/>
    <lcf76f155ced4ddcb4097134ff3c332f xmlns="a35cb6c6-7570-4b97-b4b2-6a6d170a015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A19B864FBFEB4A9648212F5865B6A5" ma:contentTypeVersion="18" ma:contentTypeDescription="Crée un document." ma:contentTypeScope="" ma:versionID="813af9e5e6b5d319fe81d27cc60d0cba">
  <xsd:schema xmlns:xsd="http://www.w3.org/2001/XMLSchema" xmlns:xs="http://www.w3.org/2001/XMLSchema" xmlns:p="http://schemas.microsoft.com/office/2006/metadata/properties" xmlns:ns2="a35cb6c6-7570-4b97-b4b2-6a6d170a015a" xmlns:ns3="1b754143-83bb-40de-b9a6-0c9e87881f81" targetNamespace="http://schemas.microsoft.com/office/2006/metadata/properties" ma:root="true" ma:fieldsID="620dd48a8da40d28860af2b3e017d069" ns2:_="" ns3:_="">
    <xsd:import namespace="a35cb6c6-7570-4b97-b4b2-6a6d170a015a"/>
    <xsd:import namespace="1b754143-83bb-40de-b9a6-0c9e87881f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cb6c6-7570-4b97-b4b2-6a6d170a0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a0e2db83-468f-46c0-b085-0a655c06c0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54143-83bb-40de-b9a6-0c9e87881f81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f8851-af97-4076-871a-37dc401b0110}" ma:internalName="TaxCatchAll" ma:showField="CatchAllData" ma:web="1b754143-83bb-40de-b9a6-0c9e87881f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8494F2-0A3B-42F9-A730-2BD97B0ED32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B7C0C6-D713-46B5-AB5F-2F6714306F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E07D7A-2DE2-4225-934A-22E8E12EAE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Raphaël Guilbert</dc:creator>
  <cp:keywords/>
  <dc:description/>
  <cp:lastModifiedBy>Magali Rigo</cp:lastModifiedBy>
  <cp:revision>22</cp:revision>
  <dcterms:created xsi:type="dcterms:W3CDTF">2022-03-22T08:26:00Z</dcterms:created>
  <dcterms:modified xsi:type="dcterms:W3CDTF">2023-10-22T15:51:00Z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0x01010050A19B864FBFEB4A9648212F5865B6A5</vt:lpwstr>
  </property>
</Properties>
</file>