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798B9" w14:textId="25D18C46" w:rsidR="0023536F" w:rsidRDefault="00000000" w:rsidP="00132D8E">
      <w:pPr>
        <w:spacing w:after="0" w:line="259" w:lineRule="auto"/>
        <w:ind w:left="0" w:firstLine="0"/>
        <w:jc w:val="left"/>
      </w:pPr>
      <w:r>
        <w:rPr>
          <w:b/>
          <w:color w:val="000000"/>
          <w:sz w:val="36"/>
        </w:rPr>
        <w:tab/>
        <w:t xml:space="preserve"> ASSESSMENT DECLARATION COVER SHEET </w:t>
      </w:r>
    </w:p>
    <w:p w14:paraId="0DCAF755" w14:textId="77777777" w:rsidR="0023536F" w:rsidRDefault="00000000">
      <w:pPr>
        <w:spacing w:after="0" w:line="259" w:lineRule="auto"/>
        <w:ind w:left="360" w:firstLine="0"/>
        <w:jc w:val="left"/>
      </w:pPr>
      <w:r>
        <w:rPr>
          <w:i/>
          <w:color w:val="000000"/>
          <w:sz w:val="22"/>
        </w:rPr>
        <w:t xml:space="preserve"> </w:t>
      </w:r>
    </w:p>
    <w:p w14:paraId="3E7F309A" w14:textId="77777777" w:rsidR="0023536F" w:rsidRDefault="00000000">
      <w:pPr>
        <w:spacing w:after="0" w:line="240" w:lineRule="auto"/>
        <w:ind w:left="360" w:firstLine="0"/>
        <w:jc w:val="left"/>
      </w:pPr>
      <w:r>
        <w:rPr>
          <w:i/>
          <w:color w:val="000000"/>
          <w:sz w:val="22"/>
        </w:rPr>
        <w:t xml:space="preserve">Please complete this cover sheet for each assessment submission. For group assessments, each group member must individually complete and submit a cover sheet. </w:t>
      </w:r>
    </w:p>
    <w:p w14:paraId="30784AAE" w14:textId="77777777" w:rsidR="0023536F" w:rsidRDefault="00000000">
      <w:pPr>
        <w:spacing w:after="6" w:line="259" w:lineRule="auto"/>
        <w:ind w:left="360" w:firstLine="0"/>
        <w:jc w:val="left"/>
      </w:pPr>
      <w:r>
        <w:rPr>
          <w:color w:val="000000"/>
          <w:sz w:val="22"/>
        </w:rPr>
        <w:t xml:space="preserve"> </w:t>
      </w:r>
    </w:p>
    <w:p w14:paraId="11D5BAAC" w14:textId="07D8BDAC" w:rsidR="0023536F" w:rsidRDefault="00000000">
      <w:pPr>
        <w:spacing w:after="0" w:line="259" w:lineRule="auto"/>
        <w:ind w:left="355"/>
        <w:jc w:val="left"/>
      </w:pPr>
      <w:r>
        <w:rPr>
          <w:b/>
          <w:color w:val="000000"/>
        </w:rPr>
        <w:t xml:space="preserve">STUDENT REGISTRATION NUMBER: </w:t>
      </w:r>
      <w:r w:rsidR="00132D8E">
        <w:rPr>
          <w:color w:val="808080"/>
          <w:sz w:val="22"/>
        </w:rPr>
        <w:t>40663212</w:t>
      </w:r>
    </w:p>
    <w:p w14:paraId="4F671A92" w14:textId="77777777" w:rsidR="0023536F" w:rsidRDefault="00000000">
      <w:pPr>
        <w:spacing w:after="78" w:line="259" w:lineRule="auto"/>
        <w:ind w:left="360" w:firstLine="0"/>
        <w:jc w:val="left"/>
      </w:pPr>
      <w:r>
        <w:rPr>
          <w:b/>
          <w:color w:val="000000"/>
          <w:sz w:val="16"/>
        </w:rPr>
        <w:t xml:space="preserve"> </w:t>
      </w:r>
    </w:p>
    <w:p w14:paraId="417334D2" w14:textId="2DFF4CD0" w:rsidR="0023536F" w:rsidRDefault="00000000">
      <w:pPr>
        <w:spacing w:after="0" w:line="259" w:lineRule="auto"/>
        <w:ind w:left="355"/>
        <w:jc w:val="left"/>
      </w:pPr>
      <w:r>
        <w:rPr>
          <w:b/>
          <w:color w:val="000000"/>
        </w:rPr>
        <w:t xml:space="preserve">MODULE TITLE: </w:t>
      </w:r>
      <w:r w:rsidR="00132D8E">
        <w:rPr>
          <w:color w:val="808080"/>
          <w:sz w:val="22"/>
        </w:rPr>
        <w:t>Data Analytics</w:t>
      </w:r>
      <w:r>
        <w:rPr>
          <w:b/>
          <w:color w:val="000000"/>
        </w:rPr>
        <w:t xml:space="preserve"> </w:t>
      </w:r>
    </w:p>
    <w:p w14:paraId="7BBE37B3" w14:textId="77777777" w:rsidR="0023536F" w:rsidRDefault="00000000">
      <w:pPr>
        <w:spacing w:after="8" w:line="259" w:lineRule="auto"/>
        <w:ind w:left="360" w:firstLine="0"/>
        <w:jc w:val="left"/>
      </w:pPr>
      <w:r>
        <w:rPr>
          <w:color w:val="000000"/>
          <w:sz w:val="22"/>
        </w:rPr>
        <w:t xml:space="preserve"> </w:t>
      </w:r>
    </w:p>
    <w:p w14:paraId="4B6BBEF2" w14:textId="7722FBDC" w:rsidR="0023536F" w:rsidRDefault="00000000">
      <w:pPr>
        <w:spacing w:after="0" w:line="259" w:lineRule="auto"/>
        <w:ind w:left="355"/>
        <w:jc w:val="left"/>
      </w:pPr>
      <w:r>
        <w:rPr>
          <w:b/>
          <w:color w:val="000000"/>
        </w:rPr>
        <w:t xml:space="preserve">DATE OF SUBMISSION: </w:t>
      </w:r>
      <w:r w:rsidR="00132D8E">
        <w:rPr>
          <w:color w:val="808080"/>
          <w:sz w:val="22"/>
        </w:rPr>
        <w:t>31/10/2025</w:t>
      </w:r>
      <w:r>
        <w:rPr>
          <w:b/>
          <w:color w:val="000000"/>
          <w:sz w:val="22"/>
          <w:vertAlign w:val="subscript"/>
        </w:rPr>
        <w:t xml:space="preserve"> </w:t>
      </w:r>
    </w:p>
    <w:p w14:paraId="7F89198F" w14:textId="77777777" w:rsidR="0023536F" w:rsidRDefault="00000000">
      <w:pPr>
        <w:spacing w:after="0" w:line="259" w:lineRule="auto"/>
        <w:ind w:left="360" w:firstLine="0"/>
        <w:jc w:val="left"/>
      </w:pPr>
      <w:r>
        <w:rPr>
          <w:color w:val="000000"/>
          <w:sz w:val="22"/>
        </w:rPr>
        <w:t xml:space="preserve"> </w:t>
      </w:r>
    </w:p>
    <w:p w14:paraId="49A68660" w14:textId="77777777" w:rsidR="0023536F" w:rsidRDefault="00000000">
      <w:pPr>
        <w:spacing w:after="0" w:line="249" w:lineRule="auto"/>
        <w:ind w:left="370"/>
        <w:jc w:val="left"/>
      </w:pPr>
      <w:r>
        <w:rPr>
          <w:color w:val="000000"/>
        </w:rPr>
        <w:t>I declare that, except where explicitly acknowledged</w:t>
      </w:r>
      <w:r>
        <w:rPr>
          <w:b/>
          <w:color w:val="000000"/>
        </w:rPr>
        <w:t>*</w:t>
      </w:r>
      <w:r>
        <w:rPr>
          <w:color w:val="000000"/>
        </w:rPr>
        <w:t xml:space="preserve">, this assessment is my own work and has not been submitted for any other module or degree programme at Edinburgh Napier University or any other institution. This declaration is made in compliance with Edinburgh Napier University’s </w:t>
      </w:r>
      <w:hyperlink r:id="rId7">
        <w:r>
          <w:rPr>
            <w:color w:val="0000FF"/>
            <w:u w:val="single" w:color="0000FF"/>
          </w:rPr>
          <w:t>Academic Integrity Regulations</w:t>
        </w:r>
      </w:hyperlink>
      <w:hyperlink r:id="rId8">
        <w:r>
          <w:rPr>
            <w:color w:val="000000"/>
          </w:rPr>
          <w:t>.</w:t>
        </w:r>
      </w:hyperlink>
      <w:r>
        <w:rPr>
          <w:color w:val="000000"/>
        </w:rPr>
        <w:t xml:space="preserve">  </w:t>
      </w:r>
    </w:p>
    <w:p w14:paraId="147DDB48" w14:textId="77777777" w:rsidR="0023536F" w:rsidRDefault="00000000">
      <w:pPr>
        <w:spacing w:after="0" w:line="259" w:lineRule="auto"/>
        <w:ind w:left="360" w:firstLine="0"/>
        <w:jc w:val="left"/>
      </w:pPr>
      <w:r>
        <w:rPr>
          <w:color w:val="000000"/>
        </w:rPr>
        <w:t xml:space="preserve"> </w:t>
      </w:r>
    </w:p>
    <w:p w14:paraId="3B521ACB" w14:textId="77777777" w:rsidR="0023536F" w:rsidRDefault="00000000">
      <w:pPr>
        <w:spacing w:after="0" w:line="249" w:lineRule="auto"/>
        <w:ind w:left="370"/>
        <w:jc w:val="left"/>
      </w:pPr>
      <w:r>
        <w:rPr>
          <w:b/>
          <w:color w:val="000000"/>
        </w:rPr>
        <w:t>*IMPORTANT</w:t>
      </w:r>
      <w:r>
        <w:rPr>
          <w:color w:val="000000"/>
        </w:rPr>
        <w:t xml:space="preserve">: Contributions from other sources include incorrectly cited quotations or content generated by Generative Artificial Intelligence (Gen AI) tools, such as ChatGPT. See </w:t>
      </w:r>
      <w:hyperlink r:id="rId9">
        <w:r>
          <w:rPr>
            <w:color w:val="0000FF"/>
            <w:u w:val="single" w:color="0000FF"/>
          </w:rPr>
          <w:t>Artificial Intelligence Tools and Your Learning</w:t>
        </w:r>
      </w:hyperlink>
      <w:hyperlink r:id="rId10">
        <w:r>
          <w:rPr>
            <w:color w:val="000000"/>
          </w:rPr>
          <w:t xml:space="preserve"> </w:t>
        </w:r>
      </w:hyperlink>
      <w:r>
        <w:rPr>
          <w:color w:val="000000"/>
        </w:rPr>
        <w:t xml:space="preserve">for more information. </w:t>
      </w:r>
    </w:p>
    <w:p w14:paraId="57DABC14" w14:textId="77777777" w:rsidR="0023536F" w:rsidRDefault="00000000">
      <w:pPr>
        <w:spacing w:after="0" w:line="259" w:lineRule="auto"/>
        <w:ind w:left="360" w:firstLine="0"/>
        <w:jc w:val="left"/>
      </w:pPr>
      <w:r>
        <w:rPr>
          <w:color w:val="000000"/>
        </w:rPr>
        <w:t xml:space="preserve"> </w:t>
      </w:r>
    </w:p>
    <w:p w14:paraId="7D6E3F67" w14:textId="77777777" w:rsidR="0023536F" w:rsidRDefault="00000000">
      <w:pPr>
        <w:spacing w:after="0" w:line="249" w:lineRule="auto"/>
        <w:ind w:left="370"/>
        <w:jc w:val="left"/>
      </w:pPr>
      <w:r>
        <w:rPr>
          <w:b/>
          <w:color w:val="000000"/>
        </w:rPr>
        <w:t>Note:</w:t>
      </w:r>
      <w:r>
        <w:rPr>
          <w:color w:val="000000"/>
        </w:rPr>
        <w:t xml:space="preserve"> It is also important to check the associated Assessment Brief to understand what is permissible. Unless stated in the Assessment Brief, use of Grammarly for checking spelling and grammar is allowable in this assessment, but it cannot be used to generate content. </w:t>
      </w:r>
    </w:p>
    <w:p w14:paraId="09834117" w14:textId="77777777" w:rsidR="0023536F" w:rsidRDefault="00000000">
      <w:pPr>
        <w:spacing w:after="0" w:line="259" w:lineRule="auto"/>
        <w:ind w:left="360" w:firstLine="0"/>
        <w:jc w:val="left"/>
      </w:pPr>
      <w:r>
        <w:rPr>
          <w:color w:val="000000"/>
        </w:rPr>
        <w:t xml:space="preserve"> </w:t>
      </w:r>
    </w:p>
    <w:p w14:paraId="0B64CDC6" w14:textId="77777777" w:rsidR="0023536F" w:rsidRDefault="00000000">
      <w:pPr>
        <w:spacing w:after="0" w:line="259" w:lineRule="auto"/>
        <w:ind w:left="360" w:right="369" w:firstLine="0"/>
        <w:jc w:val="left"/>
      </w:pPr>
      <w:r>
        <w:rPr>
          <w:b/>
          <w:i/>
          <w:color w:val="000000"/>
        </w:rPr>
        <w:t>Please declare here your use of such tools in this assessment submission</w:t>
      </w:r>
      <w:r>
        <w:rPr>
          <w:color w:val="000000"/>
        </w:rPr>
        <w:t xml:space="preserve">: </w:t>
      </w:r>
      <w:r>
        <w:rPr>
          <w:color w:val="000000"/>
          <w:sz w:val="22"/>
        </w:rPr>
        <w:t xml:space="preserve">(Select </w:t>
      </w:r>
      <w:r>
        <w:rPr>
          <w:color w:val="000000"/>
          <w:sz w:val="22"/>
          <w:u w:val="single" w:color="000000"/>
        </w:rPr>
        <w:t>one</w:t>
      </w:r>
      <w:r>
        <w:rPr>
          <w:color w:val="000000"/>
          <w:sz w:val="22"/>
        </w:rPr>
        <w:t xml:space="preserve"> of the two options below)</w:t>
      </w:r>
      <w:r>
        <w:rPr>
          <w:b/>
          <w:color w:val="000000"/>
          <w:sz w:val="22"/>
        </w:rPr>
        <w:t xml:space="preserve"> </w:t>
      </w:r>
    </w:p>
    <w:tbl>
      <w:tblPr>
        <w:tblStyle w:val="TableGrid"/>
        <w:tblW w:w="9250" w:type="dxa"/>
        <w:tblInd w:w="283" w:type="dxa"/>
        <w:tblCellMar>
          <w:top w:w="0" w:type="dxa"/>
          <w:left w:w="0" w:type="dxa"/>
          <w:bottom w:w="7" w:type="dxa"/>
          <w:right w:w="115" w:type="dxa"/>
        </w:tblCellMar>
        <w:tblLook w:val="04A0" w:firstRow="1" w:lastRow="0" w:firstColumn="1" w:lastColumn="0" w:noHBand="0" w:noVBand="1"/>
      </w:tblPr>
      <w:tblGrid>
        <w:gridCol w:w="1325"/>
        <w:gridCol w:w="7925"/>
      </w:tblGrid>
      <w:tr w:rsidR="0023536F" w14:paraId="7CD5E576" w14:textId="77777777">
        <w:trPr>
          <w:trHeight w:val="875"/>
        </w:trPr>
        <w:tc>
          <w:tcPr>
            <w:tcW w:w="1325" w:type="dxa"/>
            <w:tcBorders>
              <w:top w:val="nil"/>
              <w:left w:val="nil"/>
              <w:bottom w:val="single" w:sz="4" w:space="0" w:color="000000"/>
              <w:right w:val="nil"/>
            </w:tcBorders>
          </w:tcPr>
          <w:p w14:paraId="3536E42C" w14:textId="77777777" w:rsidR="0023536F" w:rsidRDefault="00000000">
            <w:pPr>
              <w:spacing w:after="163" w:line="259" w:lineRule="auto"/>
              <w:ind w:left="77" w:firstLine="0"/>
              <w:jc w:val="left"/>
            </w:pPr>
            <w:r>
              <w:rPr>
                <w:color w:val="000000"/>
              </w:rPr>
              <w:t xml:space="preserve"> </w:t>
            </w:r>
          </w:p>
          <w:p w14:paraId="15DC2B27" w14:textId="77777777" w:rsidR="0023536F" w:rsidRDefault="00000000">
            <w:pPr>
              <w:spacing w:after="0" w:line="259" w:lineRule="auto"/>
              <w:ind w:left="10" w:firstLine="0"/>
              <w:jc w:val="center"/>
            </w:pPr>
            <w:r>
              <w:rPr>
                <w:rFonts w:ascii="MS Gothic" w:eastAsia="MS Gothic" w:hAnsi="MS Gothic" w:cs="MS Gothic"/>
                <w:color w:val="000000"/>
                <w:sz w:val="28"/>
              </w:rPr>
              <w:t>☐</w:t>
            </w:r>
            <w:r>
              <w:rPr>
                <w:color w:val="000000"/>
                <w:sz w:val="28"/>
              </w:rPr>
              <w:t xml:space="preserve"> </w:t>
            </w:r>
          </w:p>
        </w:tc>
        <w:tc>
          <w:tcPr>
            <w:tcW w:w="7925" w:type="dxa"/>
            <w:tcBorders>
              <w:top w:val="nil"/>
              <w:left w:val="nil"/>
              <w:bottom w:val="single" w:sz="4" w:space="0" w:color="000000"/>
              <w:right w:val="nil"/>
            </w:tcBorders>
            <w:vAlign w:val="bottom"/>
          </w:tcPr>
          <w:p w14:paraId="3A702F5D" w14:textId="77777777" w:rsidR="0023536F" w:rsidRDefault="00000000">
            <w:pPr>
              <w:spacing w:after="0" w:line="259" w:lineRule="auto"/>
              <w:ind w:left="0" w:firstLine="0"/>
              <w:jc w:val="left"/>
            </w:pPr>
            <w:r>
              <w:rPr>
                <w:color w:val="000000"/>
              </w:rPr>
              <w:t>Yes, I have used G</w:t>
            </w:r>
            <w:r>
              <w:rPr>
                <w:rFonts w:ascii="Open Sans" w:eastAsia="Open Sans" w:hAnsi="Open Sans" w:cs="Open Sans"/>
                <w:color w:val="000000"/>
              </w:rPr>
              <w:t xml:space="preserve">en </w:t>
            </w:r>
            <w:r>
              <w:rPr>
                <w:color w:val="000000"/>
              </w:rPr>
              <w:t xml:space="preserve">AI tools for this submission, and I have described how below. </w:t>
            </w:r>
          </w:p>
        </w:tc>
      </w:tr>
      <w:tr w:rsidR="0023536F" w14:paraId="37C482A7" w14:textId="77777777">
        <w:trPr>
          <w:trHeight w:val="931"/>
        </w:trPr>
        <w:tc>
          <w:tcPr>
            <w:tcW w:w="1325" w:type="dxa"/>
            <w:tcBorders>
              <w:top w:val="single" w:sz="4" w:space="0" w:color="000000"/>
              <w:left w:val="nil"/>
              <w:bottom w:val="single" w:sz="4" w:space="0" w:color="000000"/>
              <w:right w:val="nil"/>
            </w:tcBorders>
            <w:vAlign w:val="center"/>
          </w:tcPr>
          <w:p w14:paraId="34D0E88A" w14:textId="593E91E1" w:rsidR="0023536F" w:rsidRDefault="00132D8E">
            <w:pPr>
              <w:spacing w:after="0" w:line="259" w:lineRule="auto"/>
              <w:ind w:left="10" w:firstLine="0"/>
              <w:jc w:val="center"/>
            </w:pPr>
            <w:r w:rsidRPr="00132D8E">
              <w:rPr>
                <w:rFonts w:ascii="MS Gothic" w:eastAsia="MS Gothic" w:hAnsi="MS Gothic" w:cs="MS Gothic"/>
                <w:color w:val="EE0000"/>
                <w:sz w:val="28"/>
              </w:rPr>
              <w:t>x</w:t>
            </w:r>
            <w:r w:rsidR="00000000">
              <w:rPr>
                <w:color w:val="000000"/>
                <w:sz w:val="28"/>
              </w:rPr>
              <w:t xml:space="preserve"> </w:t>
            </w:r>
          </w:p>
        </w:tc>
        <w:tc>
          <w:tcPr>
            <w:tcW w:w="7925" w:type="dxa"/>
            <w:tcBorders>
              <w:top w:val="single" w:sz="4" w:space="0" w:color="000000"/>
              <w:left w:val="nil"/>
              <w:bottom w:val="single" w:sz="4" w:space="0" w:color="000000"/>
              <w:right w:val="nil"/>
            </w:tcBorders>
            <w:vAlign w:val="center"/>
          </w:tcPr>
          <w:p w14:paraId="4D75B599" w14:textId="77777777" w:rsidR="0023536F" w:rsidRDefault="00000000">
            <w:pPr>
              <w:spacing w:after="0" w:line="259" w:lineRule="auto"/>
              <w:ind w:left="0" w:firstLine="0"/>
              <w:jc w:val="left"/>
            </w:pPr>
            <w:r>
              <w:rPr>
                <w:color w:val="000000"/>
              </w:rPr>
              <w:t>No, I have not used G</w:t>
            </w:r>
            <w:r>
              <w:rPr>
                <w:rFonts w:ascii="Open Sans" w:eastAsia="Open Sans" w:hAnsi="Open Sans" w:cs="Open Sans"/>
                <w:color w:val="000000"/>
              </w:rPr>
              <w:t xml:space="preserve">en </w:t>
            </w:r>
            <w:r>
              <w:rPr>
                <w:color w:val="000000"/>
              </w:rPr>
              <w:t xml:space="preserve">AI tools for this submission. </w:t>
            </w:r>
          </w:p>
        </w:tc>
      </w:tr>
    </w:tbl>
    <w:p w14:paraId="62AB99A2" w14:textId="048A2013" w:rsidR="0023536F" w:rsidRPr="00132D8E" w:rsidRDefault="00000000" w:rsidP="00132D8E">
      <w:pPr>
        <w:spacing w:after="62" w:line="259" w:lineRule="auto"/>
        <w:ind w:left="894" w:firstLine="0"/>
        <w:jc w:val="left"/>
        <w:rPr>
          <w:color w:val="000000"/>
        </w:rPr>
      </w:pPr>
      <w:r>
        <w:rPr>
          <w:color w:val="000000"/>
          <w:sz w:val="28"/>
        </w:rPr>
        <w:t xml:space="preserve"> </w:t>
      </w:r>
      <w:r>
        <w:rPr>
          <w:color w:val="000000"/>
          <w:sz w:val="28"/>
        </w:rPr>
        <w:tab/>
      </w:r>
      <w:r>
        <w:rPr>
          <w:color w:val="000000"/>
        </w:rPr>
        <w:t xml:space="preserve"> </w:t>
      </w:r>
    </w:p>
    <w:sectPr w:rsidR="0023536F" w:rsidRPr="00132D8E">
      <w:footerReference w:type="even" r:id="rId11"/>
      <w:footerReference w:type="default" r:id="rId12"/>
      <w:footerReference w:type="first" r:id="rId13"/>
      <w:pgSz w:w="11904" w:h="16838"/>
      <w:pgMar w:top="1440" w:right="922" w:bottom="144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4C1B8" w14:textId="77777777" w:rsidR="004031C5" w:rsidRDefault="004031C5">
      <w:pPr>
        <w:spacing w:after="0" w:line="240" w:lineRule="auto"/>
      </w:pPr>
      <w:r>
        <w:separator/>
      </w:r>
    </w:p>
  </w:endnote>
  <w:endnote w:type="continuationSeparator" w:id="0">
    <w:p w14:paraId="1A16AAE4" w14:textId="77777777" w:rsidR="004031C5" w:rsidRDefault="00403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EBD9" w14:textId="77777777" w:rsidR="0023536F" w:rsidRDefault="0023536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D8BD2" w14:textId="77777777" w:rsidR="0023536F" w:rsidRDefault="0023536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D0CEB" w14:textId="77777777" w:rsidR="0023536F" w:rsidRDefault="0023536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45BCB" w14:textId="77777777" w:rsidR="004031C5" w:rsidRDefault="004031C5">
      <w:pPr>
        <w:spacing w:after="0" w:line="240" w:lineRule="auto"/>
      </w:pPr>
      <w:r>
        <w:separator/>
      </w:r>
    </w:p>
  </w:footnote>
  <w:footnote w:type="continuationSeparator" w:id="0">
    <w:p w14:paraId="50875E13" w14:textId="77777777" w:rsidR="004031C5" w:rsidRDefault="00403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5DEB"/>
    <w:multiLevelType w:val="hybridMultilevel"/>
    <w:tmpl w:val="AC502046"/>
    <w:lvl w:ilvl="0" w:tplc="749AA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8E678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08F85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B2194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ACC6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3CF19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FC87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7C6A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5AE0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D902BA"/>
    <w:multiLevelType w:val="hybridMultilevel"/>
    <w:tmpl w:val="6CA20206"/>
    <w:lvl w:ilvl="0" w:tplc="1A56B68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7A6FB6">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E4B188">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CC6924">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DCAE1A">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96306A">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767DE6">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20CE26">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B6A900">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862AFF"/>
    <w:multiLevelType w:val="hybridMultilevel"/>
    <w:tmpl w:val="4C92CD9E"/>
    <w:lvl w:ilvl="0" w:tplc="B6E85FCC">
      <w:start w:val="1"/>
      <w:numFmt w:val="decimal"/>
      <w:lvlText w:val="%1."/>
      <w:lvlJc w:val="left"/>
      <w:pPr>
        <w:ind w:left="1147"/>
      </w:pPr>
      <w:rPr>
        <w:rFonts w:ascii="Gill Sans MT" w:eastAsia="Gill Sans MT" w:hAnsi="Gill Sans MT" w:cs="Gill Sans MT"/>
        <w:b w:val="0"/>
        <w:i w:val="0"/>
        <w:strike w:val="0"/>
        <w:dstrike w:val="0"/>
        <w:color w:val="282828"/>
        <w:sz w:val="24"/>
        <w:szCs w:val="24"/>
        <w:u w:val="none" w:color="000000"/>
        <w:bdr w:val="none" w:sz="0" w:space="0" w:color="auto"/>
        <w:shd w:val="clear" w:color="auto" w:fill="auto"/>
        <w:vertAlign w:val="baseline"/>
      </w:rPr>
    </w:lvl>
    <w:lvl w:ilvl="1" w:tplc="A47801AA">
      <w:start w:val="1"/>
      <w:numFmt w:val="lowerLetter"/>
      <w:lvlText w:val="%2."/>
      <w:lvlJc w:val="left"/>
      <w:pPr>
        <w:ind w:left="1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50CCE0">
      <w:start w:val="1"/>
      <w:numFmt w:val="lowerRoman"/>
      <w:lvlText w:val="%3"/>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0E9F62">
      <w:start w:val="1"/>
      <w:numFmt w:val="decimal"/>
      <w:lvlText w:val="%4"/>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6CA888">
      <w:start w:val="1"/>
      <w:numFmt w:val="lowerLetter"/>
      <w:lvlText w:val="%5"/>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523AD6">
      <w:start w:val="1"/>
      <w:numFmt w:val="lowerRoman"/>
      <w:lvlText w:val="%6"/>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EC7CC8">
      <w:start w:val="1"/>
      <w:numFmt w:val="decimal"/>
      <w:lvlText w:val="%7"/>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D60210">
      <w:start w:val="1"/>
      <w:numFmt w:val="lowerLetter"/>
      <w:lvlText w:val="%8"/>
      <w:lvlJc w:val="left"/>
      <w:pPr>
        <w:ind w:left="6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F84A0A">
      <w:start w:val="1"/>
      <w:numFmt w:val="lowerRoman"/>
      <w:lvlText w:val="%9"/>
      <w:lvlJc w:val="left"/>
      <w:pPr>
        <w:ind w:left="6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F850C5"/>
    <w:multiLevelType w:val="hybridMultilevel"/>
    <w:tmpl w:val="92F4FE62"/>
    <w:lvl w:ilvl="0" w:tplc="C35A0B32">
      <w:start w:val="1"/>
      <w:numFmt w:val="decimal"/>
      <w:lvlText w:val="%1."/>
      <w:lvlJc w:val="left"/>
      <w:pPr>
        <w:ind w:left="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3EA840">
      <w:start w:val="1"/>
      <w:numFmt w:val="lowerLetter"/>
      <w:lvlText w:val="%2"/>
      <w:lvlJc w:val="left"/>
      <w:pPr>
        <w:ind w:left="1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4E9464">
      <w:start w:val="1"/>
      <w:numFmt w:val="lowerRoman"/>
      <w:lvlText w:val="%3"/>
      <w:lvlJc w:val="left"/>
      <w:pPr>
        <w:ind w:left="1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20ECD8">
      <w:start w:val="1"/>
      <w:numFmt w:val="decimal"/>
      <w:lvlText w:val="%4"/>
      <w:lvlJc w:val="left"/>
      <w:pPr>
        <w:ind w:left="2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ECA48E">
      <w:start w:val="1"/>
      <w:numFmt w:val="lowerLetter"/>
      <w:lvlText w:val="%5"/>
      <w:lvlJc w:val="left"/>
      <w:pPr>
        <w:ind w:left="3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10D7AA">
      <w:start w:val="1"/>
      <w:numFmt w:val="lowerRoman"/>
      <w:lvlText w:val="%6"/>
      <w:lvlJc w:val="left"/>
      <w:pPr>
        <w:ind w:left="4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CC778E">
      <w:start w:val="1"/>
      <w:numFmt w:val="decimal"/>
      <w:lvlText w:val="%7"/>
      <w:lvlJc w:val="left"/>
      <w:pPr>
        <w:ind w:left="4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2C0284">
      <w:start w:val="1"/>
      <w:numFmt w:val="lowerLetter"/>
      <w:lvlText w:val="%8"/>
      <w:lvlJc w:val="left"/>
      <w:pPr>
        <w:ind w:left="5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F0EB56">
      <w:start w:val="1"/>
      <w:numFmt w:val="lowerRoman"/>
      <w:lvlText w:val="%9"/>
      <w:lvlJc w:val="left"/>
      <w:pPr>
        <w:ind w:left="6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5E36AB"/>
    <w:multiLevelType w:val="hybridMultilevel"/>
    <w:tmpl w:val="1EECA7DE"/>
    <w:lvl w:ilvl="0" w:tplc="649C2E9E">
      <w:start w:val="1"/>
      <w:numFmt w:val="decimal"/>
      <w:lvlText w:val="%1."/>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C8C8A4">
      <w:start w:val="1"/>
      <w:numFmt w:val="lowerLetter"/>
      <w:lvlText w:val="%2"/>
      <w:lvlJc w:val="left"/>
      <w:pPr>
        <w:ind w:left="1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190ACAA">
      <w:start w:val="1"/>
      <w:numFmt w:val="lowerRoman"/>
      <w:lvlText w:val="%3"/>
      <w:lvlJc w:val="left"/>
      <w:pPr>
        <w:ind w:left="2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F6D6C4">
      <w:start w:val="1"/>
      <w:numFmt w:val="decimal"/>
      <w:lvlText w:val="%4"/>
      <w:lvlJc w:val="left"/>
      <w:pPr>
        <w:ind w:left="33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AAC420">
      <w:start w:val="1"/>
      <w:numFmt w:val="lowerLetter"/>
      <w:lvlText w:val="%5"/>
      <w:lvlJc w:val="left"/>
      <w:pPr>
        <w:ind w:left="4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845A48">
      <w:start w:val="1"/>
      <w:numFmt w:val="lowerRoman"/>
      <w:lvlText w:val="%6"/>
      <w:lvlJc w:val="left"/>
      <w:pPr>
        <w:ind w:left="4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FABFC6">
      <w:start w:val="1"/>
      <w:numFmt w:val="decimal"/>
      <w:lvlText w:val="%7"/>
      <w:lvlJc w:val="left"/>
      <w:pPr>
        <w:ind w:left="5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C8F0D4">
      <w:start w:val="1"/>
      <w:numFmt w:val="lowerLetter"/>
      <w:lvlText w:val="%8"/>
      <w:lvlJc w:val="left"/>
      <w:pPr>
        <w:ind w:left="6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3E42DA">
      <w:start w:val="1"/>
      <w:numFmt w:val="lowerRoman"/>
      <w:lvlText w:val="%9"/>
      <w:lvlJc w:val="left"/>
      <w:pPr>
        <w:ind w:left="6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7070CD"/>
    <w:multiLevelType w:val="hybridMultilevel"/>
    <w:tmpl w:val="806C3BD4"/>
    <w:lvl w:ilvl="0" w:tplc="987695E0">
      <w:start w:val="1"/>
      <w:numFmt w:val="bullet"/>
      <w:lvlText w:val="●"/>
      <w:lvlJc w:val="left"/>
      <w:pPr>
        <w:ind w:left="1308"/>
      </w:pPr>
      <w:rPr>
        <w:rFonts w:ascii="Times New Roman" w:eastAsia="Times New Roman" w:hAnsi="Times New Roman" w:cs="Times New Roman"/>
        <w:b w:val="0"/>
        <w:i w:val="0"/>
        <w:strike w:val="0"/>
        <w:dstrike w:val="0"/>
        <w:color w:val="282828"/>
        <w:sz w:val="24"/>
        <w:szCs w:val="24"/>
        <w:u w:val="none" w:color="000000"/>
        <w:bdr w:val="none" w:sz="0" w:space="0" w:color="auto"/>
        <w:shd w:val="clear" w:color="auto" w:fill="auto"/>
        <w:vertAlign w:val="baseline"/>
      </w:rPr>
    </w:lvl>
    <w:lvl w:ilvl="1" w:tplc="54EEAB1A">
      <w:start w:val="1"/>
      <w:numFmt w:val="bullet"/>
      <w:lvlText w:val="o"/>
      <w:lvlJc w:val="left"/>
      <w:pPr>
        <w:ind w:left="2028"/>
      </w:pPr>
      <w:rPr>
        <w:rFonts w:ascii="Times New Roman" w:eastAsia="Times New Roman" w:hAnsi="Times New Roman" w:cs="Times New Roman"/>
        <w:b w:val="0"/>
        <w:i w:val="0"/>
        <w:strike w:val="0"/>
        <w:dstrike w:val="0"/>
        <w:color w:val="282828"/>
        <w:sz w:val="24"/>
        <w:szCs w:val="24"/>
        <w:u w:val="none" w:color="000000"/>
        <w:bdr w:val="none" w:sz="0" w:space="0" w:color="auto"/>
        <w:shd w:val="clear" w:color="auto" w:fill="auto"/>
        <w:vertAlign w:val="baseline"/>
      </w:rPr>
    </w:lvl>
    <w:lvl w:ilvl="2" w:tplc="B7E66496">
      <w:start w:val="1"/>
      <w:numFmt w:val="bullet"/>
      <w:lvlText w:val="▪"/>
      <w:lvlJc w:val="left"/>
      <w:pPr>
        <w:ind w:left="2748"/>
      </w:pPr>
      <w:rPr>
        <w:rFonts w:ascii="Times New Roman" w:eastAsia="Times New Roman" w:hAnsi="Times New Roman" w:cs="Times New Roman"/>
        <w:b w:val="0"/>
        <w:i w:val="0"/>
        <w:strike w:val="0"/>
        <w:dstrike w:val="0"/>
        <w:color w:val="282828"/>
        <w:sz w:val="24"/>
        <w:szCs w:val="24"/>
        <w:u w:val="none" w:color="000000"/>
        <w:bdr w:val="none" w:sz="0" w:space="0" w:color="auto"/>
        <w:shd w:val="clear" w:color="auto" w:fill="auto"/>
        <w:vertAlign w:val="baseline"/>
      </w:rPr>
    </w:lvl>
    <w:lvl w:ilvl="3" w:tplc="67EC4CF4">
      <w:start w:val="1"/>
      <w:numFmt w:val="bullet"/>
      <w:lvlText w:val="•"/>
      <w:lvlJc w:val="left"/>
      <w:pPr>
        <w:ind w:left="3468"/>
      </w:pPr>
      <w:rPr>
        <w:rFonts w:ascii="Times New Roman" w:eastAsia="Times New Roman" w:hAnsi="Times New Roman" w:cs="Times New Roman"/>
        <w:b w:val="0"/>
        <w:i w:val="0"/>
        <w:strike w:val="0"/>
        <w:dstrike w:val="0"/>
        <w:color w:val="282828"/>
        <w:sz w:val="24"/>
        <w:szCs w:val="24"/>
        <w:u w:val="none" w:color="000000"/>
        <w:bdr w:val="none" w:sz="0" w:space="0" w:color="auto"/>
        <w:shd w:val="clear" w:color="auto" w:fill="auto"/>
        <w:vertAlign w:val="baseline"/>
      </w:rPr>
    </w:lvl>
    <w:lvl w:ilvl="4" w:tplc="A9C8F688">
      <w:start w:val="1"/>
      <w:numFmt w:val="bullet"/>
      <w:lvlText w:val="o"/>
      <w:lvlJc w:val="left"/>
      <w:pPr>
        <w:ind w:left="4188"/>
      </w:pPr>
      <w:rPr>
        <w:rFonts w:ascii="Times New Roman" w:eastAsia="Times New Roman" w:hAnsi="Times New Roman" w:cs="Times New Roman"/>
        <w:b w:val="0"/>
        <w:i w:val="0"/>
        <w:strike w:val="0"/>
        <w:dstrike w:val="0"/>
        <w:color w:val="282828"/>
        <w:sz w:val="24"/>
        <w:szCs w:val="24"/>
        <w:u w:val="none" w:color="000000"/>
        <w:bdr w:val="none" w:sz="0" w:space="0" w:color="auto"/>
        <w:shd w:val="clear" w:color="auto" w:fill="auto"/>
        <w:vertAlign w:val="baseline"/>
      </w:rPr>
    </w:lvl>
    <w:lvl w:ilvl="5" w:tplc="4554F546">
      <w:start w:val="1"/>
      <w:numFmt w:val="bullet"/>
      <w:lvlText w:val="▪"/>
      <w:lvlJc w:val="left"/>
      <w:pPr>
        <w:ind w:left="4908"/>
      </w:pPr>
      <w:rPr>
        <w:rFonts w:ascii="Times New Roman" w:eastAsia="Times New Roman" w:hAnsi="Times New Roman" w:cs="Times New Roman"/>
        <w:b w:val="0"/>
        <w:i w:val="0"/>
        <w:strike w:val="0"/>
        <w:dstrike w:val="0"/>
        <w:color w:val="282828"/>
        <w:sz w:val="24"/>
        <w:szCs w:val="24"/>
        <w:u w:val="none" w:color="000000"/>
        <w:bdr w:val="none" w:sz="0" w:space="0" w:color="auto"/>
        <w:shd w:val="clear" w:color="auto" w:fill="auto"/>
        <w:vertAlign w:val="baseline"/>
      </w:rPr>
    </w:lvl>
    <w:lvl w:ilvl="6" w:tplc="24A66600">
      <w:start w:val="1"/>
      <w:numFmt w:val="bullet"/>
      <w:lvlText w:val="•"/>
      <w:lvlJc w:val="left"/>
      <w:pPr>
        <w:ind w:left="5628"/>
      </w:pPr>
      <w:rPr>
        <w:rFonts w:ascii="Times New Roman" w:eastAsia="Times New Roman" w:hAnsi="Times New Roman" w:cs="Times New Roman"/>
        <w:b w:val="0"/>
        <w:i w:val="0"/>
        <w:strike w:val="0"/>
        <w:dstrike w:val="0"/>
        <w:color w:val="282828"/>
        <w:sz w:val="24"/>
        <w:szCs w:val="24"/>
        <w:u w:val="none" w:color="000000"/>
        <w:bdr w:val="none" w:sz="0" w:space="0" w:color="auto"/>
        <w:shd w:val="clear" w:color="auto" w:fill="auto"/>
        <w:vertAlign w:val="baseline"/>
      </w:rPr>
    </w:lvl>
    <w:lvl w:ilvl="7" w:tplc="9B6E7498">
      <w:start w:val="1"/>
      <w:numFmt w:val="bullet"/>
      <w:lvlText w:val="o"/>
      <w:lvlJc w:val="left"/>
      <w:pPr>
        <w:ind w:left="6348"/>
      </w:pPr>
      <w:rPr>
        <w:rFonts w:ascii="Times New Roman" w:eastAsia="Times New Roman" w:hAnsi="Times New Roman" w:cs="Times New Roman"/>
        <w:b w:val="0"/>
        <w:i w:val="0"/>
        <w:strike w:val="0"/>
        <w:dstrike w:val="0"/>
        <w:color w:val="282828"/>
        <w:sz w:val="24"/>
        <w:szCs w:val="24"/>
        <w:u w:val="none" w:color="000000"/>
        <w:bdr w:val="none" w:sz="0" w:space="0" w:color="auto"/>
        <w:shd w:val="clear" w:color="auto" w:fill="auto"/>
        <w:vertAlign w:val="baseline"/>
      </w:rPr>
    </w:lvl>
    <w:lvl w:ilvl="8" w:tplc="7E64452C">
      <w:start w:val="1"/>
      <w:numFmt w:val="bullet"/>
      <w:lvlText w:val="▪"/>
      <w:lvlJc w:val="left"/>
      <w:pPr>
        <w:ind w:left="7068"/>
      </w:pPr>
      <w:rPr>
        <w:rFonts w:ascii="Times New Roman" w:eastAsia="Times New Roman" w:hAnsi="Times New Roman" w:cs="Times New Roman"/>
        <w:b w:val="0"/>
        <w:i w:val="0"/>
        <w:strike w:val="0"/>
        <w:dstrike w:val="0"/>
        <w:color w:val="282828"/>
        <w:sz w:val="24"/>
        <w:szCs w:val="24"/>
        <w:u w:val="none" w:color="000000"/>
        <w:bdr w:val="none" w:sz="0" w:space="0" w:color="auto"/>
        <w:shd w:val="clear" w:color="auto" w:fill="auto"/>
        <w:vertAlign w:val="baseline"/>
      </w:rPr>
    </w:lvl>
  </w:abstractNum>
  <w:abstractNum w:abstractNumId="6" w15:restartNumberingAfterBreak="0">
    <w:nsid w:val="4FE8323D"/>
    <w:multiLevelType w:val="hybridMultilevel"/>
    <w:tmpl w:val="1340EBF2"/>
    <w:lvl w:ilvl="0" w:tplc="3364EB12">
      <w:start w:val="1"/>
      <w:numFmt w:val="lowerLetter"/>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8C0724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DE2962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43EC65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5B6BD9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0055C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8FA747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92EAC4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F2AE58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1C7DBB"/>
    <w:multiLevelType w:val="multilevel"/>
    <w:tmpl w:val="9BC8CF06"/>
    <w:lvl w:ilvl="0">
      <w:start w:val="1"/>
      <w:numFmt w:val="decimal"/>
      <w:lvlText w:val="%1."/>
      <w:lvlJc w:val="left"/>
      <w:pPr>
        <w:ind w:left="1147"/>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2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9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8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24028389">
    <w:abstractNumId w:val="0"/>
  </w:num>
  <w:num w:numId="2" w16cid:durableId="41294021">
    <w:abstractNumId w:val="6"/>
  </w:num>
  <w:num w:numId="3" w16cid:durableId="1290282555">
    <w:abstractNumId w:val="4"/>
  </w:num>
  <w:num w:numId="4" w16cid:durableId="1386567108">
    <w:abstractNumId w:val="2"/>
  </w:num>
  <w:num w:numId="5" w16cid:durableId="42490725">
    <w:abstractNumId w:val="5"/>
  </w:num>
  <w:num w:numId="6" w16cid:durableId="4215849">
    <w:abstractNumId w:val="7"/>
  </w:num>
  <w:num w:numId="7" w16cid:durableId="2144229788">
    <w:abstractNumId w:val="3"/>
  </w:num>
  <w:num w:numId="8" w16cid:durableId="181555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36F"/>
    <w:rsid w:val="00132D8E"/>
    <w:rsid w:val="0023536F"/>
    <w:rsid w:val="004031C5"/>
    <w:rsid w:val="00FF3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45C1D3"/>
  <w15:docId w15:val="{41E93F33-BC2A-3943-8704-519C7ADE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53" w:lineRule="auto"/>
      <w:ind w:left="437" w:hanging="10"/>
      <w:jc w:val="both"/>
    </w:pPr>
    <w:rPr>
      <w:rFonts w:ascii="Arial" w:eastAsia="Arial" w:hAnsi="Arial" w:cs="Arial"/>
      <w:color w:val="282828"/>
    </w:rPr>
  </w:style>
  <w:style w:type="paragraph" w:styleId="Heading1">
    <w:name w:val="heading 1"/>
    <w:next w:val="Normal"/>
    <w:link w:val="Heading1Char"/>
    <w:uiPriority w:val="9"/>
    <w:qFormat/>
    <w:pPr>
      <w:keepNext/>
      <w:keepLines/>
      <w:spacing w:after="0" w:line="240" w:lineRule="auto"/>
      <w:ind w:right="221"/>
      <w:outlineLvl w:val="0"/>
    </w:pPr>
    <w:rPr>
      <w:rFonts w:ascii="Arial" w:eastAsia="Arial" w:hAnsi="Arial" w:cs="Arial"/>
      <w:color w:val="355E91"/>
      <w:sz w:val="32"/>
    </w:rPr>
  </w:style>
  <w:style w:type="paragraph" w:styleId="Heading2">
    <w:name w:val="heading 2"/>
    <w:next w:val="Normal"/>
    <w:link w:val="Heading2Char"/>
    <w:uiPriority w:val="9"/>
    <w:unhideWhenUsed/>
    <w:qFormat/>
    <w:pPr>
      <w:keepNext/>
      <w:keepLines/>
      <w:spacing w:after="105" w:line="259" w:lineRule="auto"/>
      <w:ind w:left="10" w:hanging="10"/>
      <w:outlineLvl w:val="1"/>
    </w:pPr>
    <w:rPr>
      <w:rFonts w:ascii="Arial" w:eastAsia="Arial" w:hAnsi="Arial" w:cs="Arial"/>
      <w:color w:val="282828"/>
      <w:sz w:val="32"/>
    </w:rPr>
  </w:style>
  <w:style w:type="paragraph" w:styleId="Heading3">
    <w:name w:val="heading 3"/>
    <w:next w:val="Normal"/>
    <w:link w:val="Heading3Char"/>
    <w:uiPriority w:val="9"/>
    <w:unhideWhenUsed/>
    <w:qFormat/>
    <w:pPr>
      <w:keepNext/>
      <w:keepLines/>
      <w:spacing w:after="165" w:line="259" w:lineRule="auto"/>
      <w:ind w:left="10" w:hanging="10"/>
      <w:outlineLvl w:val="2"/>
    </w:pPr>
    <w:rPr>
      <w:rFonts w:ascii="Gill Sans MT" w:eastAsia="Gill Sans MT" w:hAnsi="Gill Sans MT" w:cs="Gill Sans MT"/>
      <w:color w:val="282828"/>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Gill Sans MT" w:eastAsia="Gill Sans MT" w:hAnsi="Gill Sans MT" w:cs="Gill Sans MT"/>
      <w:color w:val="282828"/>
      <w:sz w:val="26"/>
    </w:rPr>
  </w:style>
  <w:style w:type="character" w:customStyle="1" w:styleId="Heading2Char">
    <w:name w:val="Heading 2 Char"/>
    <w:link w:val="Heading2"/>
    <w:rPr>
      <w:rFonts w:ascii="Arial" w:eastAsia="Arial" w:hAnsi="Arial" w:cs="Arial"/>
      <w:color w:val="282828"/>
      <w:sz w:val="32"/>
    </w:rPr>
  </w:style>
  <w:style w:type="character" w:customStyle="1" w:styleId="Heading1Char">
    <w:name w:val="Heading 1 Char"/>
    <w:link w:val="Heading1"/>
    <w:rPr>
      <w:rFonts w:ascii="Arial" w:eastAsia="Arial" w:hAnsi="Arial" w:cs="Arial"/>
      <w:color w:val="355E91"/>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y.napier.ac.uk/your-studies/improve-your-academic-and-study-skills/referencing-and-academic-integrity/academic-integrity"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y.napier.ac.uk/your-studies/improve-your-academic-and-study-skills/referencing-and-academic-integrity/academic-integrit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y.napier.ac.uk/your-studies/improve-your-academic-and-study-skills/artificial-intelligence-tools" TargetMode="External"/><Relationship Id="rId4" Type="http://schemas.openxmlformats.org/officeDocument/2006/relationships/webSettings" Target="webSettings.xml"/><Relationship Id="rId9" Type="http://schemas.openxmlformats.org/officeDocument/2006/relationships/hyperlink" Target="https://my.napier.ac.uk/your-studies/improve-your-academic-and-study-skills/artificial-intelligence-t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Kulczycki, Oliwier</dc:creator>
  <cp:keywords/>
  <cp:lastModifiedBy>Kulczycki, Oliwier</cp:lastModifiedBy>
  <cp:revision>2</cp:revision>
  <dcterms:created xsi:type="dcterms:W3CDTF">2025-10-28T22:36:00Z</dcterms:created>
  <dcterms:modified xsi:type="dcterms:W3CDTF">2025-10-28T22:36:00Z</dcterms:modified>
</cp:coreProperties>
</file>