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FF186" w14:textId="5F4120A9" w:rsidR="004A0AD3" w:rsidRDefault="00283F88" w:rsidP="00F57951">
      <w:pPr>
        <w:pStyle w:val="Title"/>
      </w:pPr>
      <w:r w:rsidRPr="00C95E70">
        <w:t xml:space="preserve">Data Analytics </w:t>
      </w:r>
      <w:r w:rsidR="00FB2692">
        <w:t xml:space="preserve">- </w:t>
      </w:r>
      <w:r w:rsidRPr="00C95E70">
        <w:t>Coursework 1</w:t>
      </w:r>
    </w:p>
    <w:p w14:paraId="67E9FE0D" w14:textId="2E868872" w:rsidR="00E028BA" w:rsidRPr="00E028BA" w:rsidRDefault="00E028BA" w:rsidP="00FB2692">
      <w:pPr>
        <w:pStyle w:val="Subtitle"/>
        <w:jc w:val="center"/>
      </w:pPr>
      <w:r>
        <w:t>Oliwier Kulczycki</w:t>
      </w:r>
    </w:p>
    <w:p w14:paraId="2CD4CD77" w14:textId="05EA5B6A" w:rsidR="00283F88" w:rsidRDefault="00283F88" w:rsidP="00F57951">
      <w:pPr>
        <w:pStyle w:val="Heading1"/>
      </w:pPr>
      <w:bookmarkStart w:id="0" w:name="_Toc212588702"/>
      <w:r w:rsidRPr="00C95E70">
        <w:t>Introduction</w:t>
      </w:r>
      <w:bookmarkEnd w:id="0"/>
    </w:p>
    <w:p w14:paraId="7F5F6AD5" w14:textId="57EA34E6" w:rsidR="00C95E70" w:rsidRDefault="00C95E70" w:rsidP="00F57951">
      <w:r>
        <w:t>In this coursework, I aim on tackling data cleaning, conversion, visualisation and analysis on the dataset provided – credits. This dataset features many errors and mistakes, which first must be cleaned. I will be using OpenRefine for cleaning, Weka for help with, data format conversions</w:t>
      </w:r>
      <w:r w:rsidR="00FB2692">
        <w:t xml:space="preserve">. </w:t>
      </w:r>
      <w:r>
        <w:t xml:space="preserve">Deeper </w:t>
      </w:r>
      <w:r w:rsidR="00253C3D">
        <w:t>conversions, visualisation and analysis will be done with python –</w:t>
      </w:r>
      <w:r w:rsidR="00FB2692">
        <w:t xml:space="preserve"> (</w:t>
      </w:r>
      <w:r w:rsidR="00253C3D">
        <w:t>Jupyter notebook</w:t>
      </w:r>
      <w:r w:rsidR="00FB2692">
        <w:t>)</w:t>
      </w:r>
      <w:r w:rsidR="00253C3D">
        <w:t xml:space="preserve">. This will allow me to more easily display the code as well as have proper annotations and run it in a more controlled manner. </w:t>
      </w:r>
      <w:r w:rsidR="00FB2692">
        <w:t>Natively,</w:t>
      </w:r>
      <w:r w:rsidR="00253C3D">
        <w:t xml:space="preserve"> python is unable to do these levels of data analysis which is why I’ll be utilising pre-written libraries: Pandas and NumPy for data wrangling as well as matplotlib for data visualisation.</w:t>
      </w:r>
    </w:p>
    <w:p w14:paraId="6A2EC2FF" w14:textId="3B46C304" w:rsidR="00060854" w:rsidRPr="00C95E70" w:rsidRDefault="00EA489C" w:rsidP="00F57951">
      <w:r>
        <w:rPr>
          <w:noProof/>
        </w:rPr>
        <w:pict w14:anchorId="24B45263">
          <v:rect id="_x0000_i1027" alt="" style="width:451.3pt;height:.05pt;mso-width-percent:0;mso-height-percent:0;mso-width-percent:0;mso-height-percent:0" o:hralign="center" o:hrstd="t" o:hr="t" fillcolor="#a0a0a0" stroked="f"/>
        </w:pict>
      </w:r>
    </w:p>
    <w:p w14:paraId="411152A9" w14:textId="2EB5235D" w:rsidR="00283F88" w:rsidRPr="00AB581F" w:rsidRDefault="00283F88" w:rsidP="00F57951">
      <w:pPr>
        <w:pStyle w:val="Heading1"/>
      </w:pPr>
      <w:bookmarkStart w:id="1" w:name="_Toc212588703"/>
      <w:r w:rsidRPr="00AB581F">
        <w:t xml:space="preserve">Data </w:t>
      </w:r>
      <w:r w:rsidR="007A0279" w:rsidRPr="00AB581F">
        <w:t>Preparation</w:t>
      </w:r>
      <w:bookmarkEnd w:id="1"/>
    </w:p>
    <w:p w14:paraId="4687F151" w14:textId="481BE658" w:rsidR="0053634C" w:rsidRPr="00C95E70" w:rsidRDefault="0053634C" w:rsidP="00F57951">
      <w:r w:rsidRPr="00C95E70">
        <w:t xml:space="preserve">Before starting off, I had to first edit the original, dirty dataset to </w:t>
      </w:r>
      <w:r w:rsidR="000F1299">
        <w:t>attribute names. I done this by opening the un-cleaned dataset in excel and inserted a row above all the data. I used the attribute names described in the coursework specification.</w:t>
      </w:r>
    </w:p>
    <w:p w14:paraId="4DB9E9D6" w14:textId="77777777" w:rsidR="000F52A1" w:rsidRPr="00C95E70" w:rsidRDefault="00AB581F" w:rsidP="00F57951">
      <w:pPr>
        <w:pStyle w:val="Heading2"/>
      </w:pPr>
      <w:bookmarkStart w:id="2" w:name="_Toc212588704"/>
      <w:r w:rsidRPr="00C95E70">
        <w:t>Data Cleaning</w:t>
      </w:r>
      <w:bookmarkEnd w:id="2"/>
    </w:p>
    <w:p w14:paraId="2AFCFE36" w14:textId="4B5A75AC" w:rsidR="000F52A1" w:rsidRDefault="000F52A1" w:rsidP="00F57951">
      <w:r w:rsidRPr="00F57951">
        <w:t xml:space="preserve">Data cleaning is a process involving basic level analysis, with the support of tools, to view and correct any mistakes with the format of the data within the dataset. This could include correcting; obvious mistakes, data corruption, typos, language/writing differences, etc. This makes sure all data adheres to a certain format and that when later analysed, isn’t subject to skewed results. A common example could </w:t>
      </w:r>
      <w:r w:rsidR="008A2748" w:rsidRPr="00F57951">
        <w:t>be</w:t>
      </w:r>
      <w:r w:rsidRPr="00F57951">
        <w:t xml:space="preserve"> </w:t>
      </w:r>
      <w:r w:rsidR="008A2748" w:rsidRPr="00F57951">
        <w:t>“</w:t>
      </w:r>
      <w:r w:rsidRPr="00F57951">
        <w:t>Dataset originally takes monetary values as full pounds – data was accidentally inputted as pennies, (1000 instead of 10), for some fields.</w:t>
      </w:r>
      <w:r w:rsidR="008A2748" w:rsidRPr="00F57951">
        <w:t>”</w:t>
      </w:r>
    </w:p>
    <w:p w14:paraId="7C60796C" w14:textId="16881DB8" w:rsidR="00FB2692" w:rsidRPr="00FB2692" w:rsidRDefault="00FB2692" w:rsidP="00F57951">
      <w:r>
        <w:t xml:space="preserve">Additionally, under the </w:t>
      </w:r>
      <w:r>
        <w:rPr>
          <w:i/>
          <w:iCs/>
        </w:rPr>
        <w:t xml:space="preserve">‘personal_status’ </w:t>
      </w:r>
      <w:r>
        <w:t>attribute, a possible value of ‘female single’ is mentioned by the coursework specification, however no such value appears in the dataset.</w:t>
      </w:r>
    </w:p>
    <w:p w14:paraId="7C99C1EA" w14:textId="77777777" w:rsidR="000F52A1" w:rsidRPr="00C95E70" w:rsidRDefault="000F52A1" w:rsidP="00F57951">
      <w:pPr>
        <w:pStyle w:val="Heading3"/>
      </w:pPr>
      <w:bookmarkStart w:id="3" w:name="_Toc212588705"/>
      <w:r w:rsidRPr="00C95E70">
        <w:t>Quotation marks</w:t>
      </w:r>
      <w:bookmarkEnd w:id="3"/>
    </w:p>
    <w:p w14:paraId="2295C96C" w14:textId="485B5F4F" w:rsidR="00C95E70" w:rsidRDefault="000F52A1" w:rsidP="00F57951">
      <w:r>
        <w:t xml:space="preserve">Because of issues, which are later </w:t>
      </w:r>
      <w:r w:rsidR="008A2748">
        <w:t>encountered</w:t>
      </w:r>
      <w:r>
        <w:t xml:space="preserve"> during the data processing</w:t>
      </w:r>
      <w:r w:rsidR="008A2748">
        <w:t xml:space="preserve"> section</w:t>
      </w:r>
      <w:r>
        <w:t xml:space="preserve">, I decided it would be best to remove all quotation marks </w:t>
      </w:r>
      <w:r w:rsidR="008A2748">
        <w:t xml:space="preserve">– ‘’, </w:t>
      </w:r>
      <w:r>
        <w:t>from the dataset. This included essentially every string’s first and last character. I did this by going through each facet for each attribute and editing all instances.</w:t>
      </w:r>
      <w:r w:rsidR="008A2748">
        <w:t>re</w:t>
      </w:r>
    </w:p>
    <w:p w14:paraId="3911DC3F" w14:textId="756E468F" w:rsidR="00AB581F" w:rsidRPr="008A2748" w:rsidRDefault="00AB581F" w:rsidP="00F57951">
      <w:pPr>
        <w:pStyle w:val="Subtitle"/>
      </w:pPr>
      <w:r w:rsidRPr="008A2748">
        <w:t>Facets</w:t>
      </w:r>
    </w:p>
    <w:p w14:paraId="7492D07C" w14:textId="719DCCAF" w:rsidR="0053634C" w:rsidRDefault="0053634C" w:rsidP="00F57951">
      <w:r>
        <w:t xml:space="preserve">When performing operations on a dataset with OpenRefine, one of the most powerful tools at disposal are ‘Facets’. This tool allows for easy viewing of unique entries in fields when using the ‘Text Faucet’ tool, as well as easy viewing of numeric ranges with the ‘Numeric Faucet’ tool. </w:t>
      </w:r>
    </w:p>
    <w:p w14:paraId="40219DA3" w14:textId="4ADD0DC4" w:rsidR="007A37BA" w:rsidRDefault="007A37BA" w:rsidP="00F57951">
      <w:pPr>
        <w:pStyle w:val="Heading3"/>
      </w:pPr>
      <w:bookmarkStart w:id="4" w:name="_Toc212588706"/>
      <w:r>
        <w:lastRenderedPageBreak/>
        <w:t>credit_amount</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24"/>
        <w:gridCol w:w="3702"/>
      </w:tblGrid>
      <w:tr w:rsidR="00F57951" w14:paraId="20B00B47" w14:textId="77777777" w:rsidTr="00E03CB9">
        <w:tc>
          <w:tcPr>
            <w:tcW w:w="5670" w:type="dxa"/>
          </w:tcPr>
          <w:p w14:paraId="0571E9D6" w14:textId="77777777" w:rsidR="0015236B" w:rsidRDefault="0015236B" w:rsidP="00F57951"/>
          <w:p w14:paraId="0643EEBF" w14:textId="2C7AFE13" w:rsidR="007A37BA" w:rsidRDefault="007A37BA" w:rsidP="00F57951">
            <w:r>
              <w:t xml:space="preserve">The </w:t>
            </w:r>
            <w:r w:rsidRPr="00AB581F">
              <w:rPr>
                <w:i/>
                <w:iCs/>
              </w:rPr>
              <w:t xml:space="preserve">credit_amount </w:t>
            </w:r>
            <w:r>
              <w:t>attribute contained exceedingly large values, far outside the of anything else within the range.</w:t>
            </w:r>
          </w:p>
          <w:p w14:paraId="144A63B6" w14:textId="33ADC568" w:rsidR="007A37BA" w:rsidRPr="007A37BA" w:rsidRDefault="007A37BA" w:rsidP="00F57951">
            <w:r>
              <w:t xml:space="preserve">The 7 </w:t>
            </w:r>
            <w:r w:rsidRPr="00AB581F">
              <w:rPr>
                <w:i/>
                <w:iCs/>
              </w:rPr>
              <w:t xml:space="preserve">out-of-range </w:t>
            </w:r>
            <w:r>
              <w:t>entries all seemed to contain a lot of 0’s at the end of them. Under the assumption that these were inserted as pennies, instead of full pounds, I removed the trailing two 0’s</w:t>
            </w:r>
            <w:r w:rsidR="0015236B">
              <w:t xml:space="preserve"> for each of those entries</w:t>
            </w:r>
            <w:r>
              <w:t>.</w:t>
            </w:r>
          </w:p>
        </w:tc>
        <w:tc>
          <w:tcPr>
            <w:tcW w:w="3356" w:type="dxa"/>
          </w:tcPr>
          <w:p w14:paraId="52EE90F2" w14:textId="77777777" w:rsidR="007A37BA" w:rsidRDefault="007A37BA" w:rsidP="006D2A95">
            <w:pPr>
              <w:pStyle w:val="ListParagraph"/>
              <w:spacing w:before="240"/>
            </w:pPr>
            <w:r w:rsidRPr="007A37BA">
              <w:rPr>
                <w:noProof/>
              </w:rPr>
              <w:drawing>
                <wp:inline distT="0" distB="0" distL="0" distR="0" wp14:anchorId="6A1C169C" wp14:editId="7616931C">
                  <wp:extent cx="1737193" cy="693643"/>
                  <wp:effectExtent l="0" t="0" r="3175" b="5080"/>
                  <wp:docPr id="60883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35106" name=""/>
                          <pic:cNvPicPr/>
                        </pic:nvPicPr>
                        <pic:blipFill rotWithShape="1">
                          <a:blip r:embed="rId8"/>
                          <a:srcRect t="71604"/>
                          <a:stretch>
                            <a:fillRect/>
                          </a:stretch>
                        </pic:blipFill>
                        <pic:spPr bwMode="auto">
                          <a:xfrm>
                            <a:off x="0" y="0"/>
                            <a:ext cx="2073741" cy="828023"/>
                          </a:xfrm>
                          <a:prstGeom prst="rect">
                            <a:avLst/>
                          </a:prstGeom>
                          <a:ln>
                            <a:noFill/>
                          </a:ln>
                          <a:extLst>
                            <a:ext uri="{53640926-AAD7-44D8-BBD7-CCE9431645EC}">
                              <a14:shadowObscured xmlns:a14="http://schemas.microsoft.com/office/drawing/2010/main"/>
                            </a:ext>
                          </a:extLst>
                        </pic:spPr>
                      </pic:pic>
                    </a:graphicData>
                  </a:graphic>
                </wp:inline>
              </w:drawing>
            </w:r>
          </w:p>
          <w:p w14:paraId="04E001C1" w14:textId="1E4FFADD" w:rsidR="007013A6" w:rsidRDefault="007013A6" w:rsidP="006D2A95">
            <w:pPr>
              <w:pStyle w:val="ListParagraph"/>
            </w:pPr>
            <w:r w:rsidRPr="007013A6">
              <w:rPr>
                <w:noProof/>
              </w:rPr>
              <w:drawing>
                <wp:inline distT="0" distB="0" distL="0" distR="0" wp14:anchorId="7D57C361" wp14:editId="3A9D33C8">
                  <wp:extent cx="1756572" cy="738355"/>
                  <wp:effectExtent l="0" t="0" r="0" b="0"/>
                  <wp:docPr id="169456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68990" name=""/>
                          <pic:cNvPicPr/>
                        </pic:nvPicPr>
                        <pic:blipFill>
                          <a:blip r:embed="rId9"/>
                          <a:stretch>
                            <a:fillRect/>
                          </a:stretch>
                        </pic:blipFill>
                        <pic:spPr>
                          <a:xfrm>
                            <a:off x="0" y="0"/>
                            <a:ext cx="1866149" cy="784414"/>
                          </a:xfrm>
                          <a:prstGeom prst="rect">
                            <a:avLst/>
                          </a:prstGeom>
                        </pic:spPr>
                      </pic:pic>
                    </a:graphicData>
                  </a:graphic>
                </wp:inline>
              </w:drawing>
            </w:r>
          </w:p>
        </w:tc>
      </w:tr>
    </w:tbl>
    <w:p w14:paraId="275AA3B6" w14:textId="6BC2A791" w:rsidR="007A37BA" w:rsidRDefault="007A37BA" w:rsidP="00F57951"/>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96"/>
        <w:gridCol w:w="2920"/>
      </w:tblGrid>
      <w:tr w:rsidR="00E03CB9" w14:paraId="4F261098" w14:textId="77777777" w:rsidTr="00091F62">
        <w:tc>
          <w:tcPr>
            <w:tcW w:w="6096" w:type="dxa"/>
          </w:tcPr>
          <w:p w14:paraId="70AA9DFC" w14:textId="1398DCDE" w:rsidR="00E03CB9" w:rsidRDefault="00E03CB9" w:rsidP="00F57951">
            <w:r>
              <w:t xml:space="preserve">Additionally, on the low side of the spectrum, present were values with decimal points. Wanting to follow the precedent set by already existing data, I opted to remove them. I tried to follow number-writing conventions and convert these into real numbers accordingly. Because </w:t>
            </w:r>
            <w:r>
              <w:rPr>
                <w:i/>
                <w:iCs/>
              </w:rPr>
              <w:t xml:space="preserve">‘7.999’ </w:t>
            </w:r>
            <w:r>
              <w:t xml:space="preserve">is written similarly to how a visual showing of </w:t>
            </w:r>
            <w:r>
              <w:rPr>
                <w:i/>
                <w:iCs/>
              </w:rPr>
              <w:t xml:space="preserve">thousand </w:t>
            </w:r>
            <w:r>
              <w:t xml:space="preserve">- ‘7,999’ for ease of readability, I decided to change this to 7999. </w:t>
            </w:r>
          </w:p>
          <w:p w14:paraId="4AB1C87F" w14:textId="3AB5FFB9" w:rsidR="00E03CB9" w:rsidRPr="00E03CB9" w:rsidRDefault="00E03CB9" w:rsidP="00F57951">
            <w:r>
              <w:t>Unlike this however, 48.43 was rounded down to 48 as it more closely resembles a representation of pennies rather than a style of writing.</w:t>
            </w:r>
          </w:p>
        </w:tc>
        <w:tc>
          <w:tcPr>
            <w:tcW w:w="2920" w:type="dxa"/>
          </w:tcPr>
          <w:p w14:paraId="5A99A1D5" w14:textId="72657874" w:rsidR="00E03CB9" w:rsidRDefault="00E03CB9" w:rsidP="00F57951">
            <w:r w:rsidRPr="00E03CB9">
              <w:rPr>
                <w:noProof/>
              </w:rPr>
              <w:drawing>
                <wp:inline distT="0" distB="0" distL="0" distR="0" wp14:anchorId="64712648" wp14:editId="28FD5E08">
                  <wp:extent cx="838565" cy="887703"/>
                  <wp:effectExtent l="0" t="0" r="0" b="1905"/>
                  <wp:docPr id="71103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37832" name=""/>
                          <pic:cNvPicPr/>
                        </pic:nvPicPr>
                        <pic:blipFill rotWithShape="1">
                          <a:blip r:embed="rId10"/>
                          <a:srcRect l="6573" t="6994" r="14498" b="4062"/>
                          <a:stretch>
                            <a:fillRect/>
                          </a:stretch>
                        </pic:blipFill>
                        <pic:spPr bwMode="auto">
                          <a:xfrm>
                            <a:off x="0" y="0"/>
                            <a:ext cx="888929" cy="941019"/>
                          </a:xfrm>
                          <a:prstGeom prst="rect">
                            <a:avLst/>
                          </a:prstGeom>
                          <a:ln>
                            <a:noFill/>
                          </a:ln>
                          <a:extLst>
                            <a:ext uri="{53640926-AAD7-44D8-BBD7-CCE9431645EC}">
                              <a14:shadowObscured xmlns:a14="http://schemas.microsoft.com/office/drawing/2010/main"/>
                            </a:ext>
                          </a:extLst>
                        </pic:spPr>
                      </pic:pic>
                    </a:graphicData>
                  </a:graphic>
                </wp:inline>
              </w:drawing>
            </w:r>
          </w:p>
          <w:p w14:paraId="2165882E" w14:textId="44E2E303" w:rsidR="00AB581F" w:rsidRDefault="00091F62" w:rsidP="00F57951">
            <w:r w:rsidRPr="00AB581F">
              <w:rPr>
                <w:noProof/>
              </w:rPr>
              <w:drawing>
                <wp:inline distT="0" distB="0" distL="0" distR="0" wp14:anchorId="4F2BD144" wp14:editId="5F07FC1C">
                  <wp:extent cx="854075" cy="887703"/>
                  <wp:effectExtent l="0" t="0" r="0" b="1905"/>
                  <wp:docPr id="68545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59998" name=""/>
                          <pic:cNvPicPr/>
                        </pic:nvPicPr>
                        <pic:blipFill rotWithShape="1">
                          <a:blip r:embed="rId11"/>
                          <a:srcRect l="4068" t="5336" r="9073" b="5821"/>
                          <a:stretch>
                            <a:fillRect/>
                          </a:stretch>
                        </pic:blipFill>
                        <pic:spPr bwMode="auto">
                          <a:xfrm>
                            <a:off x="0" y="0"/>
                            <a:ext cx="863365" cy="897359"/>
                          </a:xfrm>
                          <a:prstGeom prst="rect">
                            <a:avLst/>
                          </a:prstGeom>
                          <a:ln>
                            <a:noFill/>
                          </a:ln>
                          <a:extLst>
                            <a:ext uri="{53640926-AAD7-44D8-BBD7-CCE9431645EC}">
                              <a14:shadowObscured xmlns:a14="http://schemas.microsoft.com/office/drawing/2010/main"/>
                            </a:ext>
                          </a:extLst>
                        </pic:spPr>
                      </pic:pic>
                    </a:graphicData>
                  </a:graphic>
                </wp:inline>
              </w:drawing>
            </w:r>
          </w:p>
        </w:tc>
      </w:tr>
    </w:tbl>
    <w:p w14:paraId="08B6386B" w14:textId="77777777" w:rsidR="00E03CB9" w:rsidRPr="007A37BA" w:rsidRDefault="00E03CB9" w:rsidP="00F57951"/>
    <w:p w14:paraId="731E2D21" w14:textId="08E072DF" w:rsidR="00EA5684" w:rsidRDefault="007013A6" w:rsidP="00F57951">
      <w:pPr>
        <w:pStyle w:val="Heading3"/>
      </w:pPr>
      <w:bookmarkStart w:id="5" w:name="_Toc212588707"/>
      <w:r>
        <w:t>class</w:t>
      </w:r>
      <w:bookmarkEnd w:id="5"/>
    </w:p>
    <w:p w14:paraId="0F2224CA" w14:textId="5F5CCCDD" w:rsidR="007013A6" w:rsidRDefault="007013A6" w:rsidP="00F57951">
      <w:r>
        <w:t xml:space="preserve">The </w:t>
      </w:r>
      <w:r w:rsidRPr="006174F4">
        <w:rPr>
          <w:i/>
          <w:iCs/>
        </w:rPr>
        <w:t>class</w:t>
      </w:r>
      <w:r>
        <w:t xml:space="preserve"> attribute featured stand-out entries such as </w:t>
      </w:r>
      <w:r w:rsidRPr="00AB581F">
        <w:rPr>
          <w:i/>
          <w:iCs/>
        </w:rPr>
        <w:t>‘1’</w:t>
      </w:r>
      <w:r>
        <w:t xml:space="preserve"> and </w:t>
      </w:r>
      <w:r w:rsidRPr="00AB581F">
        <w:rPr>
          <w:i/>
          <w:iCs/>
        </w:rPr>
        <w:t>‘0’</w:t>
      </w:r>
      <w:r>
        <w:t xml:space="preserve">. I deferred to using the </w:t>
      </w:r>
      <w:r w:rsidRPr="00AB581F">
        <w:rPr>
          <w:b/>
          <w:bCs/>
        </w:rPr>
        <w:t>computing</w:t>
      </w:r>
      <w:r w:rsidRPr="006174F4">
        <w:rPr>
          <w:i/>
          <w:iCs/>
        </w:rPr>
        <w:t xml:space="preserve"> </w:t>
      </w:r>
      <w:r>
        <w:t xml:space="preserve">approach and </w:t>
      </w:r>
      <w:r w:rsidR="0015236B">
        <w:t xml:space="preserve">assuming that </w:t>
      </w:r>
      <w:r w:rsidR="0015236B" w:rsidRPr="00AB581F">
        <w:rPr>
          <w:i/>
          <w:iCs/>
        </w:rPr>
        <w:t>‘0’</w:t>
      </w:r>
      <w:r w:rsidR="0015236B">
        <w:t xml:space="preserve"> means </w:t>
      </w:r>
      <w:r w:rsidR="0015236B" w:rsidRPr="00AB581F">
        <w:rPr>
          <w:i/>
          <w:iCs/>
        </w:rPr>
        <w:t>‘bad’</w:t>
      </w:r>
      <w:r w:rsidR="0015236B">
        <w:t xml:space="preserve">, </w:t>
      </w:r>
      <w:r w:rsidR="0015236B" w:rsidRPr="00AB581F">
        <w:rPr>
          <w:i/>
          <w:iCs/>
        </w:rPr>
        <w:t>‘1’</w:t>
      </w:r>
      <w:r w:rsidR="0015236B">
        <w:t xml:space="preserve"> means </w:t>
      </w:r>
      <w:r w:rsidR="0015236B" w:rsidRPr="00AB581F">
        <w:rPr>
          <w:i/>
          <w:iCs/>
        </w:rPr>
        <w:t>‘good’</w:t>
      </w:r>
      <w:r w:rsidR="0015236B">
        <w:t xml:space="preserve">. </w:t>
      </w:r>
    </w:p>
    <w:p w14:paraId="53FACFD0" w14:textId="209CB698" w:rsidR="0015236B" w:rsidRDefault="0015236B" w:rsidP="00F57951">
      <w:pPr>
        <w:pStyle w:val="Heading3"/>
      </w:pPr>
      <w:bookmarkStart w:id="6" w:name="_Toc212588708"/>
      <w:r>
        <w:t>purpose</w:t>
      </w:r>
      <w:bookmarkEnd w:id="6"/>
    </w:p>
    <w:p w14:paraId="57723515" w14:textId="5E10A22F" w:rsidR="0015236B" w:rsidRDefault="0015236B" w:rsidP="00F57951">
      <w:r>
        <w:t xml:space="preserve">The </w:t>
      </w:r>
      <w:r w:rsidRPr="006174F4">
        <w:rPr>
          <w:i/>
          <w:iCs/>
        </w:rPr>
        <w:t>purpose</w:t>
      </w:r>
      <w:r>
        <w:t xml:space="preserve"> attribute required the most work. It features many mistakes: </w:t>
      </w:r>
      <w:r w:rsidRPr="00AB581F">
        <w:rPr>
          <w:b/>
          <w:bCs/>
        </w:rPr>
        <w:t>typos</w:t>
      </w:r>
      <w:r>
        <w:t xml:space="preserve">, </w:t>
      </w:r>
      <w:r w:rsidRPr="00AB581F">
        <w:rPr>
          <w:b/>
          <w:bCs/>
        </w:rPr>
        <w:t>shortenings</w:t>
      </w:r>
      <w:r>
        <w:t xml:space="preserve">, </w:t>
      </w:r>
      <w:r w:rsidRPr="00AB581F">
        <w:rPr>
          <w:b/>
          <w:bCs/>
        </w:rPr>
        <w:t>format</w:t>
      </w:r>
      <w:r>
        <w:t xml:space="preserve">, etc. I fixed the </w:t>
      </w:r>
      <w:r w:rsidRPr="00AB581F">
        <w:rPr>
          <w:b/>
          <w:bCs/>
        </w:rPr>
        <w:t>typos</w:t>
      </w:r>
      <w:r>
        <w:t xml:space="preserve"> for; </w:t>
      </w:r>
      <w:r w:rsidRPr="006174F4">
        <w:rPr>
          <w:i/>
          <w:iCs/>
        </w:rPr>
        <w:t xml:space="preserve">business, education, furniture/equipment, radio/tv, used car. </w:t>
      </w:r>
      <w:r>
        <w:t>These were all obvious typos/shortenings and didn’t require much thought before editing. I followed through by cross-referencing the brief to see which values should be set as the ‘correct’ ones.</w:t>
      </w:r>
    </w:p>
    <w:p w14:paraId="661BC67B" w14:textId="6EF4B804" w:rsidR="0015236B" w:rsidRDefault="0015236B" w:rsidP="00F57951">
      <w:pPr>
        <w:pStyle w:val="Heading3"/>
      </w:pPr>
      <w:bookmarkStart w:id="7" w:name="_Toc212588709"/>
      <w:r>
        <w:t>job</w:t>
      </w:r>
      <w:bookmarkEnd w:id="7"/>
    </w:p>
    <w:p w14:paraId="51EAE2EA" w14:textId="6B421C3C" w:rsidR="006174F4" w:rsidRDefault="0015236B" w:rsidP="00F57951">
      <w:r>
        <w:t xml:space="preserve">The </w:t>
      </w:r>
      <w:r w:rsidRPr="006174F4">
        <w:rPr>
          <w:i/>
          <w:iCs/>
        </w:rPr>
        <w:t xml:space="preserve">job </w:t>
      </w:r>
      <w:r>
        <w:t xml:space="preserve">attribute had </w:t>
      </w:r>
      <w:r w:rsidR="006174F4">
        <w:t xml:space="preserve">some incorrect entries such as the </w:t>
      </w:r>
      <w:r w:rsidR="006174F4" w:rsidRPr="00AB581F">
        <w:rPr>
          <w:i/>
          <w:iCs/>
        </w:rPr>
        <w:t>‘good’</w:t>
      </w:r>
      <w:r w:rsidR="006174F4">
        <w:t xml:space="preserve"> and </w:t>
      </w:r>
      <w:r w:rsidR="006174F4" w:rsidRPr="00AB581F">
        <w:rPr>
          <w:i/>
          <w:iCs/>
        </w:rPr>
        <w:t>‘poor’</w:t>
      </w:r>
      <w:r w:rsidR="006174F4">
        <w:t xml:space="preserve"> entries. I designated these to ‘skilled’ and ‘unskilled resident’ respectively. I also cleaned up and made the quotation marks consistent. </w:t>
      </w:r>
      <w:hyperlink w:anchor="_Quotation_marks_1" w:history="1">
        <w:r w:rsidR="006174F4" w:rsidRPr="006174F4">
          <w:rPr>
            <w:rStyle w:val="Hyperlink"/>
            <w:i/>
            <w:iCs/>
          </w:rPr>
          <w:t>(Although this is addressed anyway).</w:t>
        </w:r>
      </w:hyperlink>
    </w:p>
    <w:p w14:paraId="59373814" w14:textId="49FC65ED" w:rsidR="00E03CB9" w:rsidRPr="00060854" w:rsidRDefault="00E03CB9" w:rsidP="00F57951">
      <w:pPr>
        <w:pStyle w:val="Heading3"/>
      </w:pPr>
      <w:bookmarkStart w:id="8" w:name="_Toc212588710"/>
      <w:r w:rsidRPr="00060854">
        <w:t>age</w:t>
      </w:r>
      <w:bookmarkEnd w:id="8"/>
    </w:p>
    <w:p w14:paraId="0560589B" w14:textId="6B2F978D" w:rsidR="00C61408" w:rsidRDefault="00C61408" w:rsidP="00F57951">
      <w:r>
        <w:t xml:space="preserve">Some fields had the age set </w:t>
      </w:r>
      <w:r w:rsidR="00C95E70">
        <w:t>to exceptional</w:t>
      </w:r>
      <w:r>
        <w:t xml:space="preserve"> values such as </w:t>
      </w:r>
      <w:r>
        <w:rPr>
          <w:i/>
          <w:iCs/>
        </w:rPr>
        <w:t xml:space="preserve">1 </w:t>
      </w:r>
      <w:r>
        <w:t xml:space="preserve">– </w:t>
      </w:r>
      <w:r w:rsidR="00F57951">
        <w:t>(</w:t>
      </w:r>
      <w:r w:rsidR="00F57951">
        <w:fldChar w:fldCharType="begin"/>
      </w:r>
      <w:r w:rsidR="00F57951">
        <w:instrText xml:space="preserve"> REF _Ref212503241 \h </w:instrText>
      </w:r>
      <w:r w:rsidR="00F57951">
        <w:fldChar w:fldCharType="separate"/>
      </w:r>
      <w:r w:rsidR="00201CBE">
        <w:t xml:space="preserve">Figure </w:t>
      </w:r>
      <w:r w:rsidR="00201CBE">
        <w:rPr>
          <w:noProof/>
        </w:rPr>
        <w:t>3</w:t>
      </w:r>
      <w:r w:rsidR="00F57951">
        <w:fldChar w:fldCharType="end"/>
      </w:r>
      <w:r w:rsidR="00F57951">
        <w:t>)</w:t>
      </w:r>
      <w:r>
        <w:t xml:space="preserve">. I assumed these were misinputs and followed conventions seen in the data and assumed these were meant to be </w:t>
      </w:r>
      <w:r>
        <w:rPr>
          <w:i/>
          <w:iCs/>
        </w:rPr>
        <w:t>19</w:t>
      </w:r>
      <w:r>
        <w:t xml:space="preserve">, as </w:t>
      </w:r>
      <w:r w:rsidR="00AB581F">
        <w:t xml:space="preserve">seen, the </w:t>
      </w:r>
      <w:r>
        <w:t xml:space="preserve">two </w:t>
      </w:r>
      <w:r w:rsidR="00AB581F">
        <w:t xml:space="preserve">fields </w:t>
      </w:r>
      <w:r>
        <w:t xml:space="preserve">below share almost </w:t>
      </w:r>
      <w:r w:rsidR="00AB581F">
        <w:t>all other</w:t>
      </w:r>
      <w:r>
        <w:t xml:space="preserve"> values </w:t>
      </w:r>
      <w:r w:rsidR="00AB581F">
        <w:t xml:space="preserve">except </w:t>
      </w:r>
      <w:r>
        <w:t>age.</w:t>
      </w:r>
    </w:p>
    <w:p w14:paraId="5918287C" w14:textId="0ED5FBFC" w:rsidR="00F57951" w:rsidRPr="00C61408" w:rsidRDefault="00EA489C" w:rsidP="00F57951">
      <w:r>
        <w:rPr>
          <w:noProof/>
        </w:rPr>
        <w:pict w14:anchorId="4230AB58">
          <v:rect id="_x0000_i1026" alt="" style="width:451.3pt;height:.05pt;mso-width-percent:0;mso-height-percent:0;mso-width-percent:0;mso-height-percent:0" o:hralign="center" o:hrstd="t" o:hr="t" fillcolor="#a0a0a0" stroked="f"/>
        </w:pict>
      </w:r>
    </w:p>
    <w:p w14:paraId="74A5A3D4" w14:textId="6D2167E1" w:rsidR="00E03CB9" w:rsidRPr="00E03CB9" w:rsidRDefault="00E03CB9" w:rsidP="00F57951"/>
    <w:p w14:paraId="513E5023" w14:textId="7980106C" w:rsidR="006174F4" w:rsidRDefault="000F52A1" w:rsidP="00F57951">
      <w:pPr>
        <w:pStyle w:val="Heading2"/>
      </w:pPr>
      <w:bookmarkStart w:id="9" w:name="_Toc212588711"/>
      <w:r>
        <w:lastRenderedPageBreak/>
        <w:t>Data Transformations and Conversions</w:t>
      </w:r>
      <w:bookmarkEnd w:id="9"/>
    </w:p>
    <w:p w14:paraId="6F70A709" w14:textId="45980E6D" w:rsidR="006174F4" w:rsidRDefault="006174F4" w:rsidP="00F57951">
      <w:r>
        <w:t xml:space="preserve">Transformations are done on the data </w:t>
      </w:r>
      <w:r w:rsidR="00C95E70">
        <w:t>by</w:t>
      </w:r>
      <w:r>
        <w:t xml:space="preserve"> clicking on the field title, Edit Cells -&gt; Common transforms -&gt; To text/number. This is done to establish what type of data that field is. This is important for later data processing so that numeric values aren’t treated as nominal values – (strings).</w:t>
      </w:r>
    </w:p>
    <w:p w14:paraId="3E0162F8" w14:textId="5CD819B1" w:rsidR="006174F4" w:rsidRPr="006174F4" w:rsidRDefault="006174F4" w:rsidP="00F57951">
      <w:r w:rsidRPr="00C95E70">
        <w:rPr>
          <w:i/>
          <w:iCs/>
        </w:rPr>
        <w:t xml:space="preserve">‘To number’ </w:t>
      </w:r>
      <w:r>
        <w:t xml:space="preserve">transformations are done on fields; </w:t>
      </w:r>
      <w:r w:rsidRPr="006174F4">
        <w:rPr>
          <w:i/>
          <w:iCs/>
        </w:rPr>
        <w:t xml:space="preserve">Case_no, credit_amount, age. </w:t>
      </w:r>
      <w:r>
        <w:t>All the rest of the fields are also forcefully ‘To text’ transformed, just to be sure they are in the right format.</w:t>
      </w:r>
      <w:bookmarkStart w:id="10" w:name="_Quotation_marks_1"/>
      <w:bookmarkEnd w:id="10"/>
    </w:p>
    <w:p w14:paraId="34BB47B2" w14:textId="13C4B3E2" w:rsidR="00443C33" w:rsidRDefault="00443C33" w:rsidP="00F57951">
      <w:pPr>
        <w:pStyle w:val="Heading3"/>
      </w:pPr>
      <w:bookmarkStart w:id="11" w:name="_Toc212588712"/>
      <w:r>
        <w:t>Numeric Conversion</w:t>
      </w:r>
      <w:bookmarkEnd w:id="11"/>
    </w:p>
    <w:p w14:paraId="2FDEDF5B" w14:textId="5E0DC1CF" w:rsidR="00443C33" w:rsidRDefault="00443C33" w:rsidP="00F57951">
      <w:r>
        <w:t xml:space="preserve">I decided to use python for the numeric conversion. Within </w:t>
      </w:r>
      <w:r w:rsidR="007554A2">
        <w:t xml:space="preserve">the notebook, I added a few lines which would take care of converting the original, cleaned dataframe into an </w:t>
      </w:r>
      <w:r w:rsidR="00D44B87">
        <w:t>all-numeric</w:t>
      </w:r>
      <w:r w:rsidR="007554A2">
        <w:t xml:space="preserve"> version. </w:t>
      </w:r>
    </w:p>
    <w:p w14:paraId="1DA782B8" w14:textId="6867993D" w:rsidR="00D44B87" w:rsidRDefault="00D44B87" w:rsidP="00F57951">
      <w:r>
        <w:t>For this conversion, I took advantage of Pandas built-in Categorical Data</w:t>
      </w:r>
      <w:sdt>
        <w:sdtPr>
          <w:id w:val="1757628834"/>
          <w:citation/>
        </w:sdtPr>
        <w:sdtContent>
          <w:r>
            <w:fldChar w:fldCharType="begin"/>
          </w:r>
          <w:r>
            <w:instrText xml:space="preserve"> CITATION Pan25 \l 2057 </w:instrText>
          </w:r>
          <w:r>
            <w:fldChar w:fldCharType="separate"/>
          </w:r>
          <w:r>
            <w:rPr>
              <w:noProof/>
            </w:rPr>
            <w:t xml:space="preserve"> (Pandas Documentation, 2025)</w:t>
          </w:r>
          <w:r>
            <w:fldChar w:fldCharType="end"/>
          </w:r>
        </w:sdtContent>
      </w:sdt>
      <w:r>
        <w:t>.</w:t>
      </w:r>
      <w:r w:rsidR="006F27AC">
        <w:t xml:space="preserve"> This dataframe type only allows for a fixed number of possible values, which is perfect for this use case of essentially enumerating the values within the dataset.</w:t>
      </w:r>
    </w:p>
    <w:p w14:paraId="1B74DB19" w14:textId="77777777" w:rsidR="006F27AC" w:rsidRDefault="006F27AC" w:rsidP="006D2A95">
      <w:pPr>
        <w:spacing w:after="0"/>
        <w:jc w:val="center"/>
      </w:pPr>
      <w:r w:rsidRPr="00D44B87">
        <w:rPr>
          <w:noProof/>
        </w:rPr>
        <w:drawing>
          <wp:inline distT="0" distB="0" distL="0" distR="0" wp14:anchorId="0A64391C" wp14:editId="1CB0A6DF">
            <wp:extent cx="3185962" cy="738425"/>
            <wp:effectExtent l="0" t="0" r="1905" b="0"/>
            <wp:docPr id="317564953"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64953" name="Picture 1" descr="A computer screen with text&#10;&#10;AI-generated content may be incorrect."/>
                    <pic:cNvPicPr/>
                  </pic:nvPicPr>
                  <pic:blipFill>
                    <a:blip r:embed="rId12"/>
                    <a:stretch>
                      <a:fillRect/>
                    </a:stretch>
                  </pic:blipFill>
                  <pic:spPr>
                    <a:xfrm>
                      <a:off x="0" y="0"/>
                      <a:ext cx="3905093" cy="905101"/>
                    </a:xfrm>
                    <a:prstGeom prst="rect">
                      <a:avLst/>
                    </a:prstGeom>
                  </pic:spPr>
                </pic:pic>
              </a:graphicData>
            </a:graphic>
          </wp:inline>
        </w:drawing>
      </w:r>
    </w:p>
    <w:p w14:paraId="19E6E317" w14:textId="7804F541" w:rsidR="006F27AC" w:rsidRPr="006F27AC" w:rsidRDefault="00C95E70" w:rsidP="006D2A95">
      <w:pPr>
        <w:jc w:val="center"/>
      </w:pPr>
      <w:r w:rsidRPr="00C95E70">
        <w:t>(</w:t>
      </w:r>
      <w:proofErr w:type="gramStart"/>
      <w:r w:rsidR="006F27AC" w:rsidRPr="00D44B87">
        <w:rPr>
          <w:b/>
          <w:bCs/>
        </w:rPr>
        <w:t>df</w:t>
      </w:r>
      <w:proofErr w:type="gramEnd"/>
      <w:r w:rsidR="006F27AC" w:rsidRPr="00D44B87">
        <w:rPr>
          <w:b/>
          <w:bCs/>
        </w:rPr>
        <w:t xml:space="preserve">_numeric </w:t>
      </w:r>
      <w:r w:rsidR="006F27AC" w:rsidRPr="00D44B87">
        <w:t>is a direct copy of the entire cleaned dataset extracted from a csv file.</w:t>
      </w:r>
      <w:r>
        <w:t>)</w:t>
      </w:r>
    </w:p>
    <w:p w14:paraId="1AE2E160" w14:textId="1D62A112" w:rsidR="007554A2" w:rsidRDefault="006F27AC" w:rsidP="00E028BA">
      <w:r>
        <w:t xml:space="preserve">This code runs through each column in the dataframe, although avoids any previously already numeric fields such as </w:t>
      </w:r>
      <w:r>
        <w:rPr>
          <w:i/>
          <w:iCs/>
        </w:rPr>
        <w:t xml:space="preserve">Case_no, credit_amount </w:t>
      </w:r>
      <w:r>
        <w:t xml:space="preserve">and </w:t>
      </w:r>
      <w:r>
        <w:rPr>
          <w:i/>
          <w:iCs/>
        </w:rPr>
        <w:t>age.</w:t>
      </w:r>
      <w:r>
        <w:t xml:space="preserve"> The following line casts each column within the dataframe into the dtype of </w:t>
      </w:r>
      <w:r w:rsidRPr="00253C3D">
        <w:rPr>
          <w:rStyle w:val="Code"/>
        </w:rPr>
        <w:t>category</w:t>
      </w:r>
      <w:r w:rsidRPr="006F27AC">
        <w:rPr>
          <w:i/>
          <w:iCs/>
        </w:rPr>
        <w:t>.</w:t>
      </w:r>
      <w:r>
        <w:t xml:space="preserve"> As mentioned earlier, this is useful as it assigns each unique entry in that column a unique integer value and stores it inside of a temporary series object </w:t>
      </w:r>
      <w:sdt>
        <w:sdtPr>
          <w:id w:val="386468176"/>
          <w:citation/>
        </w:sdtPr>
        <w:sdtContent>
          <w:r>
            <w:fldChar w:fldCharType="begin"/>
          </w:r>
          <w:r>
            <w:instrText xml:space="preserve"> CITATION Pan251 \l 2057 </w:instrText>
          </w:r>
          <w:r>
            <w:fldChar w:fldCharType="separate"/>
          </w:r>
          <w:r>
            <w:rPr>
              <w:noProof/>
            </w:rPr>
            <w:t>(Pandas Documentation, 2025)</w:t>
          </w:r>
          <w:r>
            <w:fldChar w:fldCharType="end"/>
          </w:r>
        </w:sdtContent>
      </w:sdt>
      <w:r>
        <w:t xml:space="preserve">. The </w:t>
      </w:r>
      <w:r w:rsidRPr="00253C3D">
        <w:rPr>
          <w:rStyle w:val="Code"/>
        </w:rPr>
        <w:t>.cat.codes()</w:t>
      </w:r>
      <w:r>
        <w:t xml:space="preserve"> retrieves these mapping from the series object and the </w:t>
      </w:r>
      <w:r w:rsidRPr="00253C3D">
        <w:rPr>
          <w:rStyle w:val="Code"/>
        </w:rPr>
        <w:t>df_numeric[col] =</w:t>
      </w:r>
      <w:r>
        <w:rPr>
          <w:i/>
          <w:iCs/>
        </w:rPr>
        <w:t xml:space="preserve"> </w:t>
      </w:r>
      <w:r>
        <w:t>at the beginning of the line finally applies this to the actual column.</w:t>
      </w:r>
      <w:r w:rsidR="00D71E45" w:rsidRPr="00D71E45">
        <w:rPr>
          <w:noProof/>
        </w:rPr>
        <w:t xml:space="preserve"> </w:t>
      </w:r>
    </w:p>
    <w:p w14:paraId="2D0FB93E" w14:textId="77777777" w:rsidR="00D71E45" w:rsidRDefault="00D71E45" w:rsidP="006D2A95">
      <w:pPr>
        <w:spacing w:after="0"/>
        <w:jc w:val="center"/>
      </w:pPr>
      <w:r w:rsidRPr="006F27AC">
        <w:rPr>
          <w:noProof/>
        </w:rPr>
        <w:drawing>
          <wp:inline distT="0" distB="0" distL="0" distR="0" wp14:anchorId="3BBD9AA0" wp14:editId="577982E7">
            <wp:extent cx="3234089" cy="768571"/>
            <wp:effectExtent l="0" t="0" r="4445" b="6350"/>
            <wp:docPr id="586772709" name="Picture 1" descr="A screenshot of a credit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72709" name="Picture 1" descr="A screenshot of a credit score&#10;&#10;AI-generated content may be incorrect."/>
                    <pic:cNvPicPr/>
                  </pic:nvPicPr>
                  <pic:blipFill>
                    <a:blip r:embed="rId13"/>
                    <a:stretch>
                      <a:fillRect/>
                    </a:stretch>
                  </pic:blipFill>
                  <pic:spPr>
                    <a:xfrm>
                      <a:off x="0" y="0"/>
                      <a:ext cx="3541221" cy="841560"/>
                    </a:xfrm>
                    <a:prstGeom prst="rect">
                      <a:avLst/>
                    </a:prstGeom>
                  </pic:spPr>
                </pic:pic>
              </a:graphicData>
            </a:graphic>
          </wp:inline>
        </w:drawing>
      </w:r>
    </w:p>
    <w:p w14:paraId="0465D2C8" w14:textId="1AA7A91F" w:rsidR="007554A2" w:rsidRPr="00443C33" w:rsidRDefault="006F27AC" w:rsidP="00D71E45">
      <w:pPr>
        <w:jc w:val="center"/>
      </w:pPr>
      <w:r>
        <w:t>The result of this process is a fully mapped copy of the original dataframe, with the already numeric fields intact.</w:t>
      </w:r>
    </w:p>
    <w:p w14:paraId="130F555C" w14:textId="503A078D" w:rsidR="00443C33" w:rsidRDefault="00443C33" w:rsidP="00F57951">
      <w:pPr>
        <w:pStyle w:val="Heading3"/>
      </w:pPr>
      <w:bookmarkStart w:id="12" w:name="_Toc212588713"/>
      <w:r>
        <w:t>Nominal Conversion</w:t>
      </w:r>
      <w:bookmarkEnd w:id="12"/>
    </w:p>
    <w:p w14:paraId="7C6F48AC" w14:textId="19945FB0" w:rsidR="00D07390" w:rsidRPr="00D07390" w:rsidRDefault="00D07390" w:rsidP="006D2A95">
      <w:pPr>
        <w:spacing w:after="0"/>
      </w:pPr>
      <w:r>
        <w:t xml:space="preserve">The conversion of the dataframe to nominal was much simpler than the conversion to numeric. Firstly, I decided that the indexing attribute of ‘Case_no’ should keep its values however that they should be cast to a string. This was done simply using the line </w:t>
      </w:r>
      <w:r w:rsidRPr="00253C3D">
        <w:rPr>
          <w:rStyle w:val="Code"/>
        </w:rPr>
        <w:t xml:space="preserve">df_nominal['Case_no'] = </w:t>
      </w:r>
      <w:proofErr w:type="spellStart"/>
      <w:r w:rsidRPr="00253C3D">
        <w:rPr>
          <w:rStyle w:val="Code"/>
        </w:rPr>
        <w:t>df</w:t>
      </w:r>
      <w:proofErr w:type="spellEnd"/>
      <w:r w:rsidRPr="00253C3D">
        <w:rPr>
          <w:rStyle w:val="Code"/>
        </w:rPr>
        <w:t>['Case_no'].astype(str).</w:t>
      </w:r>
      <w:r w:rsidR="00253C3D" w:rsidRPr="00253C3D">
        <w:t xml:space="preserve"> </w:t>
      </w:r>
      <w:r w:rsidRPr="00D07390">
        <w:t xml:space="preserve">This </w:t>
      </w:r>
      <w:r>
        <w:t xml:space="preserve">simply casts the value to a string representation of it. This is important as the entire point of that attribute is to </w:t>
      </w:r>
      <w:r w:rsidRPr="00253C3D">
        <w:rPr>
          <w:color w:val="000000"/>
        </w:rPr>
        <w:t>differentiate</w:t>
      </w:r>
      <w:r>
        <w:t xml:space="preserve"> each field in case all other attributes end up being the same. </w:t>
      </w:r>
    </w:p>
    <w:p w14:paraId="5DE34D42" w14:textId="4CF8AF48" w:rsidR="00D07390" w:rsidRPr="00D07390" w:rsidRDefault="00D07390" w:rsidP="00F57951">
      <w:r w:rsidRPr="00D07390">
        <w:rPr>
          <w:noProof/>
        </w:rPr>
        <w:drawing>
          <wp:inline distT="0" distB="0" distL="0" distR="0" wp14:anchorId="7B693F62" wp14:editId="2F36689A">
            <wp:extent cx="5731510" cy="327025"/>
            <wp:effectExtent l="0" t="0" r="0" b="3175"/>
            <wp:docPr id="119803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32695" name=""/>
                    <pic:cNvPicPr/>
                  </pic:nvPicPr>
                  <pic:blipFill>
                    <a:blip r:embed="rId14"/>
                    <a:stretch>
                      <a:fillRect/>
                    </a:stretch>
                  </pic:blipFill>
                  <pic:spPr>
                    <a:xfrm>
                      <a:off x="0" y="0"/>
                      <a:ext cx="5731510" cy="327025"/>
                    </a:xfrm>
                    <a:prstGeom prst="rect">
                      <a:avLst/>
                    </a:prstGeom>
                  </pic:spPr>
                </pic:pic>
              </a:graphicData>
            </a:graphic>
          </wp:inline>
        </w:drawing>
      </w:r>
    </w:p>
    <w:p w14:paraId="62806F4C" w14:textId="4C46C7F3" w:rsidR="00D07390" w:rsidRDefault="003B4568" w:rsidP="00F57951">
      <w:pPr>
        <w:rPr>
          <w:i/>
          <w:iCs/>
        </w:rPr>
      </w:pPr>
      <w:r>
        <w:lastRenderedPageBreak/>
        <w:t>For</w:t>
      </w:r>
      <w:r w:rsidR="00D07390">
        <w:t xml:space="preserve"> a nominal conversion </w:t>
      </w:r>
      <w:r w:rsidR="00D71E45">
        <w:t>to be meaningful</w:t>
      </w:r>
      <w:r w:rsidR="00D07390">
        <w:t xml:space="preserve">, a method called binning </w:t>
      </w:r>
      <w:r w:rsidR="00253C3D">
        <w:t>must</w:t>
      </w:r>
      <w:r w:rsidR="00D07390">
        <w:t xml:space="preserve"> be used for the categorisation of different value ranges within the dataset. This can be done with a </w:t>
      </w:r>
      <w:r>
        <w:t>built-in</w:t>
      </w:r>
      <w:r w:rsidR="00D07390">
        <w:t xml:space="preserve"> function in pandas; </w:t>
      </w:r>
      <w:r w:rsidR="00D07390" w:rsidRPr="00253C3D">
        <w:rPr>
          <w:rStyle w:val="Code"/>
        </w:rPr>
        <w:t>pandas.cut()</w:t>
      </w:r>
      <w:r w:rsidR="00253C3D">
        <w:rPr>
          <w:i/>
          <w:iCs/>
        </w:rPr>
        <w:t xml:space="preserve"> </w:t>
      </w:r>
      <w:sdt>
        <w:sdtPr>
          <w:rPr>
            <w:i/>
            <w:iCs/>
          </w:rPr>
          <w:id w:val="-1197996213"/>
          <w:citation/>
        </w:sdtPr>
        <w:sdtContent>
          <w:r w:rsidR="00D07390">
            <w:rPr>
              <w:i/>
              <w:iCs/>
            </w:rPr>
            <w:fldChar w:fldCharType="begin"/>
          </w:r>
          <w:r w:rsidR="00D07390">
            <w:rPr>
              <w:i/>
              <w:iCs/>
            </w:rPr>
            <w:instrText xml:space="preserve"> CITATION Pan252 \l 2057 </w:instrText>
          </w:r>
          <w:r w:rsidR="00D07390">
            <w:rPr>
              <w:i/>
              <w:iCs/>
            </w:rPr>
            <w:fldChar w:fldCharType="separate"/>
          </w:r>
          <w:r w:rsidR="00D07390">
            <w:rPr>
              <w:i/>
              <w:iCs/>
              <w:noProof/>
            </w:rPr>
            <w:t xml:space="preserve"> </w:t>
          </w:r>
          <w:r w:rsidR="00D07390">
            <w:rPr>
              <w:noProof/>
            </w:rPr>
            <w:t>(Pandas Documentation, 2025)</w:t>
          </w:r>
          <w:r w:rsidR="00D07390">
            <w:rPr>
              <w:i/>
              <w:iCs/>
            </w:rPr>
            <w:fldChar w:fldCharType="end"/>
          </w:r>
        </w:sdtContent>
      </w:sdt>
      <w:r w:rsidR="00D07390">
        <w:rPr>
          <w:i/>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8"/>
        <w:gridCol w:w="4508"/>
      </w:tblGrid>
      <w:tr w:rsidR="00060854" w14:paraId="575A15A7" w14:textId="77777777" w:rsidTr="00D71E45">
        <w:tc>
          <w:tcPr>
            <w:tcW w:w="4508" w:type="dxa"/>
          </w:tcPr>
          <w:p w14:paraId="6FAD9320" w14:textId="77777777" w:rsidR="00D07390" w:rsidRDefault="00D07390" w:rsidP="00F57951">
            <w:r>
              <w:t xml:space="preserve">Before using this function, you must first assign the data with your chosen ranges </w:t>
            </w:r>
            <w:r>
              <w:rPr>
                <w:i/>
                <w:iCs/>
              </w:rPr>
              <w:t xml:space="preserve">(bins), </w:t>
            </w:r>
            <w:r>
              <w:t xml:space="preserve">these will act as cut-off points and in unison with the </w:t>
            </w:r>
            <w:r>
              <w:rPr>
                <w:i/>
                <w:iCs/>
              </w:rPr>
              <w:t xml:space="preserve">labels </w:t>
            </w:r>
            <w:r>
              <w:t>will be used to replace values with strings inside the dataframe.</w:t>
            </w:r>
          </w:p>
          <w:p w14:paraId="2DB10109" w14:textId="6A6965FC" w:rsidR="003B4568" w:rsidRPr="003B4568" w:rsidRDefault="003B4568" w:rsidP="00F57951">
            <w:r>
              <w:t xml:space="preserve">The bins array is self-explanatory for both and decides the ranges of values for the corresponding labels. Each label maps in between two values; for </w:t>
            </w:r>
            <w:r w:rsidR="007131BD">
              <w:t>example,</w:t>
            </w:r>
            <w:r>
              <w:t xml:space="preserve"> </w:t>
            </w:r>
            <w:r>
              <w:rPr>
                <w:i/>
                <w:iCs/>
              </w:rPr>
              <w:t>‘</w:t>
            </w:r>
            <w:r w:rsidRPr="003B4568">
              <w:t>child’</w:t>
            </w:r>
            <w:r>
              <w:t xml:space="preserve"> is </w:t>
            </w:r>
            <w:r w:rsidRPr="003B4568">
              <w:t>mapped</w:t>
            </w:r>
            <w:r>
              <w:t xml:space="preserve"> to in-between</w:t>
            </w:r>
            <w:r>
              <w:rPr>
                <w:i/>
                <w:iCs/>
              </w:rPr>
              <w:t xml:space="preserve"> ‘0’ </w:t>
            </w:r>
            <w:r>
              <w:t xml:space="preserve">and </w:t>
            </w:r>
            <w:r>
              <w:rPr>
                <w:i/>
                <w:iCs/>
              </w:rPr>
              <w:t>‘18’.</w:t>
            </w:r>
          </w:p>
        </w:tc>
        <w:tc>
          <w:tcPr>
            <w:tcW w:w="4508" w:type="dxa"/>
          </w:tcPr>
          <w:p w14:paraId="7A818F0E" w14:textId="6477271D" w:rsidR="00D07390" w:rsidRDefault="003B4568" w:rsidP="00F57951">
            <w:r w:rsidRPr="003B4568">
              <w:rPr>
                <w:noProof/>
              </w:rPr>
              <w:drawing>
                <wp:inline distT="0" distB="0" distL="0" distR="0" wp14:anchorId="4A246CBC" wp14:editId="579D7B25">
                  <wp:extent cx="2720686" cy="1880004"/>
                  <wp:effectExtent l="0" t="0" r="0" b="0"/>
                  <wp:docPr id="32924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44345" name=""/>
                          <pic:cNvPicPr/>
                        </pic:nvPicPr>
                        <pic:blipFill>
                          <a:blip r:embed="rId15"/>
                          <a:stretch>
                            <a:fillRect/>
                          </a:stretch>
                        </pic:blipFill>
                        <pic:spPr>
                          <a:xfrm>
                            <a:off x="0" y="0"/>
                            <a:ext cx="2811459" cy="1942728"/>
                          </a:xfrm>
                          <a:prstGeom prst="rect">
                            <a:avLst/>
                          </a:prstGeom>
                        </pic:spPr>
                      </pic:pic>
                    </a:graphicData>
                  </a:graphic>
                </wp:inline>
              </w:drawing>
            </w:r>
          </w:p>
        </w:tc>
      </w:tr>
    </w:tbl>
    <w:p w14:paraId="1AD6A070" w14:textId="7BA95A96" w:rsidR="003B4568" w:rsidRDefault="003B4568" w:rsidP="00F57951"/>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24"/>
        <w:gridCol w:w="3492"/>
      </w:tblGrid>
      <w:tr w:rsidR="007131BD" w14:paraId="2D494F8C" w14:textId="77777777" w:rsidTr="00D71E45">
        <w:tc>
          <w:tcPr>
            <w:tcW w:w="5524" w:type="dxa"/>
          </w:tcPr>
          <w:p w14:paraId="4D74518F" w14:textId="60D03D8A" w:rsidR="007131BD" w:rsidRDefault="007131BD" w:rsidP="00F57951">
            <w:r>
              <w:t xml:space="preserve">The age brackets were chosen based on approximate real-life definitions. The brackets for </w:t>
            </w:r>
            <w:r>
              <w:rPr>
                <w:i/>
                <w:iCs/>
              </w:rPr>
              <w:t xml:space="preserve">‘credit_amount’ </w:t>
            </w:r>
            <w:r>
              <w:t>, were much more difficult to decide as the range of values, and their subsequent distribution is skewed. I decided to follow a similar pattern of increasing values and translate that to the different bins. A rough pattern of doubling the next value resulted in a relativity evenly split distribution.</w:t>
            </w:r>
          </w:p>
        </w:tc>
        <w:tc>
          <w:tcPr>
            <w:tcW w:w="3492" w:type="dxa"/>
          </w:tcPr>
          <w:p w14:paraId="0269BB76" w14:textId="527188D2" w:rsidR="007131BD" w:rsidRDefault="007131BD" w:rsidP="00F57951">
            <w:r w:rsidRPr="007131BD">
              <w:rPr>
                <w:noProof/>
              </w:rPr>
              <w:drawing>
                <wp:inline distT="0" distB="0" distL="0" distR="0" wp14:anchorId="66835ABA" wp14:editId="5150536A">
                  <wp:extent cx="1063991" cy="1455031"/>
                  <wp:effectExtent l="0" t="0" r="3175" b="5715"/>
                  <wp:docPr id="188754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49780" name=""/>
                          <pic:cNvPicPr/>
                        </pic:nvPicPr>
                        <pic:blipFill>
                          <a:blip r:embed="rId16"/>
                          <a:stretch>
                            <a:fillRect/>
                          </a:stretch>
                        </pic:blipFill>
                        <pic:spPr>
                          <a:xfrm>
                            <a:off x="0" y="0"/>
                            <a:ext cx="1194423" cy="1633399"/>
                          </a:xfrm>
                          <a:prstGeom prst="rect">
                            <a:avLst/>
                          </a:prstGeom>
                        </pic:spPr>
                      </pic:pic>
                    </a:graphicData>
                  </a:graphic>
                </wp:inline>
              </w:drawing>
            </w:r>
          </w:p>
        </w:tc>
      </w:tr>
    </w:tbl>
    <w:p w14:paraId="3E6DA4EF" w14:textId="43553A4D" w:rsidR="00283F88" w:rsidRDefault="00283F88" w:rsidP="00F57951">
      <w:pPr>
        <w:pStyle w:val="Heading2"/>
      </w:pPr>
      <w:bookmarkStart w:id="13" w:name="_Toc212588714"/>
      <w:r>
        <w:t>Data Framework and Visualisation</w:t>
      </w:r>
      <w:bookmarkEnd w:id="13"/>
    </w:p>
    <w:p w14:paraId="563D0E1B" w14:textId="71C65CB8" w:rsidR="007C50AE" w:rsidRDefault="007C50AE" w:rsidP="00F57951">
      <w:r>
        <w:t>For the visualisation of the data, I opted for the use of the matplotlib library available in python. This allows me to easily create a figure and then graph values in many ways. For this specific task I chose to go with a twin bar chart, showing two separate bars per x-axis root.</w:t>
      </w:r>
    </w:p>
    <w:p w14:paraId="05A5A458" w14:textId="5BBF7C4A" w:rsidR="007C50AE" w:rsidRDefault="007C50AE" w:rsidP="00F57951">
      <w:r>
        <w:t xml:space="preserve">For the purposes of conciseness, I will only be showing the methods used for the chart referencing ‘personal_status’. </w:t>
      </w:r>
      <w:r w:rsidR="00163E90">
        <w:t>However,</w:t>
      </w:r>
      <w:r>
        <w:t xml:space="preserve"> the</w:t>
      </w:r>
      <w:r w:rsidR="00163E90">
        <w:t xml:space="preserve"> entire process is identical for the chart referencing ‘saving_status’, with the obvious change being ‘personal_status’ inside the code is replaced with ‘saving_status’.</w:t>
      </w:r>
    </w:p>
    <w:p w14:paraId="0394E27B" w14:textId="3C649C11" w:rsidR="007C50AE" w:rsidRDefault="007C50AE" w:rsidP="00F57951">
      <w:pPr>
        <w:pStyle w:val="Heading3"/>
      </w:pPr>
      <w:bookmarkStart w:id="14" w:name="_Gathering_Data"/>
      <w:bookmarkStart w:id="15" w:name="_Toc212588715"/>
      <w:bookmarkEnd w:id="14"/>
      <w:r>
        <w:t>Gathering Data</w:t>
      </w:r>
      <w:bookmarkEnd w:id="15"/>
    </w:p>
    <w:p w14:paraId="48D155D6" w14:textId="0583D2C8" w:rsidR="008A7522" w:rsidRDefault="008A7522" w:rsidP="00F57951">
      <w:r>
        <w:t>Before being able to display any useful information, the correct data format must be gathered. I decided to go with a count of each unique value within the ‘personal_status’ attribute, for both ‘class’ attribute value options. These are then stored as separate small dataframes which are used to display the two separate bars when plotted.</w:t>
      </w:r>
    </w:p>
    <w:p w14:paraId="5D0A5724" w14:textId="3ADA5A77" w:rsidR="00BD7E77" w:rsidRDefault="003E01F5" w:rsidP="003E01F5">
      <w:pPr>
        <w:spacing w:after="0"/>
        <w:jc w:val="center"/>
      </w:pPr>
      <w:r w:rsidRPr="008A7522">
        <w:rPr>
          <w:noProof/>
        </w:rPr>
        <w:drawing>
          <wp:inline distT="0" distB="0" distL="0" distR="0" wp14:anchorId="65CD5082" wp14:editId="10967DCC">
            <wp:extent cx="3415474" cy="362133"/>
            <wp:effectExtent l="0" t="0" r="1270" b="6350"/>
            <wp:docPr id="41043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34177" name=""/>
                    <pic:cNvPicPr/>
                  </pic:nvPicPr>
                  <pic:blipFill>
                    <a:blip r:embed="rId17"/>
                    <a:stretch>
                      <a:fillRect/>
                    </a:stretch>
                  </pic:blipFill>
                  <pic:spPr>
                    <a:xfrm>
                      <a:off x="0" y="0"/>
                      <a:ext cx="3970141" cy="420943"/>
                    </a:xfrm>
                    <a:prstGeom prst="rect">
                      <a:avLst/>
                    </a:prstGeom>
                  </pic:spPr>
                </pic:pic>
              </a:graphicData>
            </a:graphic>
          </wp:inline>
        </w:drawing>
      </w:r>
    </w:p>
    <w:p w14:paraId="7DB4B3F9" w14:textId="105B29A1" w:rsidR="008A7522" w:rsidRPr="008A7522" w:rsidRDefault="003E01F5" w:rsidP="00F57951">
      <w:r>
        <w:t xml:space="preserve">The line of code creates a sort of </w:t>
      </w:r>
      <w:r w:rsidRPr="00060854">
        <w:rPr>
          <w:b/>
          <w:bCs/>
        </w:rPr>
        <w:t>Boolean mask</w:t>
      </w:r>
      <w:r>
        <w:t xml:space="preserve">, shortening the original dataframe by removing all rows where the </w:t>
      </w:r>
      <w:r w:rsidRPr="00060854">
        <w:rPr>
          <w:i/>
          <w:iCs/>
        </w:rPr>
        <w:t>‘class’</w:t>
      </w:r>
      <w:r>
        <w:t xml:space="preserve"> attribute </w:t>
      </w:r>
      <w:r w:rsidRPr="00060854">
        <w:rPr>
          <w:i/>
          <w:iCs/>
        </w:rPr>
        <w:t>isn’t</w:t>
      </w:r>
      <w:r>
        <w:t xml:space="preserve"> equal to </w:t>
      </w:r>
      <w:r w:rsidRPr="00060854">
        <w:rPr>
          <w:i/>
          <w:iCs/>
        </w:rPr>
        <w:t>‘good’</w:t>
      </w:r>
      <w:r>
        <w:t xml:space="preserve">. A simple </w:t>
      </w:r>
      <w:r w:rsidRPr="00060854">
        <w:rPr>
          <w:rStyle w:val="Code"/>
        </w:rPr>
        <w:t>value.counts()</w:t>
      </w:r>
      <w:r>
        <w:t xml:space="preserve"> operation is then performed on this shortened dataframe counting occurrences of each unique entry in the ‘personal_status’ attribute. This is all done inside a temporary dataframe, thus not altering the </w:t>
      </w:r>
      <w:r>
        <w:lastRenderedPageBreak/>
        <w:t xml:space="preserve">original. This is repeated in the opposite way – removing all rows where </w:t>
      </w:r>
      <w:r>
        <w:rPr>
          <w:i/>
          <w:iCs/>
        </w:rPr>
        <w:t>‘class’</w:t>
      </w:r>
      <w:r>
        <w:t xml:space="preserve"> isn’t equal to </w:t>
      </w:r>
      <w:r>
        <w:rPr>
          <w:i/>
          <w:iCs/>
        </w:rPr>
        <w:t>‘bad’</w:t>
      </w:r>
      <w:r>
        <w:t>. The dataframe of gathered data looks like this. (</w:t>
      </w:r>
      <w:r>
        <w:fldChar w:fldCharType="begin"/>
      </w:r>
      <w:r>
        <w:instrText xml:space="preserve"> REF _Ref212589110 \h </w:instrText>
      </w:r>
      <w:r>
        <w:fldChar w:fldCharType="separate"/>
      </w:r>
      <w:r w:rsidR="00201CBE">
        <w:t xml:space="preserve">Figure </w:t>
      </w:r>
      <w:r w:rsidR="00201CBE">
        <w:rPr>
          <w:noProof/>
        </w:rPr>
        <w:t>4</w:t>
      </w:r>
      <w:r>
        <w:fldChar w:fldCharType="end"/>
      </w:r>
      <w:r>
        <w:t>).</w:t>
      </w:r>
    </w:p>
    <w:p w14:paraId="4040E639" w14:textId="27E61092" w:rsidR="007C50AE" w:rsidRDefault="007C50AE" w:rsidP="00F57951">
      <w:pPr>
        <w:pStyle w:val="Heading3"/>
      </w:pPr>
      <w:bookmarkStart w:id="16" w:name="_Toc212588716"/>
      <w:r>
        <w:t>Graphing</w:t>
      </w:r>
      <w:bookmarkEnd w:id="16"/>
    </w:p>
    <w:p w14:paraId="7D9CED72" w14:textId="7CA48006" w:rsidR="00D71E45" w:rsidRPr="00D71E45" w:rsidRDefault="00D71E45" w:rsidP="00D71E45">
      <w:pPr>
        <w:pStyle w:val="Heading4"/>
      </w:pPr>
      <w:r w:rsidRPr="00D71E45">
        <w:t xml:space="preserve">Creating </w:t>
      </w:r>
      <w:r w:rsidR="00091F62">
        <w:t>the graph f</w:t>
      </w:r>
      <w:r w:rsidRPr="00D71E45">
        <w:t>igure</w:t>
      </w:r>
    </w:p>
    <w:p w14:paraId="3F03043D" w14:textId="2255E66A" w:rsidR="00D71E45" w:rsidRPr="00D71E45" w:rsidRDefault="00D71E45" w:rsidP="00D71E45">
      <w:r>
        <w:t xml:space="preserve">Firstly, a figure is creating using </w:t>
      </w:r>
      <w:r w:rsidRPr="00D71E45">
        <w:rPr>
          <w:rStyle w:val="Code"/>
        </w:rPr>
        <w:t>fig_personal_status, g1 = plt.subplots()</w:t>
      </w:r>
      <w:r w:rsidRPr="00D71E45">
        <w:t>, this</w:t>
      </w:r>
      <w:r>
        <w:t xml:space="preserve"> creates both the full graph - (</w:t>
      </w:r>
      <w:r w:rsidRPr="00D71E45">
        <w:rPr>
          <w:rStyle w:val="Code"/>
        </w:rPr>
        <w:t>fig_personal_status</w:t>
      </w:r>
      <w:r>
        <w:t>) and the axes - (</w:t>
      </w:r>
      <w:r w:rsidRPr="00D71E45">
        <w:rPr>
          <w:rStyle w:val="Code"/>
        </w:rPr>
        <w:t>g1</w:t>
      </w:r>
      <w:r>
        <w:t>). The axes will let me decorate and populate the graph, using some basic decoration functions such as setting a title, and axis labels.</w:t>
      </w:r>
    </w:p>
    <w:p w14:paraId="0DA80E70" w14:textId="4C458E2F" w:rsidR="00666CEF" w:rsidRDefault="00F57951" w:rsidP="00D71E45">
      <w:pPr>
        <w:pStyle w:val="Heading4"/>
      </w:pPr>
      <w:r>
        <w:t xml:space="preserve">X-Axis </w:t>
      </w:r>
      <w:r w:rsidR="00091F62">
        <w:t>l</w:t>
      </w:r>
      <w:r>
        <w:t>abels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30"/>
        <w:gridCol w:w="5096"/>
      </w:tblGrid>
      <w:tr w:rsidR="00666CEF" w14:paraId="21A1ACAC" w14:textId="77777777" w:rsidTr="00D71E45">
        <w:tc>
          <w:tcPr>
            <w:tcW w:w="3964" w:type="dxa"/>
          </w:tcPr>
          <w:p w14:paraId="17D145FB" w14:textId="3F2E4417" w:rsidR="00666CEF" w:rsidRDefault="00666CEF" w:rsidP="00666CEF">
            <w:r>
              <w:t xml:space="preserve">Because the graph features two bars, per tick-label, pre-calculating the root position for these was necessary to calculate the offset per bar to display them side-by-side. This is done simply by using the built-in </w:t>
            </w:r>
            <w:r w:rsidRPr="00666CEF">
              <w:rPr>
                <w:rStyle w:val="Code"/>
              </w:rPr>
              <w:t>numpy.arange()</w:t>
            </w:r>
            <w:r>
              <w:t xml:space="preserve"> and </w:t>
            </w:r>
            <w:r w:rsidRPr="00666CEF">
              <w:rPr>
                <w:rStyle w:val="Code"/>
              </w:rPr>
              <w:t>.set_xticks().</w:t>
            </w:r>
            <w:r w:rsidRPr="00666CEF">
              <w:t xml:space="preserve"> </w:t>
            </w:r>
          </w:p>
        </w:tc>
        <w:tc>
          <w:tcPr>
            <w:tcW w:w="5052" w:type="dxa"/>
          </w:tcPr>
          <w:p w14:paraId="52765B84" w14:textId="00FF85DA" w:rsidR="00666CEF" w:rsidRDefault="00666CEF" w:rsidP="006D2A95">
            <w:pPr>
              <w:spacing w:before="240"/>
              <w:jc w:val="center"/>
            </w:pPr>
            <w:r w:rsidRPr="00666CEF">
              <w:rPr>
                <w:noProof/>
              </w:rPr>
              <w:drawing>
                <wp:inline distT="0" distB="0" distL="0" distR="0" wp14:anchorId="65BEA5DA" wp14:editId="363A34D6">
                  <wp:extent cx="3094284" cy="844703"/>
                  <wp:effectExtent l="0" t="0" r="5080" b="0"/>
                  <wp:docPr id="162987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70164" name=""/>
                          <pic:cNvPicPr/>
                        </pic:nvPicPr>
                        <pic:blipFill>
                          <a:blip r:embed="rId18"/>
                          <a:stretch>
                            <a:fillRect/>
                          </a:stretch>
                        </pic:blipFill>
                        <pic:spPr>
                          <a:xfrm>
                            <a:off x="0" y="0"/>
                            <a:ext cx="3139598" cy="857073"/>
                          </a:xfrm>
                          <a:prstGeom prst="rect">
                            <a:avLst/>
                          </a:prstGeom>
                        </pic:spPr>
                      </pic:pic>
                    </a:graphicData>
                  </a:graphic>
                </wp:inline>
              </w:drawing>
            </w:r>
          </w:p>
        </w:tc>
      </w:tr>
    </w:tbl>
    <w:p w14:paraId="04B351B7" w14:textId="6E528A08" w:rsidR="00BD7E77" w:rsidRDefault="002C24BC" w:rsidP="00BD7E77">
      <w:pPr>
        <w:spacing w:before="240"/>
      </w:pPr>
      <w:r w:rsidRPr="002C24BC">
        <w:rPr>
          <w:rStyle w:val="Code"/>
        </w:rPr>
        <w:t>.arange()</w:t>
      </w:r>
      <w:r>
        <w:t xml:space="preserve"> simply </w:t>
      </w:r>
      <w:r w:rsidRPr="002C24BC">
        <w:rPr>
          <w:i/>
          <w:iCs/>
        </w:rPr>
        <w:t>“returns evenly spaces values across a specified range”</w:t>
      </w:r>
      <w:r>
        <w:t xml:space="preserve"> </w:t>
      </w:r>
      <w:sdt>
        <w:sdtPr>
          <w:id w:val="-1648820498"/>
          <w:citation/>
        </w:sdtPr>
        <w:sdtContent>
          <w:r>
            <w:fldChar w:fldCharType="begin"/>
          </w:r>
          <w:r>
            <w:instrText xml:space="preserve"> CITATION Num25 \l 2057 </w:instrText>
          </w:r>
          <w:r>
            <w:fldChar w:fldCharType="separate"/>
          </w:r>
          <w:r>
            <w:rPr>
              <w:noProof/>
            </w:rPr>
            <w:t>(NumPy Documentation, 2025)</w:t>
          </w:r>
          <w:r>
            <w:fldChar w:fldCharType="end"/>
          </w:r>
        </w:sdtContent>
      </w:sdt>
      <w:r>
        <w:t xml:space="preserve">, then </w:t>
      </w:r>
      <w:r w:rsidRPr="002C24BC">
        <w:rPr>
          <w:rStyle w:val="Code"/>
        </w:rPr>
        <w:t>.set_xticks()</w:t>
      </w:r>
      <w:r>
        <w:t xml:space="preserve"> arranges these for the actual created graph. This creates evenly spaces ticks, which are then labelled using </w:t>
      </w:r>
      <w:r w:rsidRPr="002C24BC">
        <w:rPr>
          <w:rStyle w:val="Code"/>
        </w:rPr>
        <w:t>.set_xticklabels</w:t>
      </w:r>
      <w:r w:rsidRPr="002C24BC">
        <w:t xml:space="preserve">, </w:t>
      </w:r>
      <w:r>
        <w:t xml:space="preserve">which takes the argument </w:t>
      </w:r>
      <w:r w:rsidRPr="00E028BA">
        <w:rPr>
          <w:rStyle w:val="Code"/>
        </w:rPr>
        <w:t>statuses</w:t>
      </w:r>
      <w:r>
        <w:t xml:space="preserve">, which is a </w:t>
      </w:r>
      <w:r w:rsidR="00E028BA">
        <w:t xml:space="preserve">list of each unique entry in the </w:t>
      </w:r>
      <w:r w:rsidR="00E028BA" w:rsidRPr="00E028BA">
        <w:rPr>
          <w:i/>
          <w:iCs/>
        </w:rPr>
        <w:t xml:space="preserve">‘personal_status’ </w:t>
      </w:r>
      <w:r w:rsidR="00E028BA">
        <w:t>attribute.</w:t>
      </w:r>
    </w:p>
    <w:p w14:paraId="70F6C1FB" w14:textId="5B0140B1" w:rsidR="00666CEF" w:rsidRDefault="00D71E45" w:rsidP="00BD7E77">
      <w:pPr>
        <w:pStyle w:val="Heading4"/>
        <w:numPr>
          <w:ilvl w:val="0"/>
          <w:numId w:val="0"/>
        </w:numPr>
      </w:pPr>
      <w:r>
        <w:t xml:space="preserve">Creating </w:t>
      </w:r>
      <w:r w:rsidR="00091F62">
        <w:t>the b</w:t>
      </w:r>
      <w:r>
        <w:t>ars</w:t>
      </w:r>
    </w:p>
    <w:p w14:paraId="63253D76" w14:textId="5C46D35C" w:rsidR="00666CEF" w:rsidRDefault="00666CEF" w:rsidP="00666CEF">
      <w:r>
        <w:t>Final graphs can be seen at (</w:t>
      </w:r>
      <w:r>
        <w:fldChar w:fldCharType="begin"/>
      </w:r>
      <w:r>
        <w:instrText xml:space="preserve"> REF _Ref212503604 \h </w:instrText>
      </w:r>
      <w:r>
        <w:fldChar w:fldCharType="separate"/>
      </w:r>
      <w:r w:rsidR="00201CBE" w:rsidRPr="00163E90">
        <w:t xml:space="preserve">Figure </w:t>
      </w:r>
      <w:r w:rsidR="00201CBE">
        <w:rPr>
          <w:noProof/>
        </w:rPr>
        <w:t>1</w:t>
      </w:r>
      <w:r>
        <w:fldChar w:fldCharType="end"/>
      </w:r>
      <w:r>
        <w:t>) – for the Distribution of Credit Class by Personal Status, and (</w:t>
      </w:r>
      <w:r>
        <w:fldChar w:fldCharType="begin"/>
      </w:r>
      <w:r>
        <w:instrText xml:space="preserve"> REF _Ref212503638 \h </w:instrText>
      </w:r>
      <w:r>
        <w:fldChar w:fldCharType="separate"/>
      </w:r>
      <w:r w:rsidR="00201CBE">
        <w:t xml:space="preserve">Figure </w:t>
      </w:r>
      <w:r w:rsidR="00201CBE">
        <w:rPr>
          <w:noProof/>
        </w:rPr>
        <w:t>2</w:t>
      </w:r>
      <w:r>
        <w:fldChar w:fldCharType="end"/>
      </w:r>
      <w:r>
        <w:t>) – for the Distribution of Credit Class by Saving Status.</w:t>
      </w:r>
      <w:r w:rsidR="002C24B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65"/>
        <w:gridCol w:w="3351"/>
      </w:tblGrid>
      <w:tr w:rsidR="00E028BA" w14:paraId="7B65225F" w14:textId="77777777" w:rsidTr="000A1398">
        <w:tc>
          <w:tcPr>
            <w:tcW w:w="5665" w:type="dxa"/>
          </w:tcPr>
          <w:p w14:paraId="364447E6" w14:textId="0E922891" w:rsidR="00E028BA" w:rsidRDefault="000A1398" w:rsidP="00666CEF">
            <w:r>
              <w:t xml:space="preserve">To plot, I </w:t>
            </w:r>
            <w:r w:rsidR="00035DFC">
              <w:t>used the</w:t>
            </w:r>
            <w:r>
              <w:t xml:space="preserve"> built-in bar plotting function.</w:t>
            </w:r>
            <w:r w:rsidR="00BD7E77">
              <w:t xml:space="preserve"> </w:t>
            </w:r>
            <w:r>
              <w:t xml:space="preserve">Location is usually </w:t>
            </w:r>
            <w:r w:rsidR="00BD7E77">
              <w:t xml:space="preserve">represented by x, </w:t>
            </w:r>
            <w:r>
              <w:t xml:space="preserve">however, </w:t>
            </w:r>
            <w:r w:rsidR="00BD7E77">
              <w:t xml:space="preserve">because there will be two bars displayed side-by-side, I need to offset the </w:t>
            </w:r>
            <w:r>
              <w:t>root of each bar</w:t>
            </w:r>
            <w:r w:rsidR="00BD7E77">
              <w:t xml:space="preserve"> by half the bar’s width.</w:t>
            </w:r>
            <w:r>
              <w:t xml:space="preserve"> </w:t>
            </w:r>
            <w:r w:rsidR="00BD7E77">
              <w:t xml:space="preserve">The function call comes with a specific label and colour; it also takes the </w:t>
            </w:r>
            <w:hyperlink w:anchor="_Gathering_Data" w:history="1">
              <w:r w:rsidR="00BD7E77" w:rsidRPr="00BD7E77">
                <w:rPr>
                  <w:rStyle w:val="Hyperlink"/>
                </w:rPr>
                <w:t>previously discussed dataframe</w:t>
              </w:r>
            </w:hyperlink>
            <w:r w:rsidR="00BD7E77">
              <w:t xml:space="preserve"> as the data points. </w:t>
            </w:r>
            <w:r w:rsidR="00BD7E77" w:rsidRPr="00BD7E77">
              <w:rPr>
                <w:rStyle w:val="Code"/>
              </w:rPr>
              <w:t>bar_width</w:t>
            </w:r>
            <w:r w:rsidR="00BD7E77">
              <w:t xml:space="preserve"> is declared earlier in the code as an arbitrary width of each bar.</w:t>
            </w:r>
          </w:p>
        </w:tc>
        <w:tc>
          <w:tcPr>
            <w:tcW w:w="3351" w:type="dxa"/>
          </w:tcPr>
          <w:p w14:paraId="748708AF" w14:textId="6B702560" w:rsidR="00E028BA" w:rsidRDefault="00E028BA" w:rsidP="00D71E45">
            <w:pPr>
              <w:jc w:val="center"/>
            </w:pPr>
            <w:r w:rsidRPr="00E028BA">
              <w:rPr>
                <w:noProof/>
              </w:rPr>
              <w:drawing>
                <wp:inline distT="0" distB="0" distL="0" distR="0" wp14:anchorId="4856D799" wp14:editId="56B22AD1">
                  <wp:extent cx="1554048" cy="1406769"/>
                  <wp:effectExtent l="0" t="0" r="0" b="3175"/>
                  <wp:docPr id="136584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47123" name=""/>
                          <pic:cNvPicPr/>
                        </pic:nvPicPr>
                        <pic:blipFill>
                          <a:blip r:embed="rId19"/>
                          <a:stretch>
                            <a:fillRect/>
                          </a:stretch>
                        </pic:blipFill>
                        <pic:spPr>
                          <a:xfrm>
                            <a:off x="0" y="0"/>
                            <a:ext cx="1658482" cy="1501305"/>
                          </a:xfrm>
                          <a:prstGeom prst="rect">
                            <a:avLst/>
                          </a:prstGeom>
                        </pic:spPr>
                      </pic:pic>
                    </a:graphicData>
                  </a:graphic>
                </wp:inline>
              </w:drawing>
            </w:r>
          </w:p>
        </w:tc>
      </w:tr>
    </w:tbl>
    <w:p w14:paraId="18F7CDEC" w14:textId="77777777" w:rsidR="007C50AE" w:rsidRPr="007C50AE" w:rsidRDefault="007C50AE" w:rsidP="00F57951"/>
    <w:p w14:paraId="1F37981A" w14:textId="2984E387" w:rsidR="00283F88" w:rsidRDefault="00283F88" w:rsidP="00F57951">
      <w:pPr>
        <w:pStyle w:val="Heading2"/>
      </w:pPr>
      <w:bookmarkStart w:id="17" w:name="_Toc212588717"/>
      <w:r>
        <w:t>Scientific Analysis</w:t>
      </w:r>
      <w:bookmarkEnd w:id="17"/>
    </w:p>
    <w:p w14:paraId="06AB60C2" w14:textId="77777777" w:rsidR="00F57951" w:rsidRDefault="00F57951" w:rsidP="00F57951"/>
    <w:p w14:paraId="0FE1E99E" w14:textId="77777777" w:rsidR="00F57951" w:rsidRDefault="00F57951" w:rsidP="00F57951"/>
    <w:p w14:paraId="75A87871" w14:textId="77777777" w:rsidR="00F57951" w:rsidRDefault="00F57951" w:rsidP="00F57951"/>
    <w:p w14:paraId="2E3DB228" w14:textId="77777777" w:rsidR="00F57951" w:rsidRDefault="00F57951" w:rsidP="00F57951"/>
    <w:p w14:paraId="3E6520AC" w14:textId="77777777" w:rsidR="00FB2692" w:rsidRDefault="00FB2692" w:rsidP="00F57951"/>
    <w:p w14:paraId="38C24F04" w14:textId="77777777" w:rsidR="00FB2692" w:rsidRDefault="00FB2692" w:rsidP="00F57951"/>
    <w:p w14:paraId="639F608A" w14:textId="77777777" w:rsidR="00FB2692" w:rsidRDefault="00FB2692" w:rsidP="00F57951"/>
    <w:p w14:paraId="7266CD63" w14:textId="77777777" w:rsidR="00FB2692" w:rsidRDefault="00FB2692" w:rsidP="00F57951"/>
    <w:p w14:paraId="3C6F2B22" w14:textId="77777777" w:rsidR="00FB2692" w:rsidRDefault="00FB2692" w:rsidP="00F57951"/>
    <w:p w14:paraId="358CD679" w14:textId="77777777" w:rsidR="00FB2692" w:rsidRDefault="00FB2692" w:rsidP="00F57951"/>
    <w:p w14:paraId="3E2F598F" w14:textId="77777777" w:rsidR="00FB2692" w:rsidRDefault="00FB2692" w:rsidP="00F57951"/>
    <w:p w14:paraId="39EE5B5E" w14:textId="77777777" w:rsidR="00FB2692" w:rsidRDefault="00FB2692" w:rsidP="00F57951"/>
    <w:p w14:paraId="4ED8356D" w14:textId="77777777" w:rsidR="00FB2692" w:rsidRDefault="00FB2692" w:rsidP="00F57951"/>
    <w:p w14:paraId="5AF3519A" w14:textId="77777777" w:rsidR="00FB2692" w:rsidRDefault="00FB2692" w:rsidP="00F57951"/>
    <w:p w14:paraId="4743626F" w14:textId="77777777" w:rsidR="00FB2692" w:rsidRDefault="00FB2692" w:rsidP="00F57951"/>
    <w:p w14:paraId="2525A9EF" w14:textId="77777777" w:rsidR="00FB2692" w:rsidRDefault="00FB2692" w:rsidP="00F57951"/>
    <w:p w14:paraId="413C22E6" w14:textId="77777777" w:rsidR="00FB2692" w:rsidRDefault="00FB2692" w:rsidP="00F57951"/>
    <w:p w14:paraId="7E4100BD" w14:textId="77777777" w:rsidR="00FB2692" w:rsidRDefault="00FB2692" w:rsidP="00F57951"/>
    <w:p w14:paraId="636383FC" w14:textId="77777777" w:rsidR="00FB2692" w:rsidRDefault="00FB2692" w:rsidP="00F57951"/>
    <w:p w14:paraId="414BC19B" w14:textId="77777777" w:rsidR="00FB2692" w:rsidRPr="00F57951" w:rsidRDefault="00FB2692" w:rsidP="00F57951"/>
    <w:p w14:paraId="72B97F94" w14:textId="77777777" w:rsidR="007A2029" w:rsidRDefault="007A2029"/>
    <w:p w14:paraId="75CD1A52" w14:textId="77777777" w:rsidR="007A2029" w:rsidRDefault="007A2029"/>
    <w:p w14:paraId="059BE3A1" w14:textId="77777777" w:rsidR="007A2029" w:rsidRDefault="007A2029"/>
    <w:p w14:paraId="49709C72" w14:textId="77777777" w:rsidR="007A2029" w:rsidRDefault="007A2029"/>
    <w:p w14:paraId="180C7285" w14:textId="77777777" w:rsidR="007A2029" w:rsidRDefault="007A2029"/>
    <w:p w14:paraId="6F149CB0" w14:textId="77777777" w:rsidR="007A2029" w:rsidRDefault="007A2029"/>
    <w:p w14:paraId="1F4BBD3F" w14:textId="77777777" w:rsidR="007A2029" w:rsidRDefault="007A2029"/>
    <w:p w14:paraId="3DD13FB0" w14:textId="77777777" w:rsidR="007A2029" w:rsidRDefault="007A2029"/>
    <w:p w14:paraId="02B5693D" w14:textId="77777777" w:rsidR="003A05E1" w:rsidRDefault="003A05E1"/>
    <w:p w14:paraId="75949BE5" w14:textId="77777777" w:rsidR="003A05E1" w:rsidRDefault="003A05E1"/>
    <w:p w14:paraId="2B9AB508" w14:textId="77777777" w:rsidR="003A05E1" w:rsidRDefault="003A05E1"/>
    <w:p w14:paraId="7FC6BC5D" w14:textId="77777777" w:rsidR="003A05E1" w:rsidRDefault="003A05E1"/>
    <w:p w14:paraId="42009974" w14:textId="77777777" w:rsidR="003A05E1" w:rsidRDefault="003A05E1"/>
    <w:sdt>
      <w:sdtPr>
        <w:rPr>
          <w:rFonts w:ascii="Garamond" w:eastAsiaTheme="minorHAnsi" w:hAnsi="Garamond" w:cstheme="minorBidi"/>
          <w:b w:val="0"/>
          <w:bCs w:val="0"/>
          <w:color w:val="000000" w:themeColor="text1"/>
          <w:kern w:val="2"/>
          <w:sz w:val="24"/>
          <w:szCs w:val="24"/>
          <w:lang w:val="en-GB"/>
          <w14:ligatures w14:val="standardContextual"/>
        </w:rPr>
        <w:id w:val="28767993"/>
        <w:docPartObj>
          <w:docPartGallery w:val="Table of Contents"/>
          <w:docPartUnique/>
        </w:docPartObj>
      </w:sdtPr>
      <w:sdtEndPr>
        <w:rPr>
          <w:noProof/>
        </w:rPr>
      </w:sdtEndPr>
      <w:sdtContent>
        <w:p w14:paraId="7E9062AA" w14:textId="04E92FCC" w:rsidR="00A64B21" w:rsidRPr="00A64B21" w:rsidRDefault="00A64B21">
          <w:pPr>
            <w:pStyle w:val="TOCHeading"/>
            <w:rPr>
              <w:rFonts w:ascii="Garamond" w:hAnsi="Garamond"/>
              <w:color w:val="000000" w:themeColor="text1"/>
              <w:sz w:val="40"/>
              <w:szCs w:val="40"/>
              <w:u w:val="single"/>
            </w:rPr>
          </w:pPr>
          <w:r w:rsidRPr="00A64B21">
            <w:rPr>
              <w:rFonts w:ascii="Garamond" w:hAnsi="Garamond"/>
              <w:color w:val="000000" w:themeColor="text1"/>
              <w:sz w:val="40"/>
              <w:szCs w:val="40"/>
              <w:u w:val="single"/>
            </w:rPr>
            <w:t>Table of Contents</w:t>
          </w:r>
        </w:p>
        <w:p w14:paraId="781B1691" w14:textId="12D45874" w:rsidR="00A64B21" w:rsidRDefault="00A64B21">
          <w:pPr>
            <w:pStyle w:val="TOC1"/>
            <w:tabs>
              <w:tab w:val="left" w:pos="480"/>
              <w:tab w:val="right" w:leader="dot" w:pos="9016"/>
            </w:tabs>
            <w:rPr>
              <w:rFonts w:eastAsiaTheme="minorEastAsia"/>
              <w:b w:val="0"/>
              <w:bCs w:val="0"/>
              <w:i/>
              <w:iCs/>
              <w:noProof/>
              <w:color w:val="auto"/>
              <w:lang w:eastAsia="en-GB"/>
            </w:rPr>
          </w:pPr>
          <w:r>
            <w:rPr>
              <w:b w:val="0"/>
              <w:bCs w:val="0"/>
            </w:rPr>
            <w:fldChar w:fldCharType="begin"/>
          </w:r>
          <w:r>
            <w:instrText xml:space="preserve"> TOC \o "1-3" \h \z \u </w:instrText>
          </w:r>
          <w:r>
            <w:rPr>
              <w:b w:val="0"/>
              <w:bCs w:val="0"/>
            </w:rPr>
            <w:fldChar w:fldCharType="separate"/>
          </w:r>
          <w:hyperlink w:anchor="_Toc212588702" w:history="1">
            <w:r w:rsidRPr="00877A0C">
              <w:rPr>
                <w:rStyle w:val="Hyperlink"/>
                <w:noProof/>
              </w:rPr>
              <w:t>1</w:t>
            </w:r>
            <w:r>
              <w:rPr>
                <w:rFonts w:eastAsiaTheme="minorEastAsia"/>
                <w:b w:val="0"/>
                <w:bCs w:val="0"/>
                <w:i/>
                <w:iCs/>
                <w:noProof/>
                <w:color w:val="auto"/>
                <w:lang w:eastAsia="en-GB"/>
              </w:rPr>
              <w:tab/>
            </w:r>
            <w:r w:rsidRPr="00877A0C">
              <w:rPr>
                <w:rStyle w:val="Hyperlink"/>
                <w:noProof/>
              </w:rPr>
              <w:t>Introduction</w:t>
            </w:r>
            <w:r>
              <w:rPr>
                <w:noProof/>
                <w:webHidden/>
              </w:rPr>
              <w:tab/>
            </w:r>
            <w:r>
              <w:rPr>
                <w:noProof/>
                <w:webHidden/>
              </w:rPr>
              <w:fldChar w:fldCharType="begin"/>
            </w:r>
            <w:r>
              <w:rPr>
                <w:noProof/>
                <w:webHidden/>
              </w:rPr>
              <w:instrText xml:space="preserve"> PAGEREF _Toc212588702 \h </w:instrText>
            </w:r>
            <w:r>
              <w:rPr>
                <w:noProof/>
                <w:webHidden/>
              </w:rPr>
            </w:r>
            <w:r>
              <w:rPr>
                <w:noProof/>
                <w:webHidden/>
              </w:rPr>
              <w:fldChar w:fldCharType="separate"/>
            </w:r>
            <w:r w:rsidR="00201CBE">
              <w:rPr>
                <w:noProof/>
                <w:webHidden/>
              </w:rPr>
              <w:t>1</w:t>
            </w:r>
            <w:r>
              <w:rPr>
                <w:noProof/>
                <w:webHidden/>
              </w:rPr>
              <w:fldChar w:fldCharType="end"/>
            </w:r>
          </w:hyperlink>
        </w:p>
        <w:p w14:paraId="423DB6B5" w14:textId="24007FA1" w:rsidR="00A64B21" w:rsidRDefault="00A64B21">
          <w:pPr>
            <w:pStyle w:val="TOC1"/>
            <w:tabs>
              <w:tab w:val="left" w:pos="480"/>
              <w:tab w:val="right" w:leader="dot" w:pos="9016"/>
            </w:tabs>
            <w:rPr>
              <w:rFonts w:eastAsiaTheme="minorEastAsia"/>
              <w:b w:val="0"/>
              <w:bCs w:val="0"/>
              <w:i/>
              <w:iCs/>
              <w:noProof/>
              <w:color w:val="auto"/>
              <w:lang w:eastAsia="en-GB"/>
            </w:rPr>
          </w:pPr>
          <w:hyperlink w:anchor="_Toc212588703" w:history="1">
            <w:r w:rsidRPr="00877A0C">
              <w:rPr>
                <w:rStyle w:val="Hyperlink"/>
                <w:noProof/>
              </w:rPr>
              <w:t>2</w:t>
            </w:r>
            <w:r>
              <w:rPr>
                <w:rFonts w:eastAsiaTheme="minorEastAsia"/>
                <w:b w:val="0"/>
                <w:bCs w:val="0"/>
                <w:i/>
                <w:iCs/>
                <w:noProof/>
                <w:color w:val="auto"/>
                <w:lang w:eastAsia="en-GB"/>
              </w:rPr>
              <w:tab/>
            </w:r>
            <w:r w:rsidRPr="00877A0C">
              <w:rPr>
                <w:rStyle w:val="Hyperlink"/>
                <w:noProof/>
              </w:rPr>
              <w:t>Data Preparation</w:t>
            </w:r>
            <w:r>
              <w:rPr>
                <w:noProof/>
                <w:webHidden/>
              </w:rPr>
              <w:tab/>
            </w:r>
            <w:r>
              <w:rPr>
                <w:noProof/>
                <w:webHidden/>
              </w:rPr>
              <w:fldChar w:fldCharType="begin"/>
            </w:r>
            <w:r>
              <w:rPr>
                <w:noProof/>
                <w:webHidden/>
              </w:rPr>
              <w:instrText xml:space="preserve"> PAGEREF _Toc212588703 \h </w:instrText>
            </w:r>
            <w:r>
              <w:rPr>
                <w:noProof/>
                <w:webHidden/>
              </w:rPr>
            </w:r>
            <w:r>
              <w:rPr>
                <w:noProof/>
                <w:webHidden/>
              </w:rPr>
              <w:fldChar w:fldCharType="separate"/>
            </w:r>
            <w:r w:rsidR="00201CBE">
              <w:rPr>
                <w:noProof/>
                <w:webHidden/>
              </w:rPr>
              <w:t>1</w:t>
            </w:r>
            <w:r>
              <w:rPr>
                <w:noProof/>
                <w:webHidden/>
              </w:rPr>
              <w:fldChar w:fldCharType="end"/>
            </w:r>
          </w:hyperlink>
        </w:p>
        <w:p w14:paraId="54970529" w14:textId="55FF05E1" w:rsidR="00A64B21" w:rsidRDefault="00A64B21">
          <w:pPr>
            <w:pStyle w:val="TOC2"/>
            <w:tabs>
              <w:tab w:val="left" w:pos="960"/>
              <w:tab w:val="right" w:leader="dot" w:pos="9016"/>
            </w:tabs>
            <w:rPr>
              <w:rFonts w:eastAsiaTheme="minorEastAsia"/>
              <w:b/>
              <w:bCs/>
              <w:noProof/>
              <w:color w:val="auto"/>
              <w:sz w:val="24"/>
              <w:szCs w:val="24"/>
              <w:lang w:eastAsia="en-GB"/>
            </w:rPr>
          </w:pPr>
          <w:hyperlink w:anchor="_Toc212588704" w:history="1">
            <w:r w:rsidRPr="00877A0C">
              <w:rPr>
                <w:rStyle w:val="Hyperlink"/>
                <w:noProof/>
              </w:rPr>
              <w:t>2.1</w:t>
            </w:r>
            <w:r>
              <w:rPr>
                <w:rFonts w:eastAsiaTheme="minorEastAsia"/>
                <w:b/>
                <w:bCs/>
                <w:noProof/>
                <w:color w:val="auto"/>
                <w:sz w:val="24"/>
                <w:szCs w:val="24"/>
                <w:lang w:eastAsia="en-GB"/>
              </w:rPr>
              <w:tab/>
            </w:r>
            <w:r w:rsidRPr="00877A0C">
              <w:rPr>
                <w:rStyle w:val="Hyperlink"/>
                <w:noProof/>
              </w:rPr>
              <w:t>Data Cleaning</w:t>
            </w:r>
            <w:r>
              <w:rPr>
                <w:noProof/>
                <w:webHidden/>
              </w:rPr>
              <w:tab/>
            </w:r>
            <w:r>
              <w:rPr>
                <w:noProof/>
                <w:webHidden/>
              </w:rPr>
              <w:fldChar w:fldCharType="begin"/>
            </w:r>
            <w:r>
              <w:rPr>
                <w:noProof/>
                <w:webHidden/>
              </w:rPr>
              <w:instrText xml:space="preserve"> PAGEREF _Toc212588704 \h </w:instrText>
            </w:r>
            <w:r>
              <w:rPr>
                <w:noProof/>
                <w:webHidden/>
              </w:rPr>
            </w:r>
            <w:r>
              <w:rPr>
                <w:noProof/>
                <w:webHidden/>
              </w:rPr>
              <w:fldChar w:fldCharType="separate"/>
            </w:r>
            <w:r w:rsidR="00201CBE">
              <w:rPr>
                <w:noProof/>
                <w:webHidden/>
              </w:rPr>
              <w:t>1</w:t>
            </w:r>
            <w:r>
              <w:rPr>
                <w:noProof/>
                <w:webHidden/>
              </w:rPr>
              <w:fldChar w:fldCharType="end"/>
            </w:r>
          </w:hyperlink>
        </w:p>
        <w:p w14:paraId="40ADD3B4" w14:textId="6C824DCC" w:rsidR="00A64B21" w:rsidRDefault="00A64B21">
          <w:pPr>
            <w:pStyle w:val="TOC3"/>
            <w:tabs>
              <w:tab w:val="left" w:pos="1200"/>
              <w:tab w:val="right" w:leader="dot" w:pos="9016"/>
            </w:tabs>
            <w:rPr>
              <w:rFonts w:eastAsiaTheme="minorEastAsia"/>
              <w:noProof/>
              <w:color w:val="auto"/>
              <w:sz w:val="24"/>
              <w:szCs w:val="24"/>
              <w:lang w:eastAsia="en-GB"/>
            </w:rPr>
          </w:pPr>
          <w:hyperlink w:anchor="_Toc212588705" w:history="1">
            <w:r w:rsidRPr="00877A0C">
              <w:rPr>
                <w:rStyle w:val="Hyperlink"/>
                <w:noProof/>
              </w:rPr>
              <w:t>2.1.1</w:t>
            </w:r>
            <w:r>
              <w:rPr>
                <w:rFonts w:eastAsiaTheme="minorEastAsia"/>
                <w:noProof/>
                <w:color w:val="auto"/>
                <w:sz w:val="24"/>
                <w:szCs w:val="24"/>
                <w:lang w:eastAsia="en-GB"/>
              </w:rPr>
              <w:tab/>
            </w:r>
            <w:r w:rsidRPr="00877A0C">
              <w:rPr>
                <w:rStyle w:val="Hyperlink"/>
                <w:noProof/>
              </w:rPr>
              <w:t>Quotation marks</w:t>
            </w:r>
            <w:r>
              <w:rPr>
                <w:noProof/>
                <w:webHidden/>
              </w:rPr>
              <w:tab/>
            </w:r>
            <w:r>
              <w:rPr>
                <w:noProof/>
                <w:webHidden/>
              </w:rPr>
              <w:fldChar w:fldCharType="begin"/>
            </w:r>
            <w:r>
              <w:rPr>
                <w:noProof/>
                <w:webHidden/>
              </w:rPr>
              <w:instrText xml:space="preserve"> PAGEREF _Toc212588705 \h </w:instrText>
            </w:r>
            <w:r>
              <w:rPr>
                <w:noProof/>
                <w:webHidden/>
              </w:rPr>
            </w:r>
            <w:r>
              <w:rPr>
                <w:noProof/>
                <w:webHidden/>
              </w:rPr>
              <w:fldChar w:fldCharType="separate"/>
            </w:r>
            <w:r w:rsidR="00201CBE">
              <w:rPr>
                <w:noProof/>
                <w:webHidden/>
              </w:rPr>
              <w:t>1</w:t>
            </w:r>
            <w:r>
              <w:rPr>
                <w:noProof/>
                <w:webHidden/>
              </w:rPr>
              <w:fldChar w:fldCharType="end"/>
            </w:r>
          </w:hyperlink>
        </w:p>
        <w:p w14:paraId="679F8A1D" w14:textId="45D7FAD1" w:rsidR="00A64B21" w:rsidRDefault="00A64B21">
          <w:pPr>
            <w:pStyle w:val="TOC3"/>
            <w:tabs>
              <w:tab w:val="left" w:pos="1200"/>
              <w:tab w:val="right" w:leader="dot" w:pos="9016"/>
            </w:tabs>
            <w:rPr>
              <w:rFonts w:eastAsiaTheme="minorEastAsia"/>
              <w:noProof/>
              <w:color w:val="auto"/>
              <w:sz w:val="24"/>
              <w:szCs w:val="24"/>
              <w:lang w:eastAsia="en-GB"/>
            </w:rPr>
          </w:pPr>
          <w:hyperlink w:anchor="_Toc212588706" w:history="1">
            <w:r w:rsidRPr="00877A0C">
              <w:rPr>
                <w:rStyle w:val="Hyperlink"/>
                <w:noProof/>
              </w:rPr>
              <w:t>2.1.2</w:t>
            </w:r>
            <w:r>
              <w:rPr>
                <w:rFonts w:eastAsiaTheme="minorEastAsia"/>
                <w:noProof/>
                <w:color w:val="auto"/>
                <w:sz w:val="24"/>
                <w:szCs w:val="24"/>
                <w:lang w:eastAsia="en-GB"/>
              </w:rPr>
              <w:tab/>
            </w:r>
            <w:r w:rsidRPr="00877A0C">
              <w:rPr>
                <w:rStyle w:val="Hyperlink"/>
                <w:noProof/>
              </w:rPr>
              <w:t>credit_amount</w:t>
            </w:r>
            <w:r>
              <w:rPr>
                <w:noProof/>
                <w:webHidden/>
              </w:rPr>
              <w:tab/>
            </w:r>
            <w:r>
              <w:rPr>
                <w:noProof/>
                <w:webHidden/>
              </w:rPr>
              <w:fldChar w:fldCharType="begin"/>
            </w:r>
            <w:r>
              <w:rPr>
                <w:noProof/>
                <w:webHidden/>
              </w:rPr>
              <w:instrText xml:space="preserve"> PAGEREF _Toc212588706 \h </w:instrText>
            </w:r>
            <w:r>
              <w:rPr>
                <w:noProof/>
                <w:webHidden/>
              </w:rPr>
            </w:r>
            <w:r>
              <w:rPr>
                <w:noProof/>
                <w:webHidden/>
              </w:rPr>
              <w:fldChar w:fldCharType="separate"/>
            </w:r>
            <w:r w:rsidR="00201CBE">
              <w:rPr>
                <w:noProof/>
                <w:webHidden/>
              </w:rPr>
              <w:t>2</w:t>
            </w:r>
            <w:r>
              <w:rPr>
                <w:noProof/>
                <w:webHidden/>
              </w:rPr>
              <w:fldChar w:fldCharType="end"/>
            </w:r>
          </w:hyperlink>
        </w:p>
        <w:p w14:paraId="6E825FB0" w14:textId="562AD77D" w:rsidR="00A64B21" w:rsidRDefault="00A64B21">
          <w:pPr>
            <w:pStyle w:val="TOC3"/>
            <w:tabs>
              <w:tab w:val="left" w:pos="1200"/>
              <w:tab w:val="right" w:leader="dot" w:pos="9016"/>
            </w:tabs>
            <w:rPr>
              <w:rFonts w:eastAsiaTheme="minorEastAsia"/>
              <w:noProof/>
              <w:color w:val="auto"/>
              <w:sz w:val="24"/>
              <w:szCs w:val="24"/>
              <w:lang w:eastAsia="en-GB"/>
            </w:rPr>
          </w:pPr>
          <w:hyperlink w:anchor="_Toc212588707" w:history="1">
            <w:r w:rsidRPr="00877A0C">
              <w:rPr>
                <w:rStyle w:val="Hyperlink"/>
                <w:noProof/>
              </w:rPr>
              <w:t>2.1.3</w:t>
            </w:r>
            <w:r>
              <w:rPr>
                <w:rFonts w:eastAsiaTheme="minorEastAsia"/>
                <w:noProof/>
                <w:color w:val="auto"/>
                <w:sz w:val="24"/>
                <w:szCs w:val="24"/>
                <w:lang w:eastAsia="en-GB"/>
              </w:rPr>
              <w:tab/>
            </w:r>
            <w:r w:rsidRPr="00877A0C">
              <w:rPr>
                <w:rStyle w:val="Hyperlink"/>
                <w:noProof/>
              </w:rPr>
              <w:t>class</w:t>
            </w:r>
            <w:r>
              <w:rPr>
                <w:noProof/>
                <w:webHidden/>
              </w:rPr>
              <w:tab/>
            </w:r>
            <w:r>
              <w:rPr>
                <w:noProof/>
                <w:webHidden/>
              </w:rPr>
              <w:fldChar w:fldCharType="begin"/>
            </w:r>
            <w:r>
              <w:rPr>
                <w:noProof/>
                <w:webHidden/>
              </w:rPr>
              <w:instrText xml:space="preserve"> PAGEREF _Toc212588707 \h </w:instrText>
            </w:r>
            <w:r>
              <w:rPr>
                <w:noProof/>
                <w:webHidden/>
              </w:rPr>
            </w:r>
            <w:r>
              <w:rPr>
                <w:noProof/>
                <w:webHidden/>
              </w:rPr>
              <w:fldChar w:fldCharType="separate"/>
            </w:r>
            <w:r w:rsidR="00201CBE">
              <w:rPr>
                <w:noProof/>
                <w:webHidden/>
              </w:rPr>
              <w:t>2</w:t>
            </w:r>
            <w:r>
              <w:rPr>
                <w:noProof/>
                <w:webHidden/>
              </w:rPr>
              <w:fldChar w:fldCharType="end"/>
            </w:r>
          </w:hyperlink>
        </w:p>
        <w:p w14:paraId="1A9DC505" w14:textId="5A6C91FE" w:rsidR="00A64B21" w:rsidRDefault="00A64B21">
          <w:pPr>
            <w:pStyle w:val="TOC3"/>
            <w:tabs>
              <w:tab w:val="left" w:pos="1200"/>
              <w:tab w:val="right" w:leader="dot" w:pos="9016"/>
            </w:tabs>
            <w:rPr>
              <w:rFonts w:eastAsiaTheme="minorEastAsia"/>
              <w:noProof/>
              <w:color w:val="auto"/>
              <w:sz w:val="24"/>
              <w:szCs w:val="24"/>
              <w:lang w:eastAsia="en-GB"/>
            </w:rPr>
          </w:pPr>
          <w:hyperlink w:anchor="_Toc212588708" w:history="1">
            <w:r w:rsidRPr="00877A0C">
              <w:rPr>
                <w:rStyle w:val="Hyperlink"/>
                <w:noProof/>
              </w:rPr>
              <w:t>2.1.4</w:t>
            </w:r>
            <w:r>
              <w:rPr>
                <w:rFonts w:eastAsiaTheme="minorEastAsia"/>
                <w:noProof/>
                <w:color w:val="auto"/>
                <w:sz w:val="24"/>
                <w:szCs w:val="24"/>
                <w:lang w:eastAsia="en-GB"/>
              </w:rPr>
              <w:tab/>
            </w:r>
            <w:r w:rsidRPr="00877A0C">
              <w:rPr>
                <w:rStyle w:val="Hyperlink"/>
                <w:noProof/>
              </w:rPr>
              <w:t>purpose</w:t>
            </w:r>
            <w:r>
              <w:rPr>
                <w:noProof/>
                <w:webHidden/>
              </w:rPr>
              <w:tab/>
            </w:r>
            <w:r>
              <w:rPr>
                <w:noProof/>
                <w:webHidden/>
              </w:rPr>
              <w:fldChar w:fldCharType="begin"/>
            </w:r>
            <w:r>
              <w:rPr>
                <w:noProof/>
                <w:webHidden/>
              </w:rPr>
              <w:instrText xml:space="preserve"> PAGEREF _Toc212588708 \h </w:instrText>
            </w:r>
            <w:r>
              <w:rPr>
                <w:noProof/>
                <w:webHidden/>
              </w:rPr>
            </w:r>
            <w:r>
              <w:rPr>
                <w:noProof/>
                <w:webHidden/>
              </w:rPr>
              <w:fldChar w:fldCharType="separate"/>
            </w:r>
            <w:r w:rsidR="00201CBE">
              <w:rPr>
                <w:noProof/>
                <w:webHidden/>
              </w:rPr>
              <w:t>2</w:t>
            </w:r>
            <w:r>
              <w:rPr>
                <w:noProof/>
                <w:webHidden/>
              </w:rPr>
              <w:fldChar w:fldCharType="end"/>
            </w:r>
          </w:hyperlink>
        </w:p>
        <w:p w14:paraId="319C21D1" w14:textId="6459F9E2" w:rsidR="00A64B21" w:rsidRDefault="00A64B21">
          <w:pPr>
            <w:pStyle w:val="TOC3"/>
            <w:tabs>
              <w:tab w:val="left" w:pos="1200"/>
              <w:tab w:val="right" w:leader="dot" w:pos="9016"/>
            </w:tabs>
            <w:rPr>
              <w:rFonts w:eastAsiaTheme="minorEastAsia"/>
              <w:noProof/>
              <w:color w:val="auto"/>
              <w:sz w:val="24"/>
              <w:szCs w:val="24"/>
              <w:lang w:eastAsia="en-GB"/>
            </w:rPr>
          </w:pPr>
          <w:hyperlink w:anchor="_Toc212588709" w:history="1">
            <w:r w:rsidRPr="00877A0C">
              <w:rPr>
                <w:rStyle w:val="Hyperlink"/>
                <w:noProof/>
              </w:rPr>
              <w:t>2.1.5</w:t>
            </w:r>
            <w:r>
              <w:rPr>
                <w:rFonts w:eastAsiaTheme="minorEastAsia"/>
                <w:noProof/>
                <w:color w:val="auto"/>
                <w:sz w:val="24"/>
                <w:szCs w:val="24"/>
                <w:lang w:eastAsia="en-GB"/>
              </w:rPr>
              <w:tab/>
            </w:r>
            <w:r w:rsidRPr="00877A0C">
              <w:rPr>
                <w:rStyle w:val="Hyperlink"/>
                <w:noProof/>
              </w:rPr>
              <w:t>job</w:t>
            </w:r>
            <w:r>
              <w:rPr>
                <w:noProof/>
                <w:webHidden/>
              </w:rPr>
              <w:tab/>
            </w:r>
            <w:r>
              <w:rPr>
                <w:noProof/>
                <w:webHidden/>
              </w:rPr>
              <w:fldChar w:fldCharType="begin"/>
            </w:r>
            <w:r>
              <w:rPr>
                <w:noProof/>
                <w:webHidden/>
              </w:rPr>
              <w:instrText xml:space="preserve"> PAGEREF _Toc212588709 \h </w:instrText>
            </w:r>
            <w:r>
              <w:rPr>
                <w:noProof/>
                <w:webHidden/>
              </w:rPr>
            </w:r>
            <w:r>
              <w:rPr>
                <w:noProof/>
                <w:webHidden/>
              </w:rPr>
              <w:fldChar w:fldCharType="separate"/>
            </w:r>
            <w:r w:rsidR="00201CBE">
              <w:rPr>
                <w:noProof/>
                <w:webHidden/>
              </w:rPr>
              <w:t>2</w:t>
            </w:r>
            <w:r>
              <w:rPr>
                <w:noProof/>
                <w:webHidden/>
              </w:rPr>
              <w:fldChar w:fldCharType="end"/>
            </w:r>
          </w:hyperlink>
        </w:p>
        <w:p w14:paraId="4DCA0FF7" w14:textId="68CFCB17" w:rsidR="00A64B21" w:rsidRDefault="00A64B21">
          <w:pPr>
            <w:pStyle w:val="TOC3"/>
            <w:tabs>
              <w:tab w:val="left" w:pos="1200"/>
              <w:tab w:val="right" w:leader="dot" w:pos="9016"/>
            </w:tabs>
            <w:rPr>
              <w:rFonts w:eastAsiaTheme="minorEastAsia"/>
              <w:noProof/>
              <w:color w:val="auto"/>
              <w:sz w:val="24"/>
              <w:szCs w:val="24"/>
              <w:lang w:eastAsia="en-GB"/>
            </w:rPr>
          </w:pPr>
          <w:hyperlink w:anchor="_Toc212588710" w:history="1">
            <w:r w:rsidRPr="00877A0C">
              <w:rPr>
                <w:rStyle w:val="Hyperlink"/>
                <w:noProof/>
              </w:rPr>
              <w:t>2.1.6</w:t>
            </w:r>
            <w:r>
              <w:rPr>
                <w:rFonts w:eastAsiaTheme="minorEastAsia"/>
                <w:noProof/>
                <w:color w:val="auto"/>
                <w:sz w:val="24"/>
                <w:szCs w:val="24"/>
                <w:lang w:eastAsia="en-GB"/>
              </w:rPr>
              <w:tab/>
            </w:r>
            <w:r w:rsidRPr="00877A0C">
              <w:rPr>
                <w:rStyle w:val="Hyperlink"/>
                <w:noProof/>
              </w:rPr>
              <w:t>age</w:t>
            </w:r>
            <w:r>
              <w:rPr>
                <w:noProof/>
                <w:webHidden/>
              </w:rPr>
              <w:tab/>
            </w:r>
            <w:r>
              <w:rPr>
                <w:noProof/>
                <w:webHidden/>
              </w:rPr>
              <w:fldChar w:fldCharType="begin"/>
            </w:r>
            <w:r>
              <w:rPr>
                <w:noProof/>
                <w:webHidden/>
              </w:rPr>
              <w:instrText xml:space="preserve"> PAGEREF _Toc212588710 \h </w:instrText>
            </w:r>
            <w:r>
              <w:rPr>
                <w:noProof/>
                <w:webHidden/>
              </w:rPr>
            </w:r>
            <w:r>
              <w:rPr>
                <w:noProof/>
                <w:webHidden/>
              </w:rPr>
              <w:fldChar w:fldCharType="separate"/>
            </w:r>
            <w:r w:rsidR="00201CBE">
              <w:rPr>
                <w:noProof/>
                <w:webHidden/>
              </w:rPr>
              <w:t>2</w:t>
            </w:r>
            <w:r>
              <w:rPr>
                <w:noProof/>
                <w:webHidden/>
              </w:rPr>
              <w:fldChar w:fldCharType="end"/>
            </w:r>
          </w:hyperlink>
        </w:p>
        <w:p w14:paraId="5BD343AE" w14:textId="09609462" w:rsidR="00A64B21" w:rsidRDefault="00A64B21">
          <w:pPr>
            <w:pStyle w:val="TOC2"/>
            <w:tabs>
              <w:tab w:val="left" w:pos="960"/>
              <w:tab w:val="right" w:leader="dot" w:pos="9016"/>
            </w:tabs>
            <w:rPr>
              <w:rFonts w:eastAsiaTheme="minorEastAsia"/>
              <w:b/>
              <w:bCs/>
              <w:noProof/>
              <w:color w:val="auto"/>
              <w:sz w:val="24"/>
              <w:szCs w:val="24"/>
              <w:lang w:eastAsia="en-GB"/>
            </w:rPr>
          </w:pPr>
          <w:hyperlink w:anchor="_Toc212588711" w:history="1">
            <w:r w:rsidRPr="00877A0C">
              <w:rPr>
                <w:rStyle w:val="Hyperlink"/>
                <w:noProof/>
              </w:rPr>
              <w:t>2.2</w:t>
            </w:r>
            <w:r>
              <w:rPr>
                <w:rFonts w:eastAsiaTheme="minorEastAsia"/>
                <w:b/>
                <w:bCs/>
                <w:noProof/>
                <w:color w:val="auto"/>
                <w:sz w:val="24"/>
                <w:szCs w:val="24"/>
                <w:lang w:eastAsia="en-GB"/>
              </w:rPr>
              <w:tab/>
            </w:r>
            <w:r w:rsidRPr="00877A0C">
              <w:rPr>
                <w:rStyle w:val="Hyperlink"/>
                <w:noProof/>
              </w:rPr>
              <w:t>Data Transformations and Conversions</w:t>
            </w:r>
            <w:r>
              <w:rPr>
                <w:noProof/>
                <w:webHidden/>
              </w:rPr>
              <w:tab/>
            </w:r>
            <w:r>
              <w:rPr>
                <w:noProof/>
                <w:webHidden/>
              </w:rPr>
              <w:fldChar w:fldCharType="begin"/>
            </w:r>
            <w:r>
              <w:rPr>
                <w:noProof/>
                <w:webHidden/>
              </w:rPr>
              <w:instrText xml:space="preserve"> PAGEREF _Toc212588711 \h </w:instrText>
            </w:r>
            <w:r>
              <w:rPr>
                <w:noProof/>
                <w:webHidden/>
              </w:rPr>
            </w:r>
            <w:r>
              <w:rPr>
                <w:noProof/>
                <w:webHidden/>
              </w:rPr>
              <w:fldChar w:fldCharType="separate"/>
            </w:r>
            <w:r w:rsidR="00201CBE">
              <w:rPr>
                <w:noProof/>
                <w:webHidden/>
              </w:rPr>
              <w:t>3</w:t>
            </w:r>
            <w:r>
              <w:rPr>
                <w:noProof/>
                <w:webHidden/>
              </w:rPr>
              <w:fldChar w:fldCharType="end"/>
            </w:r>
          </w:hyperlink>
        </w:p>
        <w:p w14:paraId="52D858F4" w14:textId="1D4B1F3B" w:rsidR="00A64B21" w:rsidRDefault="00A64B21">
          <w:pPr>
            <w:pStyle w:val="TOC3"/>
            <w:tabs>
              <w:tab w:val="left" w:pos="1200"/>
              <w:tab w:val="right" w:leader="dot" w:pos="9016"/>
            </w:tabs>
            <w:rPr>
              <w:rFonts w:eastAsiaTheme="minorEastAsia"/>
              <w:noProof/>
              <w:color w:val="auto"/>
              <w:sz w:val="24"/>
              <w:szCs w:val="24"/>
              <w:lang w:eastAsia="en-GB"/>
            </w:rPr>
          </w:pPr>
          <w:hyperlink w:anchor="_Toc212588712" w:history="1">
            <w:r w:rsidRPr="00877A0C">
              <w:rPr>
                <w:rStyle w:val="Hyperlink"/>
                <w:noProof/>
              </w:rPr>
              <w:t>2.2.1</w:t>
            </w:r>
            <w:r>
              <w:rPr>
                <w:rFonts w:eastAsiaTheme="minorEastAsia"/>
                <w:noProof/>
                <w:color w:val="auto"/>
                <w:sz w:val="24"/>
                <w:szCs w:val="24"/>
                <w:lang w:eastAsia="en-GB"/>
              </w:rPr>
              <w:tab/>
            </w:r>
            <w:r w:rsidRPr="00877A0C">
              <w:rPr>
                <w:rStyle w:val="Hyperlink"/>
                <w:noProof/>
              </w:rPr>
              <w:t>Numeric Conversion</w:t>
            </w:r>
            <w:r>
              <w:rPr>
                <w:noProof/>
                <w:webHidden/>
              </w:rPr>
              <w:tab/>
            </w:r>
            <w:r>
              <w:rPr>
                <w:noProof/>
                <w:webHidden/>
              </w:rPr>
              <w:fldChar w:fldCharType="begin"/>
            </w:r>
            <w:r>
              <w:rPr>
                <w:noProof/>
                <w:webHidden/>
              </w:rPr>
              <w:instrText xml:space="preserve"> PAGEREF _Toc212588712 \h </w:instrText>
            </w:r>
            <w:r>
              <w:rPr>
                <w:noProof/>
                <w:webHidden/>
              </w:rPr>
            </w:r>
            <w:r>
              <w:rPr>
                <w:noProof/>
                <w:webHidden/>
              </w:rPr>
              <w:fldChar w:fldCharType="separate"/>
            </w:r>
            <w:r w:rsidR="00201CBE">
              <w:rPr>
                <w:noProof/>
                <w:webHidden/>
              </w:rPr>
              <w:t>3</w:t>
            </w:r>
            <w:r>
              <w:rPr>
                <w:noProof/>
                <w:webHidden/>
              </w:rPr>
              <w:fldChar w:fldCharType="end"/>
            </w:r>
          </w:hyperlink>
        </w:p>
        <w:p w14:paraId="50D97450" w14:textId="3C2C2C01" w:rsidR="00A64B21" w:rsidRDefault="00A64B21">
          <w:pPr>
            <w:pStyle w:val="TOC3"/>
            <w:tabs>
              <w:tab w:val="left" w:pos="1200"/>
              <w:tab w:val="right" w:leader="dot" w:pos="9016"/>
            </w:tabs>
            <w:rPr>
              <w:rFonts w:eastAsiaTheme="minorEastAsia"/>
              <w:noProof/>
              <w:color w:val="auto"/>
              <w:sz w:val="24"/>
              <w:szCs w:val="24"/>
              <w:lang w:eastAsia="en-GB"/>
            </w:rPr>
          </w:pPr>
          <w:hyperlink w:anchor="_Toc212588713" w:history="1">
            <w:r w:rsidRPr="00877A0C">
              <w:rPr>
                <w:rStyle w:val="Hyperlink"/>
                <w:noProof/>
              </w:rPr>
              <w:t>2.2.2</w:t>
            </w:r>
            <w:r>
              <w:rPr>
                <w:rFonts w:eastAsiaTheme="minorEastAsia"/>
                <w:noProof/>
                <w:color w:val="auto"/>
                <w:sz w:val="24"/>
                <w:szCs w:val="24"/>
                <w:lang w:eastAsia="en-GB"/>
              </w:rPr>
              <w:tab/>
            </w:r>
            <w:r w:rsidRPr="00877A0C">
              <w:rPr>
                <w:rStyle w:val="Hyperlink"/>
                <w:noProof/>
              </w:rPr>
              <w:t>Nominal Conversion</w:t>
            </w:r>
            <w:r>
              <w:rPr>
                <w:noProof/>
                <w:webHidden/>
              </w:rPr>
              <w:tab/>
            </w:r>
            <w:r>
              <w:rPr>
                <w:noProof/>
                <w:webHidden/>
              </w:rPr>
              <w:fldChar w:fldCharType="begin"/>
            </w:r>
            <w:r>
              <w:rPr>
                <w:noProof/>
                <w:webHidden/>
              </w:rPr>
              <w:instrText xml:space="preserve"> PAGEREF _Toc212588713 \h </w:instrText>
            </w:r>
            <w:r>
              <w:rPr>
                <w:noProof/>
                <w:webHidden/>
              </w:rPr>
            </w:r>
            <w:r>
              <w:rPr>
                <w:noProof/>
                <w:webHidden/>
              </w:rPr>
              <w:fldChar w:fldCharType="separate"/>
            </w:r>
            <w:r w:rsidR="00201CBE">
              <w:rPr>
                <w:noProof/>
                <w:webHidden/>
              </w:rPr>
              <w:t>3</w:t>
            </w:r>
            <w:r>
              <w:rPr>
                <w:noProof/>
                <w:webHidden/>
              </w:rPr>
              <w:fldChar w:fldCharType="end"/>
            </w:r>
          </w:hyperlink>
        </w:p>
        <w:p w14:paraId="414FFB93" w14:textId="0D6DD7C1" w:rsidR="00A64B21" w:rsidRDefault="00A64B21">
          <w:pPr>
            <w:pStyle w:val="TOC2"/>
            <w:tabs>
              <w:tab w:val="left" w:pos="960"/>
              <w:tab w:val="right" w:leader="dot" w:pos="9016"/>
            </w:tabs>
            <w:rPr>
              <w:rFonts w:eastAsiaTheme="minorEastAsia"/>
              <w:b/>
              <w:bCs/>
              <w:noProof/>
              <w:color w:val="auto"/>
              <w:sz w:val="24"/>
              <w:szCs w:val="24"/>
              <w:lang w:eastAsia="en-GB"/>
            </w:rPr>
          </w:pPr>
          <w:hyperlink w:anchor="_Toc212588714" w:history="1">
            <w:r w:rsidRPr="00877A0C">
              <w:rPr>
                <w:rStyle w:val="Hyperlink"/>
                <w:noProof/>
              </w:rPr>
              <w:t>2.3</w:t>
            </w:r>
            <w:r>
              <w:rPr>
                <w:rFonts w:eastAsiaTheme="minorEastAsia"/>
                <w:b/>
                <w:bCs/>
                <w:noProof/>
                <w:color w:val="auto"/>
                <w:sz w:val="24"/>
                <w:szCs w:val="24"/>
                <w:lang w:eastAsia="en-GB"/>
              </w:rPr>
              <w:tab/>
            </w:r>
            <w:r w:rsidRPr="00877A0C">
              <w:rPr>
                <w:rStyle w:val="Hyperlink"/>
                <w:noProof/>
              </w:rPr>
              <w:t>Data Framework and Visualisation</w:t>
            </w:r>
            <w:r>
              <w:rPr>
                <w:noProof/>
                <w:webHidden/>
              </w:rPr>
              <w:tab/>
            </w:r>
            <w:r>
              <w:rPr>
                <w:noProof/>
                <w:webHidden/>
              </w:rPr>
              <w:fldChar w:fldCharType="begin"/>
            </w:r>
            <w:r>
              <w:rPr>
                <w:noProof/>
                <w:webHidden/>
              </w:rPr>
              <w:instrText xml:space="preserve"> PAGEREF _Toc212588714 \h </w:instrText>
            </w:r>
            <w:r>
              <w:rPr>
                <w:noProof/>
                <w:webHidden/>
              </w:rPr>
            </w:r>
            <w:r>
              <w:rPr>
                <w:noProof/>
                <w:webHidden/>
              </w:rPr>
              <w:fldChar w:fldCharType="separate"/>
            </w:r>
            <w:r w:rsidR="00201CBE">
              <w:rPr>
                <w:noProof/>
                <w:webHidden/>
              </w:rPr>
              <w:t>4</w:t>
            </w:r>
            <w:r>
              <w:rPr>
                <w:noProof/>
                <w:webHidden/>
              </w:rPr>
              <w:fldChar w:fldCharType="end"/>
            </w:r>
          </w:hyperlink>
        </w:p>
        <w:p w14:paraId="3473206D" w14:textId="32F782FA" w:rsidR="00A64B21" w:rsidRDefault="00A64B21">
          <w:pPr>
            <w:pStyle w:val="TOC3"/>
            <w:tabs>
              <w:tab w:val="left" w:pos="1200"/>
              <w:tab w:val="right" w:leader="dot" w:pos="9016"/>
            </w:tabs>
            <w:rPr>
              <w:rFonts w:eastAsiaTheme="minorEastAsia"/>
              <w:noProof/>
              <w:color w:val="auto"/>
              <w:sz w:val="24"/>
              <w:szCs w:val="24"/>
              <w:lang w:eastAsia="en-GB"/>
            </w:rPr>
          </w:pPr>
          <w:hyperlink w:anchor="_Toc212588715" w:history="1">
            <w:r w:rsidRPr="00877A0C">
              <w:rPr>
                <w:rStyle w:val="Hyperlink"/>
                <w:noProof/>
              </w:rPr>
              <w:t>2.3.1</w:t>
            </w:r>
            <w:r>
              <w:rPr>
                <w:rFonts w:eastAsiaTheme="minorEastAsia"/>
                <w:noProof/>
                <w:color w:val="auto"/>
                <w:sz w:val="24"/>
                <w:szCs w:val="24"/>
                <w:lang w:eastAsia="en-GB"/>
              </w:rPr>
              <w:tab/>
            </w:r>
            <w:r w:rsidRPr="00877A0C">
              <w:rPr>
                <w:rStyle w:val="Hyperlink"/>
                <w:noProof/>
              </w:rPr>
              <w:t>Gathering Data</w:t>
            </w:r>
            <w:r>
              <w:rPr>
                <w:noProof/>
                <w:webHidden/>
              </w:rPr>
              <w:tab/>
            </w:r>
            <w:r>
              <w:rPr>
                <w:noProof/>
                <w:webHidden/>
              </w:rPr>
              <w:fldChar w:fldCharType="begin"/>
            </w:r>
            <w:r>
              <w:rPr>
                <w:noProof/>
                <w:webHidden/>
              </w:rPr>
              <w:instrText xml:space="preserve"> PAGEREF _Toc212588715 \h </w:instrText>
            </w:r>
            <w:r>
              <w:rPr>
                <w:noProof/>
                <w:webHidden/>
              </w:rPr>
            </w:r>
            <w:r>
              <w:rPr>
                <w:noProof/>
                <w:webHidden/>
              </w:rPr>
              <w:fldChar w:fldCharType="separate"/>
            </w:r>
            <w:r w:rsidR="00201CBE">
              <w:rPr>
                <w:noProof/>
                <w:webHidden/>
              </w:rPr>
              <w:t>4</w:t>
            </w:r>
            <w:r>
              <w:rPr>
                <w:noProof/>
                <w:webHidden/>
              </w:rPr>
              <w:fldChar w:fldCharType="end"/>
            </w:r>
          </w:hyperlink>
        </w:p>
        <w:p w14:paraId="3FAFD043" w14:textId="2FE19AFC" w:rsidR="00A64B21" w:rsidRDefault="00A64B21">
          <w:pPr>
            <w:pStyle w:val="TOC3"/>
            <w:tabs>
              <w:tab w:val="left" w:pos="1200"/>
              <w:tab w:val="right" w:leader="dot" w:pos="9016"/>
            </w:tabs>
            <w:rPr>
              <w:rFonts w:eastAsiaTheme="minorEastAsia"/>
              <w:noProof/>
              <w:color w:val="auto"/>
              <w:sz w:val="24"/>
              <w:szCs w:val="24"/>
              <w:lang w:eastAsia="en-GB"/>
            </w:rPr>
          </w:pPr>
          <w:hyperlink w:anchor="_Toc212588716" w:history="1">
            <w:r w:rsidRPr="00877A0C">
              <w:rPr>
                <w:rStyle w:val="Hyperlink"/>
                <w:noProof/>
              </w:rPr>
              <w:t>2.3.2</w:t>
            </w:r>
            <w:r>
              <w:rPr>
                <w:rFonts w:eastAsiaTheme="minorEastAsia"/>
                <w:noProof/>
                <w:color w:val="auto"/>
                <w:sz w:val="24"/>
                <w:szCs w:val="24"/>
                <w:lang w:eastAsia="en-GB"/>
              </w:rPr>
              <w:tab/>
            </w:r>
            <w:r w:rsidRPr="00877A0C">
              <w:rPr>
                <w:rStyle w:val="Hyperlink"/>
                <w:noProof/>
              </w:rPr>
              <w:t>Graphing</w:t>
            </w:r>
            <w:r>
              <w:rPr>
                <w:noProof/>
                <w:webHidden/>
              </w:rPr>
              <w:tab/>
            </w:r>
            <w:r>
              <w:rPr>
                <w:noProof/>
                <w:webHidden/>
              </w:rPr>
              <w:fldChar w:fldCharType="begin"/>
            </w:r>
            <w:r>
              <w:rPr>
                <w:noProof/>
                <w:webHidden/>
              </w:rPr>
              <w:instrText xml:space="preserve"> PAGEREF _Toc212588716 \h </w:instrText>
            </w:r>
            <w:r>
              <w:rPr>
                <w:noProof/>
                <w:webHidden/>
              </w:rPr>
            </w:r>
            <w:r>
              <w:rPr>
                <w:noProof/>
                <w:webHidden/>
              </w:rPr>
              <w:fldChar w:fldCharType="separate"/>
            </w:r>
            <w:r w:rsidR="00201CBE">
              <w:rPr>
                <w:noProof/>
                <w:webHidden/>
              </w:rPr>
              <w:t>5</w:t>
            </w:r>
            <w:r>
              <w:rPr>
                <w:noProof/>
                <w:webHidden/>
              </w:rPr>
              <w:fldChar w:fldCharType="end"/>
            </w:r>
          </w:hyperlink>
        </w:p>
        <w:p w14:paraId="56D56BF0" w14:textId="09EEB9AE" w:rsidR="00A64B21" w:rsidRDefault="00A64B21">
          <w:pPr>
            <w:pStyle w:val="TOC2"/>
            <w:tabs>
              <w:tab w:val="left" w:pos="960"/>
              <w:tab w:val="right" w:leader="dot" w:pos="9016"/>
            </w:tabs>
            <w:rPr>
              <w:rFonts w:eastAsiaTheme="minorEastAsia"/>
              <w:b/>
              <w:bCs/>
              <w:noProof/>
              <w:color w:val="auto"/>
              <w:sz w:val="24"/>
              <w:szCs w:val="24"/>
              <w:lang w:eastAsia="en-GB"/>
            </w:rPr>
          </w:pPr>
          <w:hyperlink w:anchor="_Toc212588717" w:history="1">
            <w:r w:rsidRPr="00877A0C">
              <w:rPr>
                <w:rStyle w:val="Hyperlink"/>
                <w:noProof/>
              </w:rPr>
              <w:t>2.4</w:t>
            </w:r>
            <w:r>
              <w:rPr>
                <w:rFonts w:eastAsiaTheme="minorEastAsia"/>
                <w:b/>
                <w:bCs/>
                <w:noProof/>
                <w:color w:val="auto"/>
                <w:sz w:val="24"/>
                <w:szCs w:val="24"/>
                <w:lang w:eastAsia="en-GB"/>
              </w:rPr>
              <w:tab/>
            </w:r>
            <w:r w:rsidRPr="00877A0C">
              <w:rPr>
                <w:rStyle w:val="Hyperlink"/>
                <w:noProof/>
              </w:rPr>
              <w:t>Scientific Analysis</w:t>
            </w:r>
            <w:r>
              <w:rPr>
                <w:noProof/>
                <w:webHidden/>
              </w:rPr>
              <w:tab/>
            </w:r>
            <w:r>
              <w:rPr>
                <w:noProof/>
                <w:webHidden/>
              </w:rPr>
              <w:fldChar w:fldCharType="begin"/>
            </w:r>
            <w:r>
              <w:rPr>
                <w:noProof/>
                <w:webHidden/>
              </w:rPr>
              <w:instrText xml:space="preserve"> PAGEREF _Toc212588717 \h </w:instrText>
            </w:r>
            <w:r>
              <w:rPr>
                <w:noProof/>
                <w:webHidden/>
              </w:rPr>
            </w:r>
            <w:r>
              <w:rPr>
                <w:noProof/>
                <w:webHidden/>
              </w:rPr>
              <w:fldChar w:fldCharType="separate"/>
            </w:r>
            <w:r w:rsidR="00201CBE">
              <w:rPr>
                <w:noProof/>
                <w:webHidden/>
              </w:rPr>
              <w:t>5</w:t>
            </w:r>
            <w:r>
              <w:rPr>
                <w:noProof/>
                <w:webHidden/>
              </w:rPr>
              <w:fldChar w:fldCharType="end"/>
            </w:r>
          </w:hyperlink>
        </w:p>
        <w:p w14:paraId="549AA89C" w14:textId="4A522FDF" w:rsidR="00A64B21" w:rsidRDefault="00A64B21">
          <w:pPr>
            <w:pStyle w:val="TOC1"/>
            <w:tabs>
              <w:tab w:val="left" w:pos="480"/>
              <w:tab w:val="right" w:leader="dot" w:pos="9016"/>
            </w:tabs>
            <w:rPr>
              <w:rFonts w:eastAsiaTheme="minorEastAsia"/>
              <w:b w:val="0"/>
              <w:bCs w:val="0"/>
              <w:i/>
              <w:iCs/>
              <w:noProof/>
              <w:color w:val="auto"/>
              <w:lang w:eastAsia="en-GB"/>
            </w:rPr>
          </w:pPr>
          <w:hyperlink w:anchor="_Toc212588718" w:history="1">
            <w:r w:rsidRPr="00877A0C">
              <w:rPr>
                <w:rStyle w:val="Hyperlink"/>
                <w:noProof/>
              </w:rPr>
              <w:t>3</w:t>
            </w:r>
            <w:r>
              <w:rPr>
                <w:rFonts w:eastAsiaTheme="minorEastAsia"/>
                <w:b w:val="0"/>
                <w:bCs w:val="0"/>
                <w:i/>
                <w:iCs/>
                <w:noProof/>
                <w:color w:val="auto"/>
                <w:lang w:eastAsia="en-GB"/>
              </w:rPr>
              <w:tab/>
            </w:r>
            <w:r w:rsidRPr="00877A0C">
              <w:rPr>
                <w:rStyle w:val="Hyperlink"/>
                <w:noProof/>
              </w:rPr>
              <w:t>Appendix</w:t>
            </w:r>
            <w:r>
              <w:rPr>
                <w:noProof/>
                <w:webHidden/>
              </w:rPr>
              <w:tab/>
            </w:r>
            <w:r>
              <w:rPr>
                <w:noProof/>
                <w:webHidden/>
              </w:rPr>
              <w:fldChar w:fldCharType="begin"/>
            </w:r>
            <w:r>
              <w:rPr>
                <w:noProof/>
                <w:webHidden/>
              </w:rPr>
              <w:instrText xml:space="preserve"> PAGEREF _Toc212588718 \h </w:instrText>
            </w:r>
            <w:r>
              <w:rPr>
                <w:noProof/>
                <w:webHidden/>
              </w:rPr>
            </w:r>
            <w:r>
              <w:rPr>
                <w:noProof/>
                <w:webHidden/>
              </w:rPr>
              <w:fldChar w:fldCharType="separate"/>
            </w:r>
            <w:r w:rsidR="00201CBE">
              <w:rPr>
                <w:noProof/>
                <w:webHidden/>
              </w:rPr>
              <w:t>7</w:t>
            </w:r>
            <w:r>
              <w:rPr>
                <w:noProof/>
                <w:webHidden/>
              </w:rPr>
              <w:fldChar w:fldCharType="end"/>
            </w:r>
          </w:hyperlink>
        </w:p>
        <w:p w14:paraId="04260C9F" w14:textId="4ACF11C3" w:rsidR="00A64B21" w:rsidRDefault="00A64B21">
          <w:r>
            <w:rPr>
              <w:b/>
              <w:bCs/>
              <w:noProof/>
            </w:rPr>
            <w:fldChar w:fldCharType="end"/>
          </w:r>
        </w:p>
      </w:sdtContent>
    </w:sdt>
    <w:p w14:paraId="4F40C063" w14:textId="77777777" w:rsidR="007A2029" w:rsidRDefault="007A2029"/>
    <w:p w14:paraId="629E4B93" w14:textId="4C3B2047" w:rsidR="007A2029" w:rsidRDefault="007A2029"/>
    <w:p w14:paraId="4E30F994" w14:textId="77777777" w:rsidR="00A64B21" w:rsidRDefault="00A64B21"/>
    <w:p w14:paraId="7D021A0C" w14:textId="77777777" w:rsidR="00A64B21" w:rsidRDefault="00A64B21"/>
    <w:p w14:paraId="4A90F2FB" w14:textId="77777777" w:rsidR="00A64B21" w:rsidRDefault="00A64B21"/>
    <w:p w14:paraId="76D268A0" w14:textId="77777777" w:rsidR="00A64B21" w:rsidRDefault="00A64B21"/>
    <w:p w14:paraId="1008A1F5" w14:textId="77777777" w:rsidR="00A64B21" w:rsidRDefault="00A64B21">
      <w:pPr>
        <w:rPr>
          <w:rFonts w:eastAsiaTheme="majorEastAsia" w:cstheme="majorBidi"/>
          <w:b/>
          <w:bCs/>
          <w:sz w:val="40"/>
          <w:szCs w:val="40"/>
        </w:rPr>
      </w:pPr>
    </w:p>
    <w:p w14:paraId="6F776186" w14:textId="0C4F8B43" w:rsidR="00283F88" w:rsidRDefault="00283F88" w:rsidP="00F57951">
      <w:pPr>
        <w:pStyle w:val="Heading1"/>
      </w:pPr>
      <w:bookmarkStart w:id="18" w:name="_Toc212588718"/>
      <w:r>
        <w:lastRenderedPageBreak/>
        <w:t>Appendix</w:t>
      </w:r>
      <w:bookmarkEnd w:id="18"/>
    </w:p>
    <w:tbl>
      <w:tblPr>
        <w:tblStyle w:val="TableGrid"/>
        <w:tblW w:w="0" w:type="auto"/>
        <w:tblLook w:val="04A0" w:firstRow="1" w:lastRow="0" w:firstColumn="1" w:lastColumn="0" w:noHBand="0" w:noVBand="1"/>
      </w:tblPr>
      <w:tblGrid>
        <w:gridCol w:w="4508"/>
        <w:gridCol w:w="4508"/>
      </w:tblGrid>
      <w:tr w:rsidR="00163E90" w14:paraId="1AC52D79" w14:textId="77777777">
        <w:tc>
          <w:tcPr>
            <w:tcW w:w="4508" w:type="dxa"/>
          </w:tcPr>
          <w:p w14:paraId="5923DF71" w14:textId="77777777" w:rsidR="00163E90" w:rsidRDefault="00163E90" w:rsidP="00F57951">
            <w:r>
              <w:rPr>
                <w:noProof/>
              </w:rPr>
              <w:drawing>
                <wp:inline distT="0" distB="0" distL="0" distR="0" wp14:anchorId="48433152" wp14:editId="41DFF08A">
                  <wp:extent cx="2722385" cy="2165985"/>
                  <wp:effectExtent l="0" t="0" r="0" b="5715"/>
                  <wp:docPr id="1155340364" name="Picture 1" descr="A graph of a number of credit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40364" name="Picture 1" descr="A graph of a number of credit clas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882149" cy="2293097"/>
                          </a:xfrm>
                          <a:prstGeom prst="rect">
                            <a:avLst/>
                          </a:prstGeom>
                        </pic:spPr>
                      </pic:pic>
                    </a:graphicData>
                  </a:graphic>
                </wp:inline>
              </w:drawing>
            </w:r>
          </w:p>
          <w:p w14:paraId="14FE035A" w14:textId="7AB7DB53" w:rsidR="00163E90" w:rsidRPr="00163E90" w:rsidRDefault="00163E90" w:rsidP="00F57951">
            <w:pPr>
              <w:pStyle w:val="Caption"/>
            </w:pPr>
            <w:bookmarkStart w:id="19" w:name="_Ref212503604"/>
            <w:r w:rsidRPr="00163E90">
              <w:t xml:space="preserve">Figure </w:t>
            </w:r>
            <w:fldSimple w:instr=" SEQ Figure \* ARABIC ">
              <w:r w:rsidR="00201CBE">
                <w:rPr>
                  <w:noProof/>
                </w:rPr>
                <w:t>1</w:t>
              </w:r>
            </w:fldSimple>
            <w:bookmarkEnd w:id="19"/>
          </w:p>
        </w:tc>
        <w:tc>
          <w:tcPr>
            <w:tcW w:w="4508" w:type="dxa"/>
          </w:tcPr>
          <w:p w14:paraId="6E52D40D" w14:textId="77777777" w:rsidR="00163E90" w:rsidRDefault="00163E90" w:rsidP="00F57951">
            <w:r>
              <w:rPr>
                <w:noProof/>
              </w:rPr>
              <w:drawing>
                <wp:inline distT="0" distB="0" distL="0" distR="0" wp14:anchorId="657CBF31" wp14:editId="053F9783">
                  <wp:extent cx="2722383" cy="2165985"/>
                  <wp:effectExtent l="0" t="0" r="0" b="5715"/>
                  <wp:docPr id="560785981" name="Picture 2" descr="A graph of a number of credit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85981" name="Picture 2" descr="A graph of a number of credit clas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916869" cy="2320722"/>
                          </a:xfrm>
                          <a:prstGeom prst="rect">
                            <a:avLst/>
                          </a:prstGeom>
                        </pic:spPr>
                      </pic:pic>
                    </a:graphicData>
                  </a:graphic>
                </wp:inline>
              </w:drawing>
            </w:r>
          </w:p>
          <w:p w14:paraId="672410D5" w14:textId="2EC2A5F8" w:rsidR="00163E90" w:rsidRDefault="00163E90" w:rsidP="00F57951">
            <w:pPr>
              <w:pStyle w:val="Caption"/>
            </w:pPr>
            <w:bookmarkStart w:id="20" w:name="_Ref212503638"/>
            <w:r>
              <w:t xml:space="preserve">Figure </w:t>
            </w:r>
            <w:fldSimple w:instr=" SEQ Figure \* ARABIC ">
              <w:r w:rsidR="00201CBE">
                <w:rPr>
                  <w:noProof/>
                </w:rPr>
                <w:t>2</w:t>
              </w:r>
            </w:fldSimple>
            <w:bookmarkEnd w:id="20"/>
          </w:p>
          <w:p w14:paraId="6FD35DDF" w14:textId="2B57E1C3" w:rsidR="00163E90" w:rsidRDefault="00163E90" w:rsidP="00F57951"/>
        </w:tc>
      </w:tr>
    </w:tbl>
    <w:p w14:paraId="0956422E" w14:textId="77777777" w:rsidR="00163E90" w:rsidRDefault="00163E90" w:rsidP="00F57951"/>
    <w:p w14:paraId="2807FFD4" w14:textId="77777777" w:rsidR="00F57951" w:rsidRDefault="00F57951" w:rsidP="00F57951">
      <w:pPr>
        <w:keepNext/>
      </w:pPr>
      <w:r w:rsidRPr="00C61408">
        <w:rPr>
          <w:noProof/>
        </w:rPr>
        <w:drawing>
          <wp:inline distT="0" distB="0" distL="0" distR="0" wp14:anchorId="62E164E0" wp14:editId="7BE7C8A7">
            <wp:extent cx="4939393" cy="905555"/>
            <wp:effectExtent l="0" t="0" r="1270" b="0"/>
            <wp:docPr id="1220741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4164" name="Picture 1" descr="A screenshot of a computer&#10;&#10;AI-generated content may be incorrect."/>
                    <pic:cNvPicPr/>
                  </pic:nvPicPr>
                  <pic:blipFill>
                    <a:blip r:embed="rId22"/>
                    <a:stretch>
                      <a:fillRect/>
                    </a:stretch>
                  </pic:blipFill>
                  <pic:spPr>
                    <a:xfrm>
                      <a:off x="0" y="0"/>
                      <a:ext cx="4952050" cy="907875"/>
                    </a:xfrm>
                    <a:prstGeom prst="rect">
                      <a:avLst/>
                    </a:prstGeom>
                  </pic:spPr>
                </pic:pic>
              </a:graphicData>
            </a:graphic>
          </wp:inline>
        </w:drawing>
      </w:r>
    </w:p>
    <w:p w14:paraId="47505A30" w14:textId="77777777" w:rsidR="00DD55AB" w:rsidRDefault="00DD55AB" w:rsidP="00F57951">
      <w:pPr>
        <w:keepNext/>
      </w:pPr>
    </w:p>
    <w:p w14:paraId="31EDDBEB" w14:textId="07167902" w:rsidR="00F57951" w:rsidRDefault="00F57951" w:rsidP="00F57951">
      <w:pPr>
        <w:pStyle w:val="Caption"/>
        <w:rPr>
          <w:noProof/>
        </w:rPr>
      </w:pPr>
      <w:bookmarkStart w:id="21" w:name="_Ref212503241"/>
      <w:r>
        <w:t xml:space="preserve">Figure </w:t>
      </w:r>
      <w:fldSimple w:instr=" SEQ Figure \* ARABIC ">
        <w:r w:rsidR="00201CBE">
          <w:rPr>
            <w:noProof/>
          </w:rPr>
          <w:t>3</w:t>
        </w:r>
      </w:fldSimple>
      <w:bookmarkEnd w:id="21"/>
    </w:p>
    <w:p w14:paraId="2F105EBF" w14:textId="77777777" w:rsidR="003E01F5" w:rsidRDefault="003E01F5" w:rsidP="003E01F5">
      <w:pPr>
        <w:keepNext/>
        <w:jc w:val="center"/>
      </w:pPr>
      <w:r w:rsidRPr="008A7522">
        <w:rPr>
          <w:noProof/>
        </w:rPr>
        <w:drawing>
          <wp:inline distT="0" distB="0" distL="0" distR="0" wp14:anchorId="247743C7" wp14:editId="541EE7E3">
            <wp:extent cx="2255965" cy="1496676"/>
            <wp:effectExtent l="0" t="0" r="5080" b="2540"/>
            <wp:docPr id="2441063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06393" name="Picture 1" descr="A screenshot of a computer program&#10;&#10;AI-generated content may be incorrect."/>
                    <pic:cNvPicPr/>
                  </pic:nvPicPr>
                  <pic:blipFill>
                    <a:blip r:embed="rId23"/>
                    <a:stretch>
                      <a:fillRect/>
                    </a:stretch>
                  </pic:blipFill>
                  <pic:spPr>
                    <a:xfrm>
                      <a:off x="0" y="0"/>
                      <a:ext cx="2325436" cy="1542765"/>
                    </a:xfrm>
                    <a:prstGeom prst="rect">
                      <a:avLst/>
                    </a:prstGeom>
                  </pic:spPr>
                </pic:pic>
              </a:graphicData>
            </a:graphic>
          </wp:inline>
        </w:drawing>
      </w:r>
    </w:p>
    <w:p w14:paraId="366D9ED4" w14:textId="3A47CB2A" w:rsidR="003E01F5" w:rsidRPr="003E01F5" w:rsidRDefault="003E01F5" w:rsidP="003E01F5">
      <w:pPr>
        <w:pStyle w:val="Caption"/>
      </w:pPr>
      <w:bookmarkStart w:id="22" w:name="_Ref212589110"/>
      <w:r>
        <w:t xml:space="preserve">Figure </w:t>
      </w:r>
      <w:fldSimple w:instr=" SEQ Figure \* ARABIC ">
        <w:r w:rsidR="00201CBE">
          <w:rPr>
            <w:noProof/>
          </w:rPr>
          <w:t>4</w:t>
        </w:r>
      </w:fldSimple>
      <w:bookmarkEnd w:id="22"/>
    </w:p>
    <w:p w14:paraId="03904B4F" w14:textId="77777777" w:rsidR="00FB2692" w:rsidRDefault="00FB2692" w:rsidP="00FB2692"/>
    <w:p w14:paraId="5E5D6974" w14:textId="77777777" w:rsidR="00FB2692" w:rsidRDefault="00FB2692" w:rsidP="00FB2692"/>
    <w:p w14:paraId="5692D171" w14:textId="77777777" w:rsidR="00FB2692" w:rsidRDefault="00FB2692" w:rsidP="00FB2692"/>
    <w:p w14:paraId="2E0CF473" w14:textId="77777777" w:rsidR="00FB2692" w:rsidRDefault="00FB2692" w:rsidP="00FB2692"/>
    <w:p w14:paraId="2D71D740" w14:textId="77777777" w:rsidR="00FB2692" w:rsidRDefault="00FB2692" w:rsidP="00FB2692"/>
    <w:p w14:paraId="658B1488" w14:textId="77777777" w:rsidR="00FB2692" w:rsidRDefault="00FB2692" w:rsidP="00FB2692"/>
    <w:p w14:paraId="3C56BDBA" w14:textId="77777777" w:rsidR="00FB2692" w:rsidRDefault="00FB2692" w:rsidP="00FB2692"/>
    <w:p w14:paraId="70716E48" w14:textId="77777777" w:rsidR="00FB2692" w:rsidRDefault="00FB2692" w:rsidP="00FB2692"/>
    <w:p w14:paraId="10518597" w14:textId="77777777" w:rsidR="00FB2692" w:rsidRDefault="00FB2692" w:rsidP="00FB2692"/>
    <w:p w14:paraId="71EC84C7" w14:textId="77777777" w:rsidR="00FB2692" w:rsidRDefault="00FB2692" w:rsidP="00FB2692"/>
    <w:p w14:paraId="5F94B83B" w14:textId="77777777" w:rsidR="00FB2692" w:rsidRDefault="00FB2692" w:rsidP="00FB2692"/>
    <w:p w14:paraId="4D7B8A54" w14:textId="77777777" w:rsidR="00FB2692" w:rsidRDefault="00FB2692" w:rsidP="00FB2692"/>
    <w:p w14:paraId="3C85CB76" w14:textId="77777777" w:rsidR="00FB2692" w:rsidRDefault="00FB2692" w:rsidP="00FB2692"/>
    <w:bookmarkStart w:id="23" w:name="_MON_1823200992"/>
    <w:bookmarkEnd w:id="23"/>
    <w:p w14:paraId="3E40DD97" w14:textId="5630D698" w:rsidR="00FB2692" w:rsidRPr="00FB2692" w:rsidRDefault="00EA489C" w:rsidP="00FB2692">
      <w:r>
        <w:rPr>
          <w:noProof/>
        </w:rPr>
        <w:object w:dxaOrig="9420" w:dyaOrig="10240" w14:anchorId="2AA57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0.75pt;height:512.05pt;mso-width-percent:0;mso-height-percent:0;mso-width-percent:0;mso-height-percent:0" o:ole="">
            <v:imagedata r:id="rId24" o:title=""/>
          </v:shape>
          <o:OLEObject Type="Embed" ProgID="Word.Document.12" ShapeID="_x0000_i1025" DrawAspect="Content" ObjectID="_1823234776" r:id="rId25">
            <o:FieldCodes>\s</o:FieldCodes>
          </o:OLEObject>
        </w:object>
      </w:r>
    </w:p>
    <w:sectPr w:rsidR="00FB2692" w:rsidRPr="00FB2692">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0214A" w14:textId="77777777" w:rsidR="00EA489C" w:rsidRDefault="00EA489C" w:rsidP="00F57951">
      <w:r>
        <w:separator/>
      </w:r>
    </w:p>
  </w:endnote>
  <w:endnote w:type="continuationSeparator" w:id="0">
    <w:p w14:paraId="739567B3" w14:textId="77777777" w:rsidR="00EA489C" w:rsidRDefault="00EA489C" w:rsidP="00F5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JetBrains Mono">
    <w:panose1 w:val="02000009000000000000"/>
    <w:charset w:val="00"/>
    <w:family w:val="modern"/>
    <w:pitch w:val="variable"/>
    <w:sig w:usb0="A00402FF" w:usb1="1200F9FB" w:usb2="0200003C"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D22A6" w14:textId="4A086580" w:rsidR="008A2748" w:rsidRDefault="008A2748" w:rsidP="00F57951">
    <w:pPr>
      <w:pStyle w:val="Footer"/>
    </w:pPr>
    <w:r>
      <w:t>Oliwier Kulczycki</w:t>
    </w:r>
    <w:r>
      <w:ptab w:relativeTo="margin" w:alignment="center" w:leader="none"/>
    </w:r>
    <w:r w:rsidRPr="008A2748">
      <w:t>SET09120 2025-6 TR1 001 - Data Analytics</w:t>
    </w:r>
    <w:r>
      <w:t xml:space="preserve"> </w:t>
    </w:r>
    <w:r>
      <w:ptab w:relativeTo="margin" w:alignment="right" w:leader="none"/>
    </w:r>
    <w:r>
      <w:t>40663212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B7D50" w14:textId="77777777" w:rsidR="00EA489C" w:rsidRDefault="00EA489C" w:rsidP="00F57951">
      <w:r>
        <w:separator/>
      </w:r>
    </w:p>
  </w:footnote>
  <w:footnote w:type="continuationSeparator" w:id="0">
    <w:p w14:paraId="377D73C1" w14:textId="77777777" w:rsidR="00EA489C" w:rsidRDefault="00EA489C" w:rsidP="00F57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E21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5B60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0707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425215"/>
    <w:multiLevelType w:val="multilevel"/>
    <w:tmpl w:val="08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15:restartNumberingAfterBreak="0">
    <w:nsid w:val="697735E1"/>
    <w:multiLevelType w:val="multilevel"/>
    <w:tmpl w:val="FF7CD8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8175232"/>
    <w:multiLevelType w:val="multilevel"/>
    <w:tmpl w:val="4DAC50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354867"/>
    <w:multiLevelType w:val="multilevel"/>
    <w:tmpl w:val="F300D5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B3D277D"/>
    <w:multiLevelType w:val="multilevel"/>
    <w:tmpl w:val="14AECD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BB80331"/>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917471044">
    <w:abstractNumId w:val="5"/>
  </w:num>
  <w:num w:numId="2" w16cid:durableId="979724788">
    <w:abstractNumId w:val="8"/>
  </w:num>
  <w:num w:numId="3" w16cid:durableId="1147941318">
    <w:abstractNumId w:val="1"/>
  </w:num>
  <w:num w:numId="4" w16cid:durableId="826824124">
    <w:abstractNumId w:val="2"/>
  </w:num>
  <w:num w:numId="5" w16cid:durableId="148256333">
    <w:abstractNumId w:val="3"/>
  </w:num>
  <w:num w:numId="6" w16cid:durableId="284625027">
    <w:abstractNumId w:val="0"/>
  </w:num>
  <w:num w:numId="7" w16cid:durableId="1770433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62570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2030289">
    <w:abstractNumId w:val="4"/>
  </w:num>
  <w:num w:numId="10" w16cid:durableId="1182474488">
    <w:abstractNumId w:val="6"/>
  </w:num>
  <w:num w:numId="11" w16cid:durableId="5621767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88"/>
    <w:rsid w:val="00035DFC"/>
    <w:rsid w:val="00060854"/>
    <w:rsid w:val="00091F62"/>
    <w:rsid w:val="000A1398"/>
    <w:rsid w:val="000F1299"/>
    <w:rsid w:val="000F52A1"/>
    <w:rsid w:val="001248EC"/>
    <w:rsid w:val="0015236B"/>
    <w:rsid w:val="00163E90"/>
    <w:rsid w:val="001D0C6C"/>
    <w:rsid w:val="00201CBE"/>
    <w:rsid w:val="00253C3D"/>
    <w:rsid w:val="00283F88"/>
    <w:rsid w:val="002C24BC"/>
    <w:rsid w:val="00306358"/>
    <w:rsid w:val="003A05E1"/>
    <w:rsid w:val="003B4568"/>
    <w:rsid w:val="003E01F5"/>
    <w:rsid w:val="00443C33"/>
    <w:rsid w:val="004A0AD3"/>
    <w:rsid w:val="0053634C"/>
    <w:rsid w:val="005C3831"/>
    <w:rsid w:val="006174F4"/>
    <w:rsid w:val="00666CEF"/>
    <w:rsid w:val="006A5312"/>
    <w:rsid w:val="006B53AE"/>
    <w:rsid w:val="006D2A95"/>
    <w:rsid w:val="006E74BF"/>
    <w:rsid w:val="006F27AC"/>
    <w:rsid w:val="007013A6"/>
    <w:rsid w:val="007131BD"/>
    <w:rsid w:val="007464CE"/>
    <w:rsid w:val="007554A2"/>
    <w:rsid w:val="007A0279"/>
    <w:rsid w:val="007A2029"/>
    <w:rsid w:val="007A37BA"/>
    <w:rsid w:val="007C50AE"/>
    <w:rsid w:val="007D3362"/>
    <w:rsid w:val="008A2748"/>
    <w:rsid w:val="008A7522"/>
    <w:rsid w:val="00A64B21"/>
    <w:rsid w:val="00AB581F"/>
    <w:rsid w:val="00B02467"/>
    <w:rsid w:val="00BD7E77"/>
    <w:rsid w:val="00C06732"/>
    <w:rsid w:val="00C61408"/>
    <w:rsid w:val="00C95E70"/>
    <w:rsid w:val="00D07390"/>
    <w:rsid w:val="00D44B87"/>
    <w:rsid w:val="00D71E45"/>
    <w:rsid w:val="00D9378B"/>
    <w:rsid w:val="00DD55AB"/>
    <w:rsid w:val="00E028BA"/>
    <w:rsid w:val="00E03CB9"/>
    <w:rsid w:val="00E11E27"/>
    <w:rsid w:val="00E4699C"/>
    <w:rsid w:val="00EA489C"/>
    <w:rsid w:val="00EA5684"/>
    <w:rsid w:val="00F57951"/>
    <w:rsid w:val="00FB2692"/>
    <w:rsid w:val="00FF3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15A1F"/>
  <w15:chartTrackingRefBased/>
  <w15:docId w15:val="{C5C0572D-63A4-3A49-90C5-AE211E51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951"/>
    <w:rPr>
      <w:rFonts w:ascii="Garamond" w:hAnsi="Garamond"/>
      <w:color w:val="000000" w:themeColor="text1"/>
    </w:rPr>
  </w:style>
  <w:style w:type="paragraph" w:styleId="Heading1">
    <w:name w:val="heading 1"/>
    <w:basedOn w:val="Normal"/>
    <w:next w:val="Normal"/>
    <w:link w:val="Heading1Char"/>
    <w:uiPriority w:val="9"/>
    <w:qFormat/>
    <w:rsid w:val="00C95E70"/>
    <w:pPr>
      <w:keepNext/>
      <w:keepLines/>
      <w:numPr>
        <w:numId w:val="11"/>
      </w:numPr>
      <w:spacing w:before="360" w:after="80"/>
      <w:outlineLvl w:val="0"/>
    </w:pPr>
    <w:rPr>
      <w:rFonts w:eastAsiaTheme="majorEastAsia" w:cstheme="majorBidi"/>
      <w:b/>
      <w:bCs/>
      <w:sz w:val="40"/>
      <w:szCs w:val="40"/>
    </w:rPr>
  </w:style>
  <w:style w:type="paragraph" w:styleId="Heading2">
    <w:name w:val="heading 2"/>
    <w:basedOn w:val="Normal"/>
    <w:next w:val="Normal"/>
    <w:link w:val="Heading2Char"/>
    <w:uiPriority w:val="9"/>
    <w:unhideWhenUsed/>
    <w:qFormat/>
    <w:rsid w:val="00C95E70"/>
    <w:pPr>
      <w:keepNext/>
      <w:keepLines/>
      <w:numPr>
        <w:ilvl w:val="1"/>
        <w:numId w:val="11"/>
      </w:numPr>
      <w:spacing w:before="160" w:after="80"/>
      <w:outlineLvl w:val="1"/>
    </w:pPr>
    <w:rPr>
      <w:rFonts w:eastAsiaTheme="majorEastAsia" w:cstheme="majorBidi"/>
      <w:b/>
      <w:bCs/>
      <w:color w:val="262626" w:themeColor="text1" w:themeTint="D9"/>
      <w:sz w:val="32"/>
      <w:szCs w:val="32"/>
    </w:rPr>
  </w:style>
  <w:style w:type="paragraph" w:styleId="Heading3">
    <w:name w:val="heading 3"/>
    <w:basedOn w:val="Normal"/>
    <w:next w:val="Normal"/>
    <w:link w:val="Heading3Char"/>
    <w:uiPriority w:val="9"/>
    <w:unhideWhenUsed/>
    <w:qFormat/>
    <w:rsid w:val="00060854"/>
    <w:pPr>
      <w:keepNext/>
      <w:keepLines/>
      <w:numPr>
        <w:ilvl w:val="2"/>
        <w:numId w:val="11"/>
      </w:numPr>
      <w:spacing w:before="160" w:after="80"/>
      <w:outlineLvl w:val="2"/>
    </w:pPr>
    <w:rPr>
      <w:rFonts w:eastAsiaTheme="majorEastAsia" w:cstheme="majorBidi"/>
      <w:color w:val="404040" w:themeColor="text1" w:themeTint="BF"/>
      <w:sz w:val="28"/>
      <w:szCs w:val="28"/>
    </w:rPr>
  </w:style>
  <w:style w:type="paragraph" w:styleId="Heading4">
    <w:name w:val="heading 4"/>
    <w:basedOn w:val="Normal"/>
    <w:next w:val="Normal"/>
    <w:link w:val="Heading4Char"/>
    <w:uiPriority w:val="9"/>
    <w:unhideWhenUsed/>
    <w:qFormat/>
    <w:rsid w:val="00D71E45"/>
    <w:pPr>
      <w:keepNext/>
      <w:keepLines/>
      <w:numPr>
        <w:ilvl w:val="3"/>
        <w:numId w:val="11"/>
      </w:numPr>
      <w:spacing w:before="80" w:after="40"/>
      <w:outlineLvl w:val="3"/>
    </w:pPr>
    <w:rPr>
      <w:rFonts w:eastAsiaTheme="majorEastAsia" w:cstheme="majorBidi"/>
      <w:i/>
      <w:iCs/>
      <w:color w:val="0E2841" w:themeColor="text2"/>
    </w:rPr>
  </w:style>
  <w:style w:type="paragraph" w:styleId="Heading5">
    <w:name w:val="heading 5"/>
    <w:basedOn w:val="Normal"/>
    <w:next w:val="Normal"/>
    <w:link w:val="Heading5Char"/>
    <w:uiPriority w:val="9"/>
    <w:semiHidden/>
    <w:unhideWhenUsed/>
    <w:qFormat/>
    <w:rsid w:val="00283F88"/>
    <w:pPr>
      <w:keepNext/>
      <w:keepLines/>
      <w:numPr>
        <w:ilvl w:val="4"/>
        <w:numId w:val="1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F88"/>
    <w:pPr>
      <w:keepNext/>
      <w:keepLines/>
      <w:numPr>
        <w:ilvl w:val="5"/>
        <w:numId w:val="1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F88"/>
    <w:pPr>
      <w:keepNext/>
      <w:keepLines/>
      <w:numPr>
        <w:ilvl w:val="6"/>
        <w:numId w:val="1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F88"/>
    <w:pPr>
      <w:keepNext/>
      <w:keepLines/>
      <w:numPr>
        <w:ilvl w:val="7"/>
        <w:numId w:val="1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F88"/>
    <w:pPr>
      <w:keepNext/>
      <w:keepLines/>
      <w:numPr>
        <w:ilvl w:val="8"/>
        <w:numId w:val="1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70"/>
    <w:rPr>
      <w:rFonts w:ascii="Garamond" w:eastAsiaTheme="majorEastAsia" w:hAnsi="Garamond" w:cstheme="majorBidi"/>
      <w:b/>
      <w:bCs/>
      <w:color w:val="000000" w:themeColor="text1"/>
      <w:sz w:val="40"/>
      <w:szCs w:val="40"/>
    </w:rPr>
  </w:style>
  <w:style w:type="character" w:customStyle="1" w:styleId="Heading2Char">
    <w:name w:val="Heading 2 Char"/>
    <w:basedOn w:val="DefaultParagraphFont"/>
    <w:link w:val="Heading2"/>
    <w:uiPriority w:val="9"/>
    <w:rsid w:val="00C95E70"/>
    <w:rPr>
      <w:rFonts w:ascii="Garamond" w:eastAsiaTheme="majorEastAsia" w:hAnsi="Garamond" w:cstheme="majorBidi"/>
      <w:b/>
      <w:bCs/>
      <w:color w:val="262626" w:themeColor="text1" w:themeTint="D9"/>
      <w:sz w:val="32"/>
      <w:szCs w:val="32"/>
    </w:rPr>
  </w:style>
  <w:style w:type="character" w:customStyle="1" w:styleId="Heading3Char">
    <w:name w:val="Heading 3 Char"/>
    <w:basedOn w:val="DefaultParagraphFont"/>
    <w:link w:val="Heading3"/>
    <w:uiPriority w:val="9"/>
    <w:rsid w:val="00060854"/>
    <w:rPr>
      <w:rFonts w:ascii="Garamond" w:eastAsiaTheme="majorEastAsia" w:hAnsi="Garamond" w:cstheme="majorBidi"/>
      <w:color w:val="404040" w:themeColor="text1" w:themeTint="BF"/>
      <w:sz w:val="28"/>
      <w:szCs w:val="28"/>
    </w:rPr>
  </w:style>
  <w:style w:type="character" w:customStyle="1" w:styleId="Heading4Char">
    <w:name w:val="Heading 4 Char"/>
    <w:basedOn w:val="DefaultParagraphFont"/>
    <w:link w:val="Heading4"/>
    <w:uiPriority w:val="9"/>
    <w:rsid w:val="00D71E45"/>
    <w:rPr>
      <w:rFonts w:ascii="Garamond" w:eastAsiaTheme="majorEastAsia" w:hAnsi="Garamond" w:cstheme="majorBidi"/>
      <w:i/>
      <w:iCs/>
      <w:color w:val="0E2841" w:themeColor="text2"/>
    </w:rPr>
  </w:style>
  <w:style w:type="character" w:customStyle="1" w:styleId="Heading5Char">
    <w:name w:val="Heading 5 Char"/>
    <w:basedOn w:val="DefaultParagraphFont"/>
    <w:link w:val="Heading5"/>
    <w:uiPriority w:val="9"/>
    <w:semiHidden/>
    <w:rsid w:val="00283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F88"/>
    <w:rPr>
      <w:rFonts w:eastAsiaTheme="majorEastAsia" w:cstheme="majorBidi"/>
      <w:color w:val="272727" w:themeColor="text1" w:themeTint="D8"/>
    </w:rPr>
  </w:style>
  <w:style w:type="paragraph" w:styleId="Title">
    <w:name w:val="Title"/>
    <w:basedOn w:val="Normal"/>
    <w:next w:val="Normal"/>
    <w:link w:val="TitleChar"/>
    <w:uiPriority w:val="10"/>
    <w:qFormat/>
    <w:rsid w:val="00C95E70"/>
    <w:pPr>
      <w:spacing w:after="80" w:line="240" w:lineRule="auto"/>
      <w:contextualSpacing/>
      <w:jc w:val="center"/>
    </w:pPr>
    <w:rPr>
      <w:rFonts w:ascii="Times New Roman" w:eastAsiaTheme="majorEastAsia" w:hAnsi="Times New Roman" w:cs="Times New Roman"/>
      <w:b/>
      <w:bCs/>
      <w:i/>
      <w:iCs/>
      <w:spacing w:val="-10"/>
      <w:kern w:val="28"/>
      <w:sz w:val="56"/>
      <w:szCs w:val="56"/>
    </w:rPr>
  </w:style>
  <w:style w:type="character" w:customStyle="1" w:styleId="TitleChar">
    <w:name w:val="Title Char"/>
    <w:basedOn w:val="DefaultParagraphFont"/>
    <w:link w:val="Title"/>
    <w:uiPriority w:val="10"/>
    <w:rsid w:val="00C95E70"/>
    <w:rPr>
      <w:rFonts w:ascii="Times New Roman" w:eastAsiaTheme="majorEastAsia" w:hAnsi="Times New Roman" w:cs="Times New Roman"/>
      <w:b/>
      <w:bCs/>
      <w:i/>
      <w:iCs/>
      <w:color w:val="000000" w:themeColor="text1"/>
      <w:spacing w:val="-10"/>
      <w:kern w:val="28"/>
      <w:sz w:val="56"/>
      <w:szCs w:val="56"/>
    </w:rPr>
  </w:style>
  <w:style w:type="paragraph" w:styleId="Subtitle">
    <w:name w:val="Subtitle"/>
    <w:basedOn w:val="Normal"/>
    <w:next w:val="Normal"/>
    <w:link w:val="SubtitleChar"/>
    <w:uiPriority w:val="11"/>
    <w:qFormat/>
    <w:rsid w:val="008A2748"/>
    <w:pPr>
      <w:numPr>
        <w:ilvl w:val="1"/>
      </w:numPr>
    </w:pPr>
    <w:rPr>
      <w:rFonts w:eastAsiaTheme="majorEastAsia" w:cstheme="majorBidi"/>
      <w:i/>
      <w:iCs/>
      <w:color w:val="002060"/>
      <w:spacing w:val="15"/>
      <w:sz w:val="28"/>
      <w:szCs w:val="28"/>
    </w:rPr>
  </w:style>
  <w:style w:type="character" w:customStyle="1" w:styleId="SubtitleChar">
    <w:name w:val="Subtitle Char"/>
    <w:basedOn w:val="DefaultParagraphFont"/>
    <w:link w:val="Subtitle"/>
    <w:uiPriority w:val="11"/>
    <w:rsid w:val="008A2748"/>
    <w:rPr>
      <w:rFonts w:ascii="Garamond" w:eastAsiaTheme="majorEastAsia" w:hAnsi="Garamond" w:cstheme="majorBidi"/>
      <w:i/>
      <w:iCs/>
      <w:color w:val="002060"/>
      <w:spacing w:val="15"/>
      <w:sz w:val="28"/>
      <w:szCs w:val="28"/>
    </w:rPr>
  </w:style>
  <w:style w:type="paragraph" w:styleId="Quote">
    <w:name w:val="Quote"/>
    <w:basedOn w:val="Normal"/>
    <w:next w:val="Normal"/>
    <w:link w:val="QuoteChar"/>
    <w:uiPriority w:val="29"/>
    <w:qFormat/>
    <w:rsid w:val="00283F88"/>
    <w:pPr>
      <w:spacing w:before="160"/>
      <w:jc w:val="center"/>
    </w:pPr>
    <w:rPr>
      <w:i/>
      <w:iCs/>
      <w:color w:val="404040" w:themeColor="text1" w:themeTint="BF"/>
    </w:rPr>
  </w:style>
  <w:style w:type="character" w:customStyle="1" w:styleId="QuoteChar">
    <w:name w:val="Quote Char"/>
    <w:basedOn w:val="DefaultParagraphFont"/>
    <w:link w:val="Quote"/>
    <w:uiPriority w:val="29"/>
    <w:rsid w:val="00283F88"/>
    <w:rPr>
      <w:i/>
      <w:iCs/>
      <w:color w:val="404040" w:themeColor="text1" w:themeTint="BF"/>
    </w:rPr>
  </w:style>
  <w:style w:type="paragraph" w:styleId="ListParagraph">
    <w:name w:val="List Paragraph"/>
    <w:basedOn w:val="Normal"/>
    <w:uiPriority w:val="34"/>
    <w:qFormat/>
    <w:rsid w:val="00283F88"/>
    <w:pPr>
      <w:ind w:left="720"/>
      <w:contextualSpacing/>
    </w:pPr>
  </w:style>
  <w:style w:type="character" w:styleId="IntenseEmphasis">
    <w:name w:val="Intense Emphasis"/>
    <w:basedOn w:val="DefaultParagraphFont"/>
    <w:uiPriority w:val="21"/>
    <w:qFormat/>
    <w:rsid w:val="00283F88"/>
    <w:rPr>
      <w:i/>
      <w:iCs/>
      <w:color w:val="0F4761" w:themeColor="accent1" w:themeShade="BF"/>
    </w:rPr>
  </w:style>
  <w:style w:type="paragraph" w:styleId="IntenseQuote">
    <w:name w:val="Intense Quote"/>
    <w:basedOn w:val="Normal"/>
    <w:next w:val="Normal"/>
    <w:link w:val="IntenseQuoteChar"/>
    <w:uiPriority w:val="30"/>
    <w:qFormat/>
    <w:rsid w:val="00283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F88"/>
    <w:rPr>
      <w:i/>
      <w:iCs/>
      <w:color w:val="0F4761" w:themeColor="accent1" w:themeShade="BF"/>
    </w:rPr>
  </w:style>
  <w:style w:type="character" w:styleId="IntenseReference">
    <w:name w:val="Intense Reference"/>
    <w:basedOn w:val="DefaultParagraphFont"/>
    <w:uiPriority w:val="32"/>
    <w:qFormat/>
    <w:rsid w:val="00283F88"/>
    <w:rPr>
      <w:b/>
      <w:bCs/>
      <w:smallCaps/>
      <w:color w:val="0F4761" w:themeColor="accent1" w:themeShade="BF"/>
      <w:spacing w:val="5"/>
    </w:rPr>
  </w:style>
  <w:style w:type="table" w:styleId="TableGrid">
    <w:name w:val="Table Grid"/>
    <w:basedOn w:val="TableNormal"/>
    <w:uiPriority w:val="39"/>
    <w:rsid w:val="007A3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4F4"/>
    <w:rPr>
      <w:color w:val="467886" w:themeColor="hyperlink"/>
      <w:u w:val="single"/>
    </w:rPr>
  </w:style>
  <w:style w:type="character" w:styleId="UnresolvedMention">
    <w:name w:val="Unresolved Mention"/>
    <w:basedOn w:val="DefaultParagraphFont"/>
    <w:uiPriority w:val="99"/>
    <w:semiHidden/>
    <w:unhideWhenUsed/>
    <w:rsid w:val="006174F4"/>
    <w:rPr>
      <w:color w:val="605E5C"/>
      <w:shd w:val="clear" w:color="auto" w:fill="E1DFDD"/>
    </w:rPr>
  </w:style>
  <w:style w:type="character" w:styleId="FollowedHyperlink">
    <w:name w:val="FollowedHyperlink"/>
    <w:basedOn w:val="DefaultParagraphFont"/>
    <w:uiPriority w:val="99"/>
    <w:semiHidden/>
    <w:unhideWhenUsed/>
    <w:rsid w:val="006174F4"/>
    <w:rPr>
      <w:color w:val="96607D" w:themeColor="followedHyperlink"/>
      <w:u w:val="single"/>
    </w:rPr>
  </w:style>
  <w:style w:type="character" w:customStyle="1" w:styleId="Code">
    <w:name w:val="Code"/>
    <w:basedOn w:val="DefaultParagraphFont"/>
    <w:uiPriority w:val="1"/>
    <w:qFormat/>
    <w:rsid w:val="00253C3D"/>
    <w:rPr>
      <w:rFonts w:ascii="JetBrains Mono" w:hAnsi="JetBrains Mono" w:cs="JetBrains Mono"/>
      <w:color w:val="ECECEC"/>
      <w:sz w:val="18"/>
      <w:szCs w:val="18"/>
      <w:shd w:val="clear" w:color="auto" w:fill="2B2D30"/>
    </w:rPr>
  </w:style>
  <w:style w:type="paragraph" w:styleId="Header">
    <w:name w:val="header"/>
    <w:basedOn w:val="Normal"/>
    <w:link w:val="HeaderChar"/>
    <w:uiPriority w:val="99"/>
    <w:unhideWhenUsed/>
    <w:rsid w:val="008A2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748"/>
    <w:rPr>
      <w:rFonts w:ascii="Garamond" w:hAnsi="Garamond"/>
      <w:color w:val="000000" w:themeColor="text1"/>
    </w:rPr>
  </w:style>
  <w:style w:type="paragraph" w:styleId="Footer">
    <w:name w:val="footer"/>
    <w:basedOn w:val="Normal"/>
    <w:link w:val="FooterChar"/>
    <w:uiPriority w:val="99"/>
    <w:unhideWhenUsed/>
    <w:rsid w:val="008A2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748"/>
    <w:rPr>
      <w:rFonts w:ascii="Garamond" w:hAnsi="Garamond"/>
      <w:color w:val="000000" w:themeColor="text1"/>
    </w:rPr>
  </w:style>
  <w:style w:type="paragraph" w:styleId="Caption">
    <w:name w:val="caption"/>
    <w:basedOn w:val="Normal"/>
    <w:next w:val="Normal"/>
    <w:uiPriority w:val="35"/>
    <w:unhideWhenUsed/>
    <w:qFormat/>
    <w:rsid w:val="00163E90"/>
    <w:pPr>
      <w:spacing w:after="200" w:line="240" w:lineRule="auto"/>
      <w:jc w:val="center"/>
    </w:pPr>
    <w:rPr>
      <w:rFonts w:ascii="Times New Roman" w:hAnsi="Times New Roman" w:cs="Times New Roman"/>
      <w:i/>
      <w:iCs/>
      <w:color w:val="262626" w:themeColor="text1" w:themeTint="D9"/>
      <w:sz w:val="18"/>
      <w:szCs w:val="18"/>
    </w:rPr>
  </w:style>
  <w:style w:type="paragraph" w:styleId="TOCHeading">
    <w:name w:val="TOC Heading"/>
    <w:basedOn w:val="Heading1"/>
    <w:next w:val="Normal"/>
    <w:uiPriority w:val="39"/>
    <w:unhideWhenUsed/>
    <w:qFormat/>
    <w:rsid w:val="007A2029"/>
    <w:pPr>
      <w:numPr>
        <w:numId w:val="0"/>
      </w:numPr>
      <w:spacing w:before="480" w:after="0" w:line="276" w:lineRule="auto"/>
      <w:outlineLvl w:val="9"/>
    </w:pPr>
    <w:rPr>
      <w:rFonts w:asciiTheme="majorHAnsi" w:hAnsiTheme="majorHAnsi"/>
      <w:color w:val="0F4761" w:themeColor="accent1" w:themeShade="BF"/>
      <w:kern w:val="0"/>
      <w:sz w:val="28"/>
      <w:szCs w:val="28"/>
      <w:lang w:val="en-US"/>
      <w14:ligatures w14:val="none"/>
    </w:rPr>
  </w:style>
  <w:style w:type="paragraph" w:styleId="TOC1">
    <w:name w:val="toc 1"/>
    <w:basedOn w:val="Normal"/>
    <w:next w:val="Normal"/>
    <w:autoRedefine/>
    <w:uiPriority w:val="39"/>
    <w:unhideWhenUsed/>
    <w:rsid w:val="007A2029"/>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7A2029"/>
    <w:pPr>
      <w:spacing w:after="0"/>
      <w:ind w:left="240"/>
    </w:pPr>
    <w:rPr>
      <w:rFonts w:asciiTheme="minorHAnsi" w:hAnsiTheme="minorHAnsi"/>
      <w:smallCaps/>
      <w:sz w:val="20"/>
      <w:szCs w:val="20"/>
    </w:rPr>
  </w:style>
  <w:style w:type="paragraph" w:styleId="TOC3">
    <w:name w:val="toc 3"/>
    <w:basedOn w:val="Normal"/>
    <w:next w:val="Normal"/>
    <w:autoRedefine/>
    <w:uiPriority w:val="39"/>
    <w:unhideWhenUsed/>
    <w:rsid w:val="007A2029"/>
    <w:pPr>
      <w:spacing w:after="0"/>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7A2029"/>
    <w:pPr>
      <w:spacing w:after="0"/>
      <w:ind w:left="720"/>
    </w:pPr>
    <w:rPr>
      <w:rFonts w:asciiTheme="minorHAnsi" w:hAnsiTheme="minorHAnsi"/>
      <w:sz w:val="18"/>
      <w:szCs w:val="18"/>
    </w:rPr>
  </w:style>
  <w:style w:type="paragraph" w:styleId="TOC5">
    <w:name w:val="toc 5"/>
    <w:basedOn w:val="Normal"/>
    <w:next w:val="Normal"/>
    <w:autoRedefine/>
    <w:uiPriority w:val="39"/>
    <w:semiHidden/>
    <w:unhideWhenUsed/>
    <w:rsid w:val="007A2029"/>
    <w:pPr>
      <w:spacing w:after="0"/>
      <w:ind w:left="960"/>
    </w:pPr>
    <w:rPr>
      <w:rFonts w:asciiTheme="minorHAnsi" w:hAnsiTheme="minorHAnsi"/>
      <w:sz w:val="18"/>
      <w:szCs w:val="18"/>
    </w:rPr>
  </w:style>
  <w:style w:type="paragraph" w:styleId="TOC6">
    <w:name w:val="toc 6"/>
    <w:basedOn w:val="Normal"/>
    <w:next w:val="Normal"/>
    <w:autoRedefine/>
    <w:uiPriority w:val="39"/>
    <w:semiHidden/>
    <w:unhideWhenUsed/>
    <w:rsid w:val="007A2029"/>
    <w:pPr>
      <w:spacing w:after="0"/>
      <w:ind w:left="1200"/>
    </w:pPr>
    <w:rPr>
      <w:rFonts w:asciiTheme="minorHAnsi" w:hAnsiTheme="minorHAnsi"/>
      <w:sz w:val="18"/>
      <w:szCs w:val="18"/>
    </w:rPr>
  </w:style>
  <w:style w:type="paragraph" w:styleId="TOC7">
    <w:name w:val="toc 7"/>
    <w:basedOn w:val="Normal"/>
    <w:next w:val="Normal"/>
    <w:autoRedefine/>
    <w:uiPriority w:val="39"/>
    <w:semiHidden/>
    <w:unhideWhenUsed/>
    <w:rsid w:val="007A2029"/>
    <w:pPr>
      <w:spacing w:after="0"/>
      <w:ind w:left="1440"/>
    </w:pPr>
    <w:rPr>
      <w:rFonts w:asciiTheme="minorHAnsi" w:hAnsiTheme="minorHAnsi"/>
      <w:sz w:val="18"/>
      <w:szCs w:val="18"/>
    </w:rPr>
  </w:style>
  <w:style w:type="paragraph" w:styleId="TOC8">
    <w:name w:val="toc 8"/>
    <w:basedOn w:val="Normal"/>
    <w:next w:val="Normal"/>
    <w:autoRedefine/>
    <w:uiPriority w:val="39"/>
    <w:semiHidden/>
    <w:unhideWhenUsed/>
    <w:rsid w:val="007A2029"/>
    <w:pPr>
      <w:spacing w:after="0"/>
      <w:ind w:left="1680"/>
    </w:pPr>
    <w:rPr>
      <w:rFonts w:asciiTheme="minorHAnsi" w:hAnsiTheme="minorHAnsi"/>
      <w:sz w:val="18"/>
      <w:szCs w:val="18"/>
    </w:rPr>
  </w:style>
  <w:style w:type="paragraph" w:styleId="TOC9">
    <w:name w:val="toc 9"/>
    <w:basedOn w:val="Normal"/>
    <w:next w:val="Normal"/>
    <w:autoRedefine/>
    <w:uiPriority w:val="39"/>
    <w:semiHidden/>
    <w:unhideWhenUsed/>
    <w:rsid w:val="007A2029"/>
    <w:pPr>
      <w:spacing w:after="0"/>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41702">
      <w:bodyDiv w:val="1"/>
      <w:marLeft w:val="0"/>
      <w:marRight w:val="0"/>
      <w:marTop w:val="0"/>
      <w:marBottom w:val="0"/>
      <w:divBdr>
        <w:top w:val="none" w:sz="0" w:space="0" w:color="auto"/>
        <w:left w:val="none" w:sz="0" w:space="0" w:color="auto"/>
        <w:bottom w:val="none" w:sz="0" w:space="0" w:color="auto"/>
        <w:right w:val="none" w:sz="0" w:space="0" w:color="auto"/>
      </w:divBdr>
    </w:div>
    <w:div w:id="283079296">
      <w:bodyDiv w:val="1"/>
      <w:marLeft w:val="0"/>
      <w:marRight w:val="0"/>
      <w:marTop w:val="0"/>
      <w:marBottom w:val="0"/>
      <w:divBdr>
        <w:top w:val="none" w:sz="0" w:space="0" w:color="auto"/>
        <w:left w:val="none" w:sz="0" w:space="0" w:color="auto"/>
        <w:bottom w:val="none" w:sz="0" w:space="0" w:color="auto"/>
        <w:right w:val="none" w:sz="0" w:space="0" w:color="auto"/>
      </w:divBdr>
    </w:div>
    <w:div w:id="973409557">
      <w:bodyDiv w:val="1"/>
      <w:marLeft w:val="0"/>
      <w:marRight w:val="0"/>
      <w:marTop w:val="0"/>
      <w:marBottom w:val="0"/>
      <w:divBdr>
        <w:top w:val="none" w:sz="0" w:space="0" w:color="auto"/>
        <w:left w:val="none" w:sz="0" w:space="0" w:color="auto"/>
        <w:bottom w:val="none" w:sz="0" w:space="0" w:color="auto"/>
        <w:right w:val="none" w:sz="0" w:space="0" w:color="auto"/>
      </w:divBdr>
    </w:div>
    <w:div w:id="208807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Pan25</b:Tag>
    <b:SourceType>InternetSite</b:SourceType>
    <b:Guid>{126AC67C-35F7-6D40-B45C-54FBB7A8B8DF}</b:Guid>
    <b:Title>Pandas Documentation</b:Title>
    <b:Year>2025</b:Year>
    <b:InternetSiteTitle>Categorical Data</b:InternetSiteTitle>
    <b:URL>https://pandas.pydata.org/pandas-docs/stable/user_guide/categorical.html</b:URL>
    <b:Month>October</b:Month>
    <b:Day>26</b:Day>
    <b:RefOrder>1</b:RefOrder>
  </b:Source>
  <b:Source>
    <b:Tag>Pan251</b:Tag>
    <b:SourceType>InternetSite</b:SourceType>
    <b:Guid>{4D159297-4C5D-C146-9AA4-47354B2B8150}</b:Guid>
    <b:Title>Pandas Documentation</b:Title>
    <b:InternetSiteTitle>astype</b:InternetSiteTitle>
    <b:URL>https://pandas.pydata.org/pandas-docs/stable/reference/api/pandas.DataFrame.astype.html</b:URL>
    <b:Year>2025</b:Year>
    <b:Month>October</b:Month>
    <b:Day>26</b:Day>
    <b:RefOrder>2</b:RefOrder>
  </b:Source>
  <b:Source>
    <b:Tag>Pan252</b:Tag>
    <b:SourceType>InternetSite</b:SourceType>
    <b:Guid>{58F128F4-C8CD-4246-A710-A13226CB24D1}</b:Guid>
    <b:Title>Pandas Documentation</b:Title>
    <b:InternetSiteTitle>pandas.cut()</b:InternetSiteTitle>
    <b:URL>https://pandas.pydata.org/pandas-docs/stable/reference/api/pandas.cut.html</b:URL>
    <b:Year>2025</b:Year>
    <b:Month>October</b:Month>
    <b:Day>26</b:Day>
    <b:RefOrder>3</b:RefOrder>
  </b:Source>
  <b:Source>
    <b:Tag>Num25</b:Tag>
    <b:SourceType>InternetSite</b:SourceType>
    <b:Guid>{ED7BE268-E562-3242-AA58-9F5445E7FD67}</b:Guid>
    <b:Title>NumPy Documentation</b:Title>
    <b:InternetSiteTitle>arange</b:InternetSiteTitle>
    <b:URL>https://numpy.org/doc/stable/reference/generated/numpy.arange.html</b:URL>
    <b:Year>2025</b:Year>
    <b:Month>October</b:Month>
    <b:Day>28</b:Day>
    <b:RefOrder>4</b:RefOrder>
  </b:Source>
</b:Sources>
</file>

<file path=customXml/itemProps1.xml><?xml version="1.0" encoding="utf-8"?>
<ds:datastoreItem xmlns:ds="http://schemas.openxmlformats.org/officeDocument/2006/customXml" ds:itemID="{14B758B0-093F-134E-BBEA-B525E2081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Kulczycki, Oliwier</dc:creator>
  <cp:keywords/>
  <dc:description/>
  <cp:lastModifiedBy>Kulczycki, Oliwier</cp:lastModifiedBy>
  <cp:revision>4</cp:revision>
  <cp:lastPrinted>2025-10-29T00:15:00Z</cp:lastPrinted>
  <dcterms:created xsi:type="dcterms:W3CDTF">2025-10-29T00:15:00Z</dcterms:created>
  <dcterms:modified xsi:type="dcterms:W3CDTF">2025-10-29T09:20:00Z</dcterms:modified>
</cp:coreProperties>
</file>