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73EEB" w14:textId="60732E20" w:rsidR="007B4117" w:rsidRPr="00115901" w:rsidRDefault="00DC5793" w:rsidP="00DC5793">
      <w:pPr>
        <w:pStyle w:val="Title"/>
        <w:rPr>
          <w:sz w:val="32"/>
          <w:szCs w:val="32"/>
        </w:rPr>
      </w:pPr>
      <w:r w:rsidRPr="00115901">
        <w:rPr>
          <w:sz w:val="32"/>
          <w:szCs w:val="32"/>
        </w:rPr>
        <w:t>Measuring the Freezing Process Impact on 10</w:t>
      </w:r>
      <w:r w:rsidR="00115901" w:rsidRPr="00115901">
        <w:rPr>
          <w:sz w:val="32"/>
          <w:szCs w:val="32"/>
        </w:rPr>
        <w:t>x</w:t>
      </w:r>
      <w:r w:rsidRPr="00115901">
        <w:rPr>
          <w:sz w:val="32"/>
          <w:szCs w:val="32"/>
        </w:rPr>
        <w:t xml:space="preserve"> </w:t>
      </w:r>
      <w:proofErr w:type="spellStart"/>
      <w:r w:rsidR="00115901" w:rsidRPr="00115901">
        <w:rPr>
          <w:sz w:val="32"/>
          <w:szCs w:val="32"/>
        </w:rPr>
        <w:t>sc</w:t>
      </w:r>
      <w:proofErr w:type="spellEnd"/>
      <w:r w:rsidR="00115901" w:rsidRPr="00115901">
        <w:rPr>
          <w:sz w:val="32"/>
          <w:szCs w:val="32"/>
        </w:rPr>
        <w:t>-</w:t>
      </w:r>
      <w:r w:rsidRPr="00115901">
        <w:rPr>
          <w:sz w:val="32"/>
          <w:szCs w:val="32"/>
        </w:rPr>
        <w:t>RNA-seq Experiment</w:t>
      </w:r>
    </w:p>
    <w:p w14:paraId="505157E8" w14:textId="4F40FE85" w:rsidR="00DC5793" w:rsidRDefault="00115901" w:rsidP="00115901">
      <w:pPr>
        <w:pStyle w:val="Subtitle"/>
      </w:pPr>
      <w:r>
        <w:t>Simon Cai</w:t>
      </w:r>
    </w:p>
    <w:p w14:paraId="16BB7FF7" w14:textId="2AA2DEA8" w:rsidR="00DC5793" w:rsidRPr="00012214" w:rsidRDefault="00012214" w:rsidP="00012214">
      <w:pPr>
        <w:pStyle w:val="Heading1"/>
      </w:pPr>
      <w:r w:rsidRPr="00012214">
        <w:t>Introduction</w:t>
      </w:r>
    </w:p>
    <w:p w14:paraId="24790EEC" w14:textId="637CE310" w:rsidR="001465CF" w:rsidRDefault="00064399" w:rsidP="00DC5793">
      <w:r>
        <w:t xml:space="preserve">10x Genomics has been one of the most popular single-cell RNA-seq platforms. Numerous findings have been made from the large-scale datasets generated by the platform, which supports the RNA-seq for hundreds of thousands of single cells. However, the official protocol provided by </w:t>
      </w:r>
      <w:r w:rsidR="001D5FF3">
        <w:t>1</w:t>
      </w:r>
      <w:r>
        <w:t xml:space="preserve">0x only allows </w:t>
      </w:r>
      <w:r w:rsidR="001D5FF3">
        <w:t xml:space="preserve">using </w:t>
      </w:r>
      <w:r>
        <w:t>fresh cells, which poses a great limitation on the technology. In this project, we focus on finding the difference between Fresh and Frozen (or THA for thawed) samples, under 4 different conditions (2 different cell lines X 2 differential stages). Fig</w:t>
      </w:r>
      <w:r w:rsidR="001D5FF3">
        <w:t>ure</w:t>
      </w:r>
      <w:r>
        <w:t xml:space="preserve"> 1 below describes the </w:t>
      </w:r>
      <w:r w:rsidR="001465CF">
        <w:t>experiment design.</w:t>
      </w:r>
    </w:p>
    <w:p w14:paraId="1BACD0E0" w14:textId="77777777" w:rsidR="00E2714E" w:rsidRDefault="00E2714E" w:rsidP="00E2714E">
      <w:pPr>
        <w:keepNext/>
      </w:pPr>
      <w:r w:rsidRPr="00E2714E">
        <w:rPr>
          <w:noProof/>
        </w:rPr>
        <w:drawing>
          <wp:inline distT="0" distB="0" distL="0" distR="0" wp14:anchorId="7D068528" wp14:editId="67FDFA54">
            <wp:extent cx="5727700" cy="1724025"/>
            <wp:effectExtent l="0" t="0" r="0" b="3175"/>
            <wp:docPr id="1" name="Picture 1"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27700" cy="1724025"/>
                    </a:xfrm>
                    <a:prstGeom prst="rect">
                      <a:avLst/>
                    </a:prstGeom>
                  </pic:spPr>
                </pic:pic>
              </a:graphicData>
            </a:graphic>
          </wp:inline>
        </w:drawing>
      </w:r>
    </w:p>
    <w:p w14:paraId="2FF80D5B" w14:textId="0791E518" w:rsidR="00012214" w:rsidRDefault="00E2714E" w:rsidP="00E2714E">
      <w:pPr>
        <w:pStyle w:val="Caption"/>
      </w:pPr>
      <w:r>
        <w:t xml:space="preserve">Figure </w:t>
      </w:r>
      <w:r w:rsidR="000A37C7">
        <w:fldChar w:fldCharType="begin"/>
      </w:r>
      <w:r w:rsidR="000A37C7">
        <w:instrText xml:space="preserve"> SEQ Figure \* ARABIC </w:instrText>
      </w:r>
      <w:r w:rsidR="000A37C7">
        <w:fldChar w:fldCharType="separate"/>
      </w:r>
      <w:r>
        <w:rPr>
          <w:noProof/>
        </w:rPr>
        <w:t>1</w:t>
      </w:r>
      <w:r w:rsidR="000A37C7">
        <w:rPr>
          <w:noProof/>
        </w:rPr>
        <w:fldChar w:fldCharType="end"/>
      </w:r>
      <w:r>
        <w:t xml:space="preserve"> 10x Experiment Layout. The red and blue arrows highlight the comparisons in the scope of Fresh vs Frozen study. This experiment is also used for other analyses which are indicated by other arrows.</w:t>
      </w:r>
    </w:p>
    <w:p w14:paraId="7D5E081F" w14:textId="48DA71D3" w:rsidR="00012214" w:rsidRDefault="00012214" w:rsidP="00B662E0">
      <w:pPr>
        <w:pStyle w:val="Heading1"/>
      </w:pPr>
      <w:r>
        <w:t>Results</w:t>
      </w:r>
    </w:p>
    <w:p w14:paraId="7F4D7D05" w14:textId="0AA25433" w:rsidR="005B373B" w:rsidRPr="005B373B" w:rsidRDefault="005B373B" w:rsidP="005B373B">
      <w:r>
        <w:t xml:space="preserve">As this is a shortened snapshot for demonstration, only </w:t>
      </w:r>
      <w:r w:rsidR="009F38C5">
        <w:t>one pair (D1-FA2)</w:t>
      </w:r>
      <w:r>
        <w:t xml:space="preserve"> of comparisons </w:t>
      </w:r>
      <w:r w:rsidR="00B86157">
        <w:t>is</w:t>
      </w:r>
      <w:r>
        <w:t xml:space="preserve"> included in the result section.</w:t>
      </w:r>
    </w:p>
    <w:p w14:paraId="1F4E271E" w14:textId="602C5D54" w:rsidR="00012214" w:rsidRDefault="00E2714E" w:rsidP="005B373B">
      <w:pPr>
        <w:pStyle w:val="Heading2"/>
      </w:pPr>
      <w:r>
        <w:t xml:space="preserve">Correlation plots </w:t>
      </w:r>
    </w:p>
    <w:p w14:paraId="433C10C7" w14:textId="5D0E6D02" w:rsidR="00E2714E" w:rsidRDefault="005B373B" w:rsidP="00DC5793">
      <w:r>
        <w:t xml:space="preserve">We first plotted all the genes with the total number of UMI counts and calculated the Pearson correlation and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between the fresh and frozen pairs.</w:t>
      </w:r>
      <w:r w:rsidR="00B86157">
        <w:t xml:space="preserve"> We saw at the global level the correlation was only slightly lower than the correlation between inter-chip replicates. </w:t>
      </w:r>
    </w:p>
    <w:p w14:paraId="389E5ADF" w14:textId="5EAD1F4A" w:rsidR="005B373B" w:rsidRDefault="005B373B" w:rsidP="005B373B">
      <w:pPr>
        <w:jc w:val="center"/>
        <w:rPr>
          <w:noProof/>
        </w:rPr>
      </w:pPr>
      <w:r>
        <w:rPr>
          <w:noProof/>
        </w:rPr>
        <mc:AlternateContent>
          <mc:Choice Requires="wps">
            <w:drawing>
              <wp:anchor distT="0" distB="0" distL="114300" distR="114300" simplePos="0" relativeHeight="251663360" behindDoc="0" locked="0" layoutInCell="1" allowOverlap="1" wp14:anchorId="41A5F4C7" wp14:editId="7046135A">
                <wp:simplePos x="0" y="0"/>
                <wp:positionH relativeFrom="column">
                  <wp:posOffset>3751677</wp:posOffset>
                </wp:positionH>
                <wp:positionV relativeFrom="paragraph">
                  <wp:posOffset>3835</wp:posOffset>
                </wp:positionV>
                <wp:extent cx="272006" cy="260430"/>
                <wp:effectExtent l="0" t="0" r="0" b="0"/>
                <wp:wrapNone/>
                <wp:docPr id="7" name="Text Box 7"/>
                <wp:cNvGraphicFramePr/>
                <a:graphic xmlns:a="http://schemas.openxmlformats.org/drawingml/2006/main">
                  <a:graphicData uri="http://schemas.microsoft.com/office/word/2010/wordprocessingShape">
                    <wps:wsp>
                      <wps:cNvSpPr txBox="1"/>
                      <wps:spPr>
                        <a:xfrm>
                          <a:off x="0" y="0"/>
                          <a:ext cx="272006" cy="260430"/>
                        </a:xfrm>
                        <a:prstGeom prst="rect">
                          <a:avLst/>
                        </a:prstGeom>
                        <a:noFill/>
                        <a:ln w="6350">
                          <a:noFill/>
                        </a:ln>
                      </wps:spPr>
                      <wps:txbx>
                        <w:txbxContent>
                          <w:p w14:paraId="1D6A6C37" w14:textId="6E5FAD0C" w:rsidR="005B373B" w:rsidRPr="005B373B" w:rsidRDefault="005B373B" w:rsidP="005B373B">
                            <w:pPr>
                              <w:rPr>
                                <w:sz w:val="18"/>
                                <w:szCs w:val="18"/>
                              </w:rPr>
                            </w:pPr>
                            <w:r>
                              <w:rPr>
                                <w:sz w:val="18"/>
                                <w:szCs w:val="18"/>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A5F4C7" id="_x0000_t202" coordsize="21600,21600" o:spt="202" path="m,l,21600r21600,l21600,xe">
                <v:stroke joinstyle="miter"/>
                <v:path gradientshapeok="t" o:connecttype="rect"/>
              </v:shapetype>
              <v:shape id="Text Box 7" o:spid="_x0000_s1026" type="#_x0000_t202" style="position:absolute;left:0;text-align:left;margin-left:295.4pt;margin-top:.3pt;width:21.4pt;height:2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" filled="f" stroked="f" strokeweight=".5pt">
                <v:textbox>
                  <w:txbxContent>
                    <w:p w14:paraId="1D6A6C37" w14:textId="6E5FAD0C" w:rsidR="005B373B" w:rsidRPr="005B373B" w:rsidRDefault="005B373B" w:rsidP="005B373B">
                      <w:pPr>
                        <w:rPr>
                          <w:sz w:val="18"/>
                          <w:szCs w:val="18"/>
                        </w:rPr>
                      </w:pPr>
                      <w:r>
                        <w:rPr>
                          <w:sz w:val="18"/>
                          <w:szCs w:val="18"/>
                        </w:rPr>
                        <w:t>C</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DD2A4F9" wp14:editId="42EAFCCB">
                <wp:simplePos x="0" y="0"/>
                <wp:positionH relativeFrom="column">
                  <wp:posOffset>1917201</wp:posOffset>
                </wp:positionH>
                <wp:positionV relativeFrom="paragraph">
                  <wp:posOffset>3690</wp:posOffset>
                </wp:positionV>
                <wp:extent cx="272006" cy="260430"/>
                <wp:effectExtent l="0" t="0" r="0" b="0"/>
                <wp:wrapNone/>
                <wp:docPr id="6" name="Text Box 6"/>
                <wp:cNvGraphicFramePr/>
                <a:graphic xmlns:a="http://schemas.openxmlformats.org/drawingml/2006/main">
                  <a:graphicData uri="http://schemas.microsoft.com/office/word/2010/wordprocessingShape">
                    <wps:wsp>
                      <wps:cNvSpPr txBox="1"/>
                      <wps:spPr>
                        <a:xfrm>
                          <a:off x="0" y="0"/>
                          <a:ext cx="272006" cy="260430"/>
                        </a:xfrm>
                        <a:prstGeom prst="rect">
                          <a:avLst/>
                        </a:prstGeom>
                        <a:noFill/>
                        <a:ln w="6350">
                          <a:noFill/>
                        </a:ln>
                      </wps:spPr>
                      <wps:txbx>
                        <w:txbxContent>
                          <w:p w14:paraId="00CC4AF4" w14:textId="6FD3629A" w:rsidR="005B373B" w:rsidRPr="005B373B" w:rsidRDefault="005B373B" w:rsidP="005B373B">
                            <w:pPr>
                              <w:rPr>
                                <w:sz w:val="18"/>
                                <w:szCs w:val="18"/>
                              </w:rPr>
                            </w:pPr>
                            <w:r>
                              <w:rPr>
                                <w:sz w:val="18"/>
                                <w:szCs w:val="18"/>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2A4F9" id="Text Box 6" o:spid="_x0000_s1027" type="#_x0000_t202" style="position:absolute;left:0;text-align:left;margin-left:150.95pt;margin-top:.3pt;width:21.4pt;height:2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" filled="f" stroked="f" strokeweight=".5pt">
                <v:textbox>
                  <w:txbxContent>
                    <w:p w14:paraId="00CC4AF4" w14:textId="6FD3629A" w:rsidR="005B373B" w:rsidRPr="005B373B" w:rsidRDefault="005B373B" w:rsidP="005B373B">
                      <w:pPr>
                        <w:rPr>
                          <w:sz w:val="18"/>
                          <w:szCs w:val="18"/>
                        </w:rPr>
                      </w:pPr>
                      <w:r>
                        <w:rPr>
                          <w:sz w:val="18"/>
                          <w:szCs w:val="18"/>
                        </w:rPr>
                        <w:t>B</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CE79116" wp14:editId="62F0244A">
                <wp:simplePos x="0" y="0"/>
                <wp:positionH relativeFrom="column">
                  <wp:posOffset>179303</wp:posOffset>
                </wp:positionH>
                <wp:positionV relativeFrom="paragraph">
                  <wp:posOffset>13246</wp:posOffset>
                </wp:positionV>
                <wp:extent cx="272006" cy="260430"/>
                <wp:effectExtent l="0" t="0" r="0" b="0"/>
                <wp:wrapNone/>
                <wp:docPr id="5" name="Text Box 5"/>
                <wp:cNvGraphicFramePr/>
                <a:graphic xmlns:a="http://schemas.openxmlformats.org/drawingml/2006/main">
                  <a:graphicData uri="http://schemas.microsoft.com/office/word/2010/wordprocessingShape">
                    <wps:wsp>
                      <wps:cNvSpPr txBox="1"/>
                      <wps:spPr>
                        <a:xfrm>
                          <a:off x="0" y="0"/>
                          <a:ext cx="272006" cy="260430"/>
                        </a:xfrm>
                        <a:prstGeom prst="rect">
                          <a:avLst/>
                        </a:prstGeom>
                        <a:noFill/>
                        <a:ln w="6350">
                          <a:noFill/>
                        </a:ln>
                      </wps:spPr>
                      <wps:txbx>
                        <w:txbxContent>
                          <w:p w14:paraId="5B6FE308" w14:textId="019D6824" w:rsidR="005B373B" w:rsidRPr="005B373B" w:rsidRDefault="005B373B">
                            <w:pPr>
                              <w:rPr>
                                <w:sz w:val="18"/>
                                <w:szCs w:val="18"/>
                              </w:rPr>
                            </w:pPr>
                            <w:r w:rsidRPr="005B373B">
                              <w:rPr>
                                <w:sz w:val="18"/>
                                <w:szCs w:val="18"/>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79116" id="Text Box 5" o:spid="_x0000_s1028" type="#_x0000_t202" style="position:absolute;left:0;text-align:left;margin-left:14.1pt;margin-top:1.05pt;width:21.4pt;height:2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" filled="f" stroked="f" strokeweight=".5pt">
                <v:textbox>
                  <w:txbxContent>
                    <w:p w14:paraId="5B6FE308" w14:textId="019D6824" w:rsidR="005B373B" w:rsidRPr="005B373B" w:rsidRDefault="005B373B">
                      <w:pPr>
                        <w:rPr>
                          <w:sz w:val="18"/>
                          <w:szCs w:val="18"/>
                        </w:rPr>
                      </w:pPr>
                      <w:r w:rsidRPr="005B373B">
                        <w:rPr>
                          <w:sz w:val="18"/>
                          <w:szCs w:val="18"/>
                        </w:rPr>
                        <w:t>A</w:t>
                      </w:r>
                    </w:p>
                  </w:txbxContent>
                </v:textbox>
              </v:shape>
            </w:pict>
          </mc:Fallback>
        </mc:AlternateContent>
      </w:r>
      <w:r w:rsidRPr="005B373B">
        <w:rPr>
          <w:noProof/>
        </w:rPr>
        <w:drawing>
          <wp:inline distT="0" distB="0" distL="0" distR="0" wp14:anchorId="5FCA4158" wp14:editId="1624C2B1">
            <wp:extent cx="1413550" cy="1423544"/>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6507"/>
                    <a:stretch/>
                  </pic:blipFill>
                  <pic:spPr bwMode="auto">
                    <a:xfrm>
                      <a:off x="0" y="0"/>
                      <a:ext cx="1431372" cy="1441492"/>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sidRPr="005B373B">
        <w:rPr>
          <w:noProof/>
        </w:rPr>
        <w:drawing>
          <wp:inline distT="0" distB="0" distL="0" distR="0" wp14:anchorId="0EE8CFCC" wp14:editId="65946D8D">
            <wp:extent cx="1499777" cy="1429474"/>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99777" cy="1429474"/>
                    </a:xfrm>
                    <a:prstGeom prst="rect">
                      <a:avLst/>
                    </a:prstGeom>
                  </pic:spPr>
                </pic:pic>
              </a:graphicData>
            </a:graphic>
          </wp:inline>
        </w:drawing>
      </w:r>
      <w:r>
        <w:rPr>
          <w:noProof/>
        </w:rPr>
        <w:t xml:space="preserve">         </w:t>
      </w:r>
      <w:r w:rsidRPr="005B373B">
        <w:rPr>
          <w:noProof/>
        </w:rPr>
        <w:drawing>
          <wp:inline distT="0" distB="0" distL="0" distR="0" wp14:anchorId="4BEBC1C5" wp14:editId="5D7F9F9A">
            <wp:extent cx="1565738" cy="1435260"/>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97844" cy="1464691"/>
                    </a:xfrm>
                    <a:prstGeom prst="rect">
                      <a:avLst/>
                    </a:prstGeom>
                  </pic:spPr>
                </pic:pic>
              </a:graphicData>
            </a:graphic>
          </wp:inline>
        </w:drawing>
      </w:r>
    </w:p>
    <w:p w14:paraId="1B78CE2A" w14:textId="42BCFBB6" w:rsidR="005B373B" w:rsidRPr="005B373B" w:rsidRDefault="005B373B" w:rsidP="005B373B">
      <w:pPr>
        <w:pStyle w:val="Caption"/>
      </w:pPr>
      <w:r>
        <w:t>Figure 2 Correlation plots.</w:t>
      </w:r>
      <w:r>
        <w:br/>
        <w:t>A. the correlation plot from official 10x technical report for technical replicates between chips.</w:t>
      </w:r>
      <w:r>
        <w:br/>
      </w:r>
      <w:r w:rsidR="00B86157">
        <w:rPr>
          <w:rFonts w:hint="eastAsia"/>
        </w:rPr>
        <w:t>B.</w:t>
      </w:r>
      <w:r w:rsidR="00B86157">
        <w:t xml:space="preserve"> correlation between Fresh and Frozen (THA) for D1 and FA2 cell line.</w:t>
      </w:r>
      <w:r w:rsidR="00B86157">
        <w:br/>
      </w:r>
      <w:r w:rsidR="00B86157">
        <w:rPr>
          <w:rFonts w:hint="eastAsia"/>
        </w:rPr>
        <w:t>C.</w:t>
      </w:r>
      <w:r w:rsidR="00B86157">
        <w:t xml:space="preserve"> correlation between Fresh and Frozen (THA) for D4 and FA2 cell line.</w:t>
      </w:r>
    </w:p>
    <w:p w14:paraId="1110A8C5" w14:textId="2DD716AA" w:rsidR="005B373B" w:rsidRDefault="00B86157" w:rsidP="00B86157">
      <w:pPr>
        <w:pStyle w:val="Heading2"/>
      </w:pPr>
      <w:r>
        <w:t>Differentially expressed genes (DEGs)</w:t>
      </w:r>
    </w:p>
    <w:p w14:paraId="4EB22024" w14:textId="0DE52A2A" w:rsidR="00B662E0" w:rsidRDefault="00B86157" w:rsidP="00DC5793">
      <w:r>
        <w:t xml:space="preserve">We then zoomed into the actual DEGs to analyse if there was any impact on </w:t>
      </w:r>
      <w:r w:rsidR="001D5FF3">
        <w:t xml:space="preserve">any </w:t>
      </w:r>
      <w:r>
        <w:t xml:space="preserve">specific set of genes or pathways. </w:t>
      </w:r>
      <w:r w:rsidR="00C11121">
        <w:t xml:space="preserve">We filtered to only include cells that have total UMI counts higher than 4,000 and less than 40,000, which consists of ~80% of all the cells. </w:t>
      </w:r>
      <w:r w:rsidR="00115901">
        <w:t>We also performed DEG analysis for both all genes and highly expressed genes (&gt; 500 UMI total counts).</w:t>
      </w:r>
    </w:p>
    <w:p w14:paraId="62C50EAE" w14:textId="0EEB82C9" w:rsidR="00115901" w:rsidRDefault="00FE152A" w:rsidP="00DC5793">
      <w:r>
        <w:rPr>
          <w:noProof/>
        </w:rPr>
        <w:lastRenderedPageBreak/>
        <mc:AlternateContent>
          <mc:Choice Requires="wps">
            <w:drawing>
              <wp:anchor distT="0" distB="0" distL="114300" distR="114300" simplePos="0" relativeHeight="251667456" behindDoc="0" locked="0" layoutInCell="1" allowOverlap="1" wp14:anchorId="736FDBCA" wp14:editId="11DF99E0">
                <wp:simplePos x="0" y="0"/>
                <wp:positionH relativeFrom="column">
                  <wp:posOffset>2922823</wp:posOffset>
                </wp:positionH>
                <wp:positionV relativeFrom="paragraph">
                  <wp:posOffset>121373</wp:posOffset>
                </wp:positionV>
                <wp:extent cx="272006" cy="260430"/>
                <wp:effectExtent l="0" t="12700" r="0" b="5715"/>
                <wp:wrapNone/>
                <wp:docPr id="13" name="Text Box 13"/>
                <wp:cNvGraphicFramePr/>
                <a:graphic xmlns:a="http://schemas.openxmlformats.org/drawingml/2006/main">
                  <a:graphicData uri="http://schemas.microsoft.com/office/word/2010/wordprocessingShape">
                    <wps:wsp>
                      <wps:cNvSpPr txBox="1"/>
                      <wps:spPr>
                        <a:xfrm>
                          <a:off x="0" y="0"/>
                          <a:ext cx="272006" cy="260430"/>
                        </a:xfrm>
                        <a:prstGeom prst="rect">
                          <a:avLst/>
                        </a:prstGeom>
                        <a:noFill/>
                        <a:ln w="6350">
                          <a:noFill/>
                        </a:ln>
                      </wps:spPr>
                      <wps:txbx>
                        <w:txbxContent>
                          <w:p w14:paraId="4957B1D3" w14:textId="14A96769" w:rsidR="00FE152A" w:rsidRPr="005B373B" w:rsidRDefault="00FE152A" w:rsidP="00FE152A">
                            <w:pPr>
                              <w:rPr>
                                <w:sz w:val="18"/>
                                <w:szCs w:val="18"/>
                              </w:rPr>
                            </w:pPr>
                            <w:r>
                              <w:rPr>
                                <w:sz w:val="18"/>
                                <w:szCs w:val="18"/>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6FDBCA" id="Text Box 13" o:spid="_x0000_s1029" type="#_x0000_t202" style="position:absolute;margin-left:230.15pt;margin-top:9.55pt;width:21.4pt;height:2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" filled="f" stroked="f" strokeweight=".5pt">
                <v:textbox>
                  <w:txbxContent>
                    <w:p w14:paraId="4957B1D3" w14:textId="14A96769" w:rsidR="00FE152A" w:rsidRPr="005B373B" w:rsidRDefault="00FE152A" w:rsidP="00FE152A">
                      <w:pPr>
                        <w:rPr>
                          <w:sz w:val="18"/>
                          <w:szCs w:val="18"/>
                        </w:rPr>
                      </w:pPr>
                      <w:r>
                        <w:rPr>
                          <w:sz w:val="18"/>
                          <w:szCs w:val="18"/>
                        </w:rPr>
                        <w:t>B</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10169B75" wp14:editId="23E2F99B">
                <wp:simplePos x="0" y="0"/>
                <wp:positionH relativeFrom="column">
                  <wp:posOffset>-153908</wp:posOffset>
                </wp:positionH>
                <wp:positionV relativeFrom="paragraph">
                  <wp:posOffset>117274</wp:posOffset>
                </wp:positionV>
                <wp:extent cx="272006" cy="26043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72006" cy="260430"/>
                        </a:xfrm>
                        <a:prstGeom prst="rect">
                          <a:avLst/>
                        </a:prstGeom>
                        <a:noFill/>
                        <a:ln w="6350">
                          <a:noFill/>
                        </a:ln>
                      </wps:spPr>
                      <wps:txbx>
                        <w:txbxContent>
                          <w:p w14:paraId="45BDA415" w14:textId="77777777" w:rsidR="00FE152A" w:rsidRPr="005B373B" w:rsidRDefault="00FE152A" w:rsidP="00FE152A">
                            <w:pPr>
                              <w:rPr>
                                <w:sz w:val="18"/>
                                <w:szCs w:val="18"/>
                              </w:rPr>
                            </w:pPr>
                            <w:r w:rsidRPr="005B373B">
                              <w:rPr>
                                <w:sz w:val="18"/>
                                <w:szCs w:val="18"/>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69B75" id="Text Box 12" o:spid="_x0000_s1030" type="#_x0000_t202" style="position:absolute;margin-left:-12.1pt;margin-top:9.25pt;width:21.4pt;height:2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" filled="f" stroked="f" strokeweight=".5pt">
                <v:textbox>
                  <w:txbxContent>
                    <w:p w14:paraId="45BDA415" w14:textId="77777777" w:rsidR="00FE152A" w:rsidRPr="005B373B" w:rsidRDefault="00FE152A" w:rsidP="00FE152A">
                      <w:pPr>
                        <w:rPr>
                          <w:sz w:val="18"/>
                          <w:szCs w:val="18"/>
                        </w:rPr>
                      </w:pPr>
                      <w:r w:rsidRPr="005B373B">
                        <w:rPr>
                          <w:sz w:val="18"/>
                          <w:szCs w:val="18"/>
                        </w:rPr>
                        <w:t>A</w:t>
                      </w:r>
                    </w:p>
                  </w:txbxContent>
                </v:textbox>
              </v:shape>
            </w:pict>
          </mc:Fallback>
        </mc:AlternateContent>
      </w:r>
    </w:p>
    <w:p w14:paraId="33F6E664" w14:textId="649CB5CB" w:rsidR="00115901" w:rsidRDefault="00FE152A" w:rsidP="00DC5793">
      <w:pPr>
        <w:rPr>
          <w:noProof/>
        </w:rPr>
      </w:pPr>
      <w:r>
        <w:rPr>
          <w:noProof/>
        </w:rPr>
        <mc:AlternateContent>
          <mc:Choice Requires="wps">
            <w:drawing>
              <wp:anchor distT="0" distB="0" distL="114300" distR="114300" simplePos="0" relativeHeight="251671552" behindDoc="0" locked="0" layoutInCell="1" allowOverlap="1" wp14:anchorId="4B72A78B" wp14:editId="487B8758">
                <wp:simplePos x="0" y="0"/>
                <wp:positionH relativeFrom="column">
                  <wp:posOffset>2922999</wp:posOffset>
                </wp:positionH>
                <wp:positionV relativeFrom="paragraph">
                  <wp:posOffset>1555027</wp:posOffset>
                </wp:positionV>
                <wp:extent cx="272006" cy="260430"/>
                <wp:effectExtent l="0" t="12700" r="0" b="5715"/>
                <wp:wrapNone/>
                <wp:docPr id="15" name="Text Box 15"/>
                <wp:cNvGraphicFramePr/>
                <a:graphic xmlns:a="http://schemas.openxmlformats.org/drawingml/2006/main">
                  <a:graphicData uri="http://schemas.microsoft.com/office/word/2010/wordprocessingShape">
                    <wps:wsp>
                      <wps:cNvSpPr txBox="1"/>
                      <wps:spPr>
                        <a:xfrm>
                          <a:off x="0" y="0"/>
                          <a:ext cx="272006" cy="260430"/>
                        </a:xfrm>
                        <a:prstGeom prst="rect">
                          <a:avLst/>
                        </a:prstGeom>
                        <a:noFill/>
                        <a:ln w="6350">
                          <a:noFill/>
                        </a:ln>
                      </wps:spPr>
                      <wps:txbx>
                        <w:txbxContent>
                          <w:p w14:paraId="5E5E056C" w14:textId="25F836DD" w:rsidR="00FE152A" w:rsidRPr="005B373B" w:rsidRDefault="00FE152A" w:rsidP="00FE152A">
                            <w:pPr>
                              <w:rPr>
                                <w:sz w:val="18"/>
                                <w:szCs w:val="18"/>
                              </w:rPr>
                            </w:pPr>
                            <w:r>
                              <w:rPr>
                                <w:sz w:val="18"/>
                                <w:szCs w:val="18"/>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72A78B" id="Text Box 15" o:spid="_x0000_s1031" type="#_x0000_t202" style="position:absolute;margin-left:230.15pt;margin-top:122.45pt;width:21.4pt;height:2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" filled="f" stroked="f" strokeweight=".5pt">
                <v:textbox>
                  <w:txbxContent>
                    <w:p w14:paraId="5E5E056C" w14:textId="25F836DD" w:rsidR="00FE152A" w:rsidRPr="005B373B" w:rsidRDefault="00FE152A" w:rsidP="00FE152A">
                      <w:pPr>
                        <w:rPr>
                          <w:sz w:val="18"/>
                          <w:szCs w:val="18"/>
                        </w:rPr>
                      </w:pPr>
                      <w:r>
                        <w:rPr>
                          <w:sz w:val="18"/>
                          <w:szCs w:val="18"/>
                        </w:rPr>
                        <w:t>D</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498DD753" wp14:editId="493D73A1">
                <wp:simplePos x="0" y="0"/>
                <wp:positionH relativeFrom="column">
                  <wp:posOffset>-155512</wp:posOffset>
                </wp:positionH>
                <wp:positionV relativeFrom="paragraph">
                  <wp:posOffset>1555078</wp:posOffset>
                </wp:positionV>
                <wp:extent cx="272006" cy="260430"/>
                <wp:effectExtent l="0" t="12700" r="0" b="5715"/>
                <wp:wrapNone/>
                <wp:docPr id="14" name="Text Box 14"/>
                <wp:cNvGraphicFramePr/>
                <a:graphic xmlns:a="http://schemas.openxmlformats.org/drawingml/2006/main">
                  <a:graphicData uri="http://schemas.microsoft.com/office/word/2010/wordprocessingShape">
                    <wps:wsp>
                      <wps:cNvSpPr txBox="1"/>
                      <wps:spPr>
                        <a:xfrm>
                          <a:off x="0" y="0"/>
                          <a:ext cx="272006" cy="260430"/>
                        </a:xfrm>
                        <a:prstGeom prst="rect">
                          <a:avLst/>
                        </a:prstGeom>
                        <a:noFill/>
                        <a:ln w="6350">
                          <a:noFill/>
                        </a:ln>
                      </wps:spPr>
                      <wps:txbx>
                        <w:txbxContent>
                          <w:p w14:paraId="3601BE10" w14:textId="3B43AA11" w:rsidR="00FE152A" w:rsidRPr="005B373B" w:rsidRDefault="00FE152A" w:rsidP="00FE152A">
                            <w:pPr>
                              <w:rPr>
                                <w:sz w:val="18"/>
                                <w:szCs w:val="18"/>
                              </w:rPr>
                            </w:pPr>
                            <w:r>
                              <w:rPr>
                                <w:sz w:val="18"/>
                                <w:szCs w:val="18"/>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DD753" id="Text Box 14" o:spid="_x0000_s1032" type="#_x0000_t202" style="position:absolute;margin-left:-12.25pt;margin-top:122.45pt;width:21.4pt;height:2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" filled="f" stroked="f" strokeweight=".5pt">
                <v:textbox>
                  <w:txbxContent>
                    <w:p w14:paraId="3601BE10" w14:textId="3B43AA11" w:rsidR="00FE152A" w:rsidRPr="005B373B" w:rsidRDefault="00FE152A" w:rsidP="00FE152A">
                      <w:pPr>
                        <w:rPr>
                          <w:sz w:val="18"/>
                          <w:szCs w:val="18"/>
                        </w:rPr>
                      </w:pPr>
                      <w:r>
                        <w:rPr>
                          <w:sz w:val="18"/>
                          <w:szCs w:val="18"/>
                        </w:rPr>
                        <w:t>C</w:t>
                      </w:r>
                    </w:p>
                  </w:txbxContent>
                </v:textbox>
              </v:shape>
            </w:pict>
          </mc:Fallback>
        </mc:AlternateContent>
      </w:r>
      <w:r w:rsidR="00115901" w:rsidRPr="00115901">
        <w:rPr>
          <w:noProof/>
        </w:rPr>
        <w:drawing>
          <wp:inline distT="0" distB="0" distL="0" distR="0" wp14:anchorId="47D5F504" wp14:editId="1BE85E3C">
            <wp:extent cx="2571184" cy="1534159"/>
            <wp:effectExtent l="0" t="0" r="0" b="317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5583" cy="1548717"/>
                    </a:xfrm>
                    <a:prstGeom prst="rect">
                      <a:avLst/>
                    </a:prstGeom>
                  </pic:spPr>
                </pic:pic>
              </a:graphicData>
            </a:graphic>
          </wp:inline>
        </w:drawing>
      </w:r>
      <w:r w:rsidR="00115901">
        <w:rPr>
          <w:noProof/>
        </w:rPr>
        <w:t xml:space="preserve">              </w:t>
      </w:r>
      <w:r w:rsidR="00115901" w:rsidRPr="00115901">
        <w:rPr>
          <w:noProof/>
        </w:rPr>
        <w:t xml:space="preserve"> </w:t>
      </w:r>
      <w:r w:rsidR="00115901" w:rsidRPr="00115901">
        <w:rPr>
          <w:noProof/>
        </w:rPr>
        <w:drawing>
          <wp:inline distT="0" distB="0" distL="0" distR="0" wp14:anchorId="3C6DBD29" wp14:editId="362D3412">
            <wp:extent cx="2607398" cy="1552587"/>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84100" cy="1598259"/>
                    </a:xfrm>
                    <a:prstGeom prst="rect">
                      <a:avLst/>
                    </a:prstGeom>
                  </pic:spPr>
                </pic:pic>
              </a:graphicData>
            </a:graphic>
          </wp:inline>
        </w:drawing>
      </w:r>
    </w:p>
    <w:p w14:paraId="71CD1D88" w14:textId="3448B6E1" w:rsidR="00115901" w:rsidRDefault="00115901" w:rsidP="00DC5793">
      <w:pPr>
        <w:rPr>
          <w:noProof/>
        </w:rPr>
      </w:pPr>
      <w:r w:rsidRPr="00115901">
        <w:rPr>
          <w:noProof/>
        </w:rPr>
        <w:drawing>
          <wp:inline distT="0" distB="0" distL="0" distR="0" wp14:anchorId="0A176F9B" wp14:editId="0F20A237">
            <wp:extent cx="2504373" cy="2209046"/>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4644" cy="2226926"/>
                    </a:xfrm>
                    <a:prstGeom prst="rect">
                      <a:avLst/>
                    </a:prstGeom>
                  </pic:spPr>
                </pic:pic>
              </a:graphicData>
            </a:graphic>
          </wp:inline>
        </w:drawing>
      </w:r>
      <w:r w:rsidRPr="00115901">
        <w:rPr>
          <w:noProof/>
        </w:rPr>
        <w:t xml:space="preserve"> </w:t>
      </w:r>
      <w:r>
        <w:rPr>
          <w:noProof/>
        </w:rPr>
        <w:t xml:space="preserve">                   </w:t>
      </w:r>
      <w:r w:rsidRPr="00115901">
        <w:rPr>
          <w:noProof/>
        </w:rPr>
        <w:drawing>
          <wp:inline distT="0" distB="0" distL="0" distR="0" wp14:anchorId="32C87843" wp14:editId="7DB6FFFF">
            <wp:extent cx="2528855" cy="2209046"/>
            <wp:effectExtent l="0" t="0" r="0" b="1270"/>
            <wp:docPr id="11" name="Picture 1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8597" cy="2226291"/>
                    </a:xfrm>
                    <a:prstGeom prst="rect">
                      <a:avLst/>
                    </a:prstGeom>
                  </pic:spPr>
                </pic:pic>
              </a:graphicData>
            </a:graphic>
          </wp:inline>
        </w:drawing>
      </w:r>
    </w:p>
    <w:p w14:paraId="697EED4B" w14:textId="49CB2126" w:rsidR="00115901" w:rsidRPr="005B373B" w:rsidRDefault="00115901" w:rsidP="00115901">
      <w:pPr>
        <w:pStyle w:val="Caption"/>
      </w:pPr>
      <w:r>
        <w:t xml:space="preserve">Figure </w:t>
      </w:r>
      <w:r w:rsidR="00FE152A">
        <w:t>3</w:t>
      </w:r>
      <w:r>
        <w:t xml:space="preserve"> Differentially Expressed Genes.</w:t>
      </w:r>
      <w:r>
        <w:br/>
        <w:t xml:space="preserve">A. </w:t>
      </w:r>
      <w:r w:rsidR="00FE152A">
        <w:t>All DEGs selected at FDR &lt; 0.001 for D1-FA2</w:t>
      </w:r>
      <w:r>
        <w:br/>
      </w:r>
      <w:r>
        <w:rPr>
          <w:rFonts w:hint="eastAsia"/>
        </w:rPr>
        <w:t>B.</w:t>
      </w:r>
      <w:r>
        <w:t xml:space="preserve"> </w:t>
      </w:r>
      <w:r w:rsidR="00FE152A">
        <w:t>DEGs for highly expressed genes FDR &lt; 0.001 D1-FA2</w:t>
      </w:r>
      <w:r>
        <w:br/>
      </w:r>
      <w:r>
        <w:rPr>
          <w:rFonts w:hint="eastAsia"/>
        </w:rPr>
        <w:t>C.</w:t>
      </w:r>
      <w:r>
        <w:t xml:space="preserve"> </w:t>
      </w:r>
      <w:r w:rsidR="00FE152A">
        <w:t>Venn diagram for DEGs with fold change &gt; 2 or &lt; -2</w:t>
      </w:r>
      <w:r w:rsidR="00FE152A">
        <w:br/>
        <w:t>D</w:t>
      </w:r>
      <w:r w:rsidR="00FE152A">
        <w:rPr>
          <w:rFonts w:hint="eastAsia"/>
        </w:rPr>
        <w:t>.</w:t>
      </w:r>
      <w:r w:rsidR="00FE152A">
        <w:t xml:space="preserve"> Venn diagram for DEGs (highly expressed genes) with fold change &gt; 2 or &lt; -2</w:t>
      </w:r>
    </w:p>
    <w:p w14:paraId="7AC20562" w14:textId="1B40E363" w:rsidR="00115901" w:rsidRDefault="00FE152A" w:rsidP="00FE152A">
      <w:pPr>
        <w:pStyle w:val="Heading2"/>
      </w:pPr>
      <w:r>
        <w:t>Pathway analysis</w:t>
      </w:r>
    </w:p>
    <w:p w14:paraId="236016B2" w14:textId="3DACBE9D" w:rsidR="00FE152A" w:rsidRDefault="00FE152A" w:rsidP="00FE152A">
      <w:r>
        <w:t>For the DEGs included in Fig 3A (but for all pairs), we selected ones that appeared in at least three comparative pairs for pathway analysis. As shown in Figure 4, the top ones are all related to mitochondria and energy acquisition, which is exactly expected.</w:t>
      </w:r>
    </w:p>
    <w:p w14:paraId="11C418C7" w14:textId="33F57B22" w:rsidR="00FE152A" w:rsidRDefault="00FE152A" w:rsidP="00FE152A">
      <w:r w:rsidRPr="00FE152A">
        <w:rPr>
          <w:noProof/>
        </w:rPr>
        <w:drawing>
          <wp:inline distT="0" distB="0" distL="0" distR="0" wp14:anchorId="25D0307E" wp14:editId="58E627DD">
            <wp:extent cx="5727700" cy="2287905"/>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2287905"/>
                    </a:xfrm>
                    <a:prstGeom prst="rect">
                      <a:avLst/>
                    </a:prstGeom>
                  </pic:spPr>
                </pic:pic>
              </a:graphicData>
            </a:graphic>
          </wp:inline>
        </w:drawing>
      </w:r>
    </w:p>
    <w:p w14:paraId="754BE001" w14:textId="28986583" w:rsidR="00C11121" w:rsidRDefault="00FE152A" w:rsidP="0031611B">
      <w:pPr>
        <w:pStyle w:val="Caption"/>
      </w:pPr>
      <w:r>
        <w:t>Figure 4 Top five affected pathways.</w:t>
      </w:r>
    </w:p>
    <w:p w14:paraId="1B8A4E22" w14:textId="19971A64" w:rsidR="0031611B" w:rsidRDefault="0031611B" w:rsidP="0031611B">
      <w:pPr>
        <w:pStyle w:val="Heading2"/>
      </w:pPr>
      <w:r>
        <w:t>Clustering analysis</w:t>
      </w:r>
    </w:p>
    <w:p w14:paraId="2C282B1B" w14:textId="77777777" w:rsidR="009F38C5" w:rsidRDefault="009F38C5" w:rsidP="009F38C5">
      <w:r>
        <w:t>Clustering analysis in one of the main analytical methods in single-cell analysis, which aims to identify various cell populations in the sample.</w:t>
      </w:r>
    </w:p>
    <w:p w14:paraId="1C0A6FAC" w14:textId="77777777" w:rsidR="009F38C5" w:rsidRDefault="009F38C5" w:rsidP="009F38C5"/>
    <w:p w14:paraId="54DC1FC8" w14:textId="4078EBA1" w:rsidR="0031611B" w:rsidRDefault="009F38C5" w:rsidP="009F38C5">
      <w:r>
        <w:t>In this section we investigate the difference between FRESH and FROZEN via a standard clustering workflow. No obvious difference was seen between fresh and frozen.</w:t>
      </w:r>
    </w:p>
    <w:p w14:paraId="1B5DCA12" w14:textId="797B10B4" w:rsidR="009F38C5" w:rsidRDefault="009F38C5" w:rsidP="009F38C5">
      <w:r w:rsidRPr="009F38C5">
        <w:rPr>
          <w:noProof/>
        </w:rPr>
        <w:drawing>
          <wp:inline distT="0" distB="0" distL="0" distR="0" wp14:anchorId="0A6F8653" wp14:editId="131C639A">
            <wp:extent cx="5727700" cy="2209800"/>
            <wp:effectExtent l="0" t="0" r="0" b="0"/>
            <wp:docPr id="17" name="Picture 1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2209800"/>
                    </a:xfrm>
                    <a:prstGeom prst="rect">
                      <a:avLst/>
                    </a:prstGeom>
                  </pic:spPr>
                </pic:pic>
              </a:graphicData>
            </a:graphic>
          </wp:inline>
        </w:drawing>
      </w:r>
    </w:p>
    <w:p w14:paraId="189157B9" w14:textId="79F449E4" w:rsidR="009F38C5" w:rsidRPr="0031611B" w:rsidRDefault="009F38C5" w:rsidP="009F38C5">
      <w:pPr>
        <w:pStyle w:val="Caption"/>
      </w:pPr>
      <w:r>
        <w:t>Figure 5 Clustering results from standard Seurat workflow.</w:t>
      </w:r>
    </w:p>
    <w:p w14:paraId="789A9FA9" w14:textId="2209027E" w:rsidR="00012214" w:rsidRDefault="00012214" w:rsidP="00B662E0">
      <w:pPr>
        <w:pStyle w:val="Heading1"/>
      </w:pPr>
      <w:r>
        <w:t>Methods</w:t>
      </w:r>
    </w:p>
    <w:tbl>
      <w:tblPr>
        <w:tblStyle w:val="GridTable1Light"/>
        <w:tblW w:w="0" w:type="auto"/>
        <w:tblLook w:val="04A0" w:firstRow="1" w:lastRow="0" w:firstColumn="1" w:lastColumn="0" w:noHBand="0" w:noVBand="1"/>
      </w:tblPr>
      <w:tblGrid>
        <w:gridCol w:w="1871"/>
        <w:gridCol w:w="4505"/>
      </w:tblGrid>
      <w:tr w:rsidR="00371B65" w14:paraId="4A6341B3" w14:textId="77777777" w:rsidTr="00371B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Pr>
          <w:p w14:paraId="34A1AF8E" w14:textId="491968CE" w:rsidR="00371B65" w:rsidRDefault="00371B65" w:rsidP="00371B65">
            <w:r>
              <w:t>Tool</w:t>
            </w:r>
          </w:p>
        </w:tc>
        <w:tc>
          <w:tcPr>
            <w:tcW w:w="4505" w:type="dxa"/>
          </w:tcPr>
          <w:p w14:paraId="39D8B9F8" w14:textId="75077179" w:rsidR="00371B65" w:rsidRDefault="00371B65" w:rsidP="00371B65">
            <w:pPr>
              <w:cnfStyle w:val="100000000000" w:firstRow="1" w:lastRow="0" w:firstColumn="0" w:lastColumn="0" w:oddVBand="0" w:evenVBand="0" w:oddHBand="0" w:evenHBand="0" w:firstRowFirstColumn="0" w:firstRowLastColumn="0" w:lastRowFirstColumn="0" w:lastRowLastColumn="0"/>
            </w:pPr>
            <w:r>
              <w:t>Usage</w:t>
            </w:r>
          </w:p>
        </w:tc>
      </w:tr>
      <w:tr w:rsidR="00371B65" w14:paraId="7175B7FD" w14:textId="77777777" w:rsidTr="00371B65">
        <w:tc>
          <w:tcPr>
            <w:cnfStyle w:val="001000000000" w:firstRow="0" w:lastRow="0" w:firstColumn="1" w:lastColumn="0" w:oddVBand="0" w:evenVBand="0" w:oddHBand="0" w:evenHBand="0" w:firstRowFirstColumn="0" w:firstRowLastColumn="0" w:lastRowFirstColumn="0" w:lastRowLastColumn="0"/>
            <w:tcW w:w="1871" w:type="dxa"/>
          </w:tcPr>
          <w:p w14:paraId="5CDC4B5D" w14:textId="399935D4" w:rsidR="00371B65" w:rsidRDefault="00371B65" w:rsidP="00371B65">
            <w:proofErr w:type="spellStart"/>
            <w:r>
              <w:t>CellRanger</w:t>
            </w:r>
            <w:proofErr w:type="spellEnd"/>
          </w:p>
        </w:tc>
        <w:tc>
          <w:tcPr>
            <w:tcW w:w="4505" w:type="dxa"/>
          </w:tcPr>
          <w:p w14:paraId="0A4418BD" w14:textId="5F3B4C1E" w:rsidR="00371B65" w:rsidRDefault="00371B65" w:rsidP="00371B65">
            <w:pPr>
              <w:cnfStyle w:val="000000000000" w:firstRow="0" w:lastRow="0" w:firstColumn="0" w:lastColumn="0" w:oddVBand="0" w:evenVBand="0" w:oddHBand="0" w:evenHBand="0" w:firstRowFirstColumn="0" w:firstRowLastColumn="0" w:lastRowFirstColumn="0" w:lastRowLastColumn="0"/>
            </w:pPr>
            <w:r>
              <w:t>Alignment and pre-processing for the raw sequencing data</w:t>
            </w:r>
          </w:p>
        </w:tc>
      </w:tr>
      <w:tr w:rsidR="00371B65" w14:paraId="566C99A8" w14:textId="77777777" w:rsidTr="00371B65">
        <w:tc>
          <w:tcPr>
            <w:cnfStyle w:val="001000000000" w:firstRow="0" w:lastRow="0" w:firstColumn="1" w:lastColumn="0" w:oddVBand="0" w:evenVBand="0" w:oddHBand="0" w:evenHBand="0" w:firstRowFirstColumn="0" w:firstRowLastColumn="0" w:lastRowFirstColumn="0" w:lastRowLastColumn="0"/>
            <w:tcW w:w="1871" w:type="dxa"/>
          </w:tcPr>
          <w:p w14:paraId="4C2060FE" w14:textId="26E42AE3" w:rsidR="00371B65" w:rsidRDefault="00371B65" w:rsidP="00371B65">
            <w:proofErr w:type="spellStart"/>
            <w:r>
              <w:t>Scanpy</w:t>
            </w:r>
            <w:proofErr w:type="spellEnd"/>
          </w:p>
        </w:tc>
        <w:tc>
          <w:tcPr>
            <w:tcW w:w="4505" w:type="dxa"/>
          </w:tcPr>
          <w:p w14:paraId="1135C253" w14:textId="10549B48" w:rsidR="00371B65" w:rsidRDefault="00371B65" w:rsidP="00371B65">
            <w:pPr>
              <w:cnfStyle w:val="000000000000" w:firstRow="0" w:lastRow="0" w:firstColumn="0" w:lastColumn="0" w:oddVBand="0" w:evenVBand="0" w:oddHBand="0" w:evenHBand="0" w:firstRowFirstColumn="0" w:firstRowLastColumn="0" w:lastRowFirstColumn="0" w:lastRowLastColumn="0"/>
            </w:pPr>
            <w:r>
              <w:t>Dataset processing</w:t>
            </w:r>
          </w:p>
        </w:tc>
      </w:tr>
      <w:tr w:rsidR="00371B65" w14:paraId="2A587D00" w14:textId="77777777" w:rsidTr="00371B65">
        <w:tc>
          <w:tcPr>
            <w:cnfStyle w:val="001000000000" w:firstRow="0" w:lastRow="0" w:firstColumn="1" w:lastColumn="0" w:oddVBand="0" w:evenVBand="0" w:oddHBand="0" w:evenHBand="0" w:firstRowFirstColumn="0" w:firstRowLastColumn="0" w:lastRowFirstColumn="0" w:lastRowLastColumn="0"/>
            <w:tcW w:w="1871" w:type="dxa"/>
          </w:tcPr>
          <w:p w14:paraId="1F4FA204" w14:textId="4945EF1F" w:rsidR="00371B65" w:rsidRDefault="00371B65" w:rsidP="00371B65">
            <w:r>
              <w:t>NBID</w:t>
            </w:r>
          </w:p>
        </w:tc>
        <w:tc>
          <w:tcPr>
            <w:tcW w:w="4505" w:type="dxa"/>
          </w:tcPr>
          <w:p w14:paraId="4D074114" w14:textId="6B97E17A" w:rsidR="00371B65" w:rsidRDefault="00371B65" w:rsidP="00371B65">
            <w:pPr>
              <w:cnfStyle w:val="000000000000" w:firstRow="0" w:lastRow="0" w:firstColumn="0" w:lastColumn="0" w:oddVBand="0" w:evenVBand="0" w:oddHBand="0" w:evenHBand="0" w:firstRowFirstColumn="0" w:firstRowLastColumn="0" w:lastRowFirstColumn="0" w:lastRowLastColumn="0"/>
            </w:pPr>
            <w:r>
              <w:t>DEG computation</w:t>
            </w:r>
          </w:p>
        </w:tc>
      </w:tr>
      <w:tr w:rsidR="00371B65" w14:paraId="07D8E350" w14:textId="77777777" w:rsidTr="00371B65">
        <w:tc>
          <w:tcPr>
            <w:cnfStyle w:val="001000000000" w:firstRow="0" w:lastRow="0" w:firstColumn="1" w:lastColumn="0" w:oddVBand="0" w:evenVBand="0" w:oddHBand="0" w:evenHBand="0" w:firstRowFirstColumn="0" w:firstRowLastColumn="0" w:lastRowFirstColumn="0" w:lastRowLastColumn="0"/>
            <w:tcW w:w="1871" w:type="dxa"/>
          </w:tcPr>
          <w:p w14:paraId="73BA48F8" w14:textId="40482402" w:rsidR="00371B65" w:rsidRDefault="00371B65" w:rsidP="00371B65">
            <w:r>
              <w:t>IPA</w:t>
            </w:r>
          </w:p>
        </w:tc>
        <w:tc>
          <w:tcPr>
            <w:tcW w:w="4505" w:type="dxa"/>
          </w:tcPr>
          <w:p w14:paraId="4C8E3D77" w14:textId="0E173F93" w:rsidR="00371B65" w:rsidRDefault="00371B65" w:rsidP="00371B65">
            <w:pPr>
              <w:cnfStyle w:val="000000000000" w:firstRow="0" w:lastRow="0" w:firstColumn="0" w:lastColumn="0" w:oddVBand="0" w:evenVBand="0" w:oddHBand="0" w:evenHBand="0" w:firstRowFirstColumn="0" w:firstRowLastColumn="0" w:lastRowFirstColumn="0" w:lastRowLastColumn="0"/>
            </w:pPr>
            <w:r>
              <w:t>Pathway analysis</w:t>
            </w:r>
          </w:p>
        </w:tc>
      </w:tr>
      <w:tr w:rsidR="00371B65" w14:paraId="39F069A3" w14:textId="77777777" w:rsidTr="00371B65">
        <w:tc>
          <w:tcPr>
            <w:cnfStyle w:val="001000000000" w:firstRow="0" w:lastRow="0" w:firstColumn="1" w:lastColumn="0" w:oddVBand="0" w:evenVBand="0" w:oddHBand="0" w:evenHBand="0" w:firstRowFirstColumn="0" w:firstRowLastColumn="0" w:lastRowFirstColumn="0" w:lastRowLastColumn="0"/>
            <w:tcW w:w="1871" w:type="dxa"/>
          </w:tcPr>
          <w:p w14:paraId="43C4825E" w14:textId="6B3A5E4B" w:rsidR="00371B65" w:rsidRDefault="00371B65" w:rsidP="00371B65">
            <w:r>
              <w:t>Seurat</w:t>
            </w:r>
          </w:p>
        </w:tc>
        <w:tc>
          <w:tcPr>
            <w:tcW w:w="4505" w:type="dxa"/>
          </w:tcPr>
          <w:p w14:paraId="64CA24BE" w14:textId="485EA83A" w:rsidR="00371B65" w:rsidRDefault="00371B65" w:rsidP="00371B65">
            <w:pPr>
              <w:cnfStyle w:val="000000000000" w:firstRow="0" w:lastRow="0" w:firstColumn="0" w:lastColumn="0" w:oddVBand="0" w:evenVBand="0" w:oddHBand="0" w:evenHBand="0" w:firstRowFirstColumn="0" w:firstRowLastColumn="0" w:lastRowFirstColumn="0" w:lastRowLastColumn="0"/>
            </w:pPr>
            <w:r>
              <w:t>Dataset integration and clustering</w:t>
            </w:r>
          </w:p>
        </w:tc>
      </w:tr>
      <w:tr w:rsidR="00371B65" w14:paraId="0A732725" w14:textId="77777777" w:rsidTr="00371B65">
        <w:tc>
          <w:tcPr>
            <w:cnfStyle w:val="001000000000" w:firstRow="0" w:lastRow="0" w:firstColumn="1" w:lastColumn="0" w:oddVBand="0" w:evenVBand="0" w:oddHBand="0" w:evenHBand="0" w:firstRowFirstColumn="0" w:firstRowLastColumn="0" w:lastRowFirstColumn="0" w:lastRowLastColumn="0"/>
            <w:tcW w:w="1871" w:type="dxa"/>
          </w:tcPr>
          <w:p w14:paraId="666A7D6B" w14:textId="6E2A328F" w:rsidR="00371B65" w:rsidRDefault="00371B65" w:rsidP="00371B65">
            <w:r>
              <w:t xml:space="preserve">Seaborn, </w:t>
            </w:r>
            <w:proofErr w:type="spellStart"/>
            <w:r>
              <w:t>ggplot</w:t>
            </w:r>
            <w:proofErr w:type="spellEnd"/>
          </w:p>
        </w:tc>
        <w:tc>
          <w:tcPr>
            <w:tcW w:w="4505" w:type="dxa"/>
          </w:tcPr>
          <w:p w14:paraId="1E5A54C7" w14:textId="0E33E75C" w:rsidR="00371B65" w:rsidRDefault="00371B65" w:rsidP="00371B65">
            <w:pPr>
              <w:cnfStyle w:val="000000000000" w:firstRow="0" w:lastRow="0" w:firstColumn="0" w:lastColumn="0" w:oddVBand="0" w:evenVBand="0" w:oddHBand="0" w:evenHBand="0" w:firstRowFirstColumn="0" w:firstRowLastColumn="0" w:lastRowFirstColumn="0" w:lastRowLastColumn="0"/>
            </w:pPr>
            <w:r>
              <w:t>Visualisation</w:t>
            </w:r>
          </w:p>
        </w:tc>
      </w:tr>
    </w:tbl>
    <w:p w14:paraId="4A07493B" w14:textId="6169BA3D" w:rsidR="009F38C5" w:rsidRDefault="009F38C5" w:rsidP="009F38C5"/>
    <w:p w14:paraId="301AB35E" w14:textId="58BEC800" w:rsidR="000A37C7" w:rsidRDefault="000A37C7" w:rsidP="000A37C7">
      <w:pPr>
        <w:pStyle w:val="Heading1"/>
      </w:pPr>
      <w:r>
        <w:t>Conclusion (preliminary)</w:t>
      </w:r>
    </w:p>
    <w:p w14:paraId="2A0B9E50" w14:textId="42308504" w:rsidR="000A37C7" w:rsidRPr="009F38C5" w:rsidRDefault="000A37C7" w:rsidP="009F38C5">
      <w:r>
        <w:t xml:space="preserve">Based on the current results from DEG, pathway and clustering analysis, we have shown that frozen samples can be used without major impact on 10x experiments. However, if the research question is specifically about mitochondrial pathways, especially for oxidative </w:t>
      </w:r>
      <w:r w:rsidRPr="000A37C7">
        <w:t>phosphorylation</w:t>
      </w:r>
      <w:r>
        <w:t xml:space="preserve"> and </w:t>
      </w:r>
      <w:proofErr w:type="spellStart"/>
      <w:r>
        <w:t>sirtuin</w:t>
      </w:r>
      <w:proofErr w:type="spellEnd"/>
      <w:r>
        <w:t xml:space="preserve"> signalling pathways, we suggest not using the frozen samples, as consistent difference</w:t>
      </w:r>
      <w:bookmarkStart w:id="0" w:name="_GoBack"/>
      <w:bookmarkEnd w:id="0"/>
      <w:r>
        <w:t xml:space="preserve"> and impact on those pathways have been observed from the frozen condition.</w:t>
      </w:r>
    </w:p>
    <w:sectPr w:rsidR="000A37C7" w:rsidRPr="009F38C5" w:rsidSect="00C7413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117"/>
    <w:rsid w:val="00012214"/>
    <w:rsid w:val="00064399"/>
    <w:rsid w:val="000A37C7"/>
    <w:rsid w:val="00115901"/>
    <w:rsid w:val="001465CF"/>
    <w:rsid w:val="00146785"/>
    <w:rsid w:val="001D5FF3"/>
    <w:rsid w:val="0031611B"/>
    <w:rsid w:val="00371B65"/>
    <w:rsid w:val="005B373B"/>
    <w:rsid w:val="006D79D6"/>
    <w:rsid w:val="007B4117"/>
    <w:rsid w:val="007F6909"/>
    <w:rsid w:val="009F38C5"/>
    <w:rsid w:val="00AD2097"/>
    <w:rsid w:val="00B662E0"/>
    <w:rsid w:val="00B86157"/>
    <w:rsid w:val="00C11121"/>
    <w:rsid w:val="00C74136"/>
    <w:rsid w:val="00DC5793"/>
    <w:rsid w:val="00E2714E"/>
    <w:rsid w:val="00FE152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325F9"/>
  <w15:chartTrackingRefBased/>
  <w15:docId w15:val="{8D61611E-040D-B34B-8975-7E50D49E6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214"/>
    <w:pPr>
      <w:outlineLvl w:val="0"/>
    </w:pPr>
    <w:rPr>
      <w:b/>
      <w:bCs/>
      <w:sz w:val="32"/>
      <w:szCs w:val="32"/>
      <w:u w:val="single"/>
    </w:rPr>
  </w:style>
  <w:style w:type="paragraph" w:styleId="Heading2">
    <w:name w:val="heading 2"/>
    <w:basedOn w:val="Normal"/>
    <w:next w:val="Normal"/>
    <w:link w:val="Heading2Char"/>
    <w:uiPriority w:val="9"/>
    <w:unhideWhenUsed/>
    <w:qFormat/>
    <w:rsid w:val="005B373B"/>
    <w:pPr>
      <w:keepNext/>
      <w:keepLines/>
      <w:spacing w:before="40"/>
      <w:outlineLvl w:val="1"/>
    </w:pPr>
    <w:rPr>
      <w:rFonts w:asciiTheme="majorHAnsi" w:eastAsiaTheme="majorEastAsia" w:hAnsiTheme="majorHAnsi" w:cstheme="majorBidi"/>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579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79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12214"/>
    <w:rPr>
      <w:b/>
      <w:bCs/>
      <w:sz w:val="32"/>
      <w:szCs w:val="32"/>
      <w:u w:val="single"/>
    </w:rPr>
  </w:style>
  <w:style w:type="paragraph" w:styleId="Caption">
    <w:name w:val="caption"/>
    <w:basedOn w:val="Normal"/>
    <w:next w:val="Normal"/>
    <w:uiPriority w:val="35"/>
    <w:unhideWhenUsed/>
    <w:qFormat/>
    <w:rsid w:val="00E2714E"/>
    <w:pPr>
      <w:spacing w:after="200"/>
    </w:pPr>
    <w:rPr>
      <w:iCs/>
      <w:color w:val="000000" w:themeColor="text1"/>
      <w:sz w:val="18"/>
      <w:szCs w:val="18"/>
    </w:rPr>
  </w:style>
  <w:style w:type="character" w:customStyle="1" w:styleId="Heading2Char">
    <w:name w:val="Heading 2 Char"/>
    <w:basedOn w:val="DefaultParagraphFont"/>
    <w:link w:val="Heading2"/>
    <w:uiPriority w:val="9"/>
    <w:rsid w:val="005B373B"/>
    <w:rPr>
      <w:rFonts w:asciiTheme="majorHAnsi" w:eastAsiaTheme="majorEastAsia" w:hAnsiTheme="majorHAnsi" w:cstheme="majorBidi"/>
      <w:color w:val="2F5496" w:themeColor="accent1" w:themeShade="BF"/>
      <w:sz w:val="28"/>
      <w:szCs w:val="26"/>
    </w:rPr>
  </w:style>
  <w:style w:type="character" w:styleId="PlaceholderText">
    <w:name w:val="Placeholder Text"/>
    <w:basedOn w:val="DefaultParagraphFont"/>
    <w:uiPriority w:val="99"/>
    <w:semiHidden/>
    <w:rsid w:val="005B373B"/>
    <w:rPr>
      <w:color w:val="808080"/>
    </w:rPr>
  </w:style>
  <w:style w:type="paragraph" w:styleId="Subtitle">
    <w:name w:val="Subtitle"/>
    <w:basedOn w:val="Normal"/>
    <w:next w:val="Normal"/>
    <w:link w:val="SubtitleChar"/>
    <w:uiPriority w:val="11"/>
    <w:qFormat/>
    <w:rsid w:val="00115901"/>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115901"/>
    <w:rPr>
      <w:color w:val="5A5A5A" w:themeColor="text1" w:themeTint="A5"/>
      <w:spacing w:val="15"/>
      <w:sz w:val="22"/>
      <w:szCs w:val="22"/>
    </w:rPr>
  </w:style>
  <w:style w:type="table" w:styleId="TableGrid">
    <w:name w:val="Table Grid"/>
    <w:basedOn w:val="TableNormal"/>
    <w:uiPriority w:val="39"/>
    <w:rsid w:val="00371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371B65"/>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371B65"/>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371B6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Cai</dc:creator>
  <cp:keywords/>
  <dc:description/>
  <cp:lastModifiedBy>Simon Cai</cp:lastModifiedBy>
  <cp:revision>11</cp:revision>
  <dcterms:created xsi:type="dcterms:W3CDTF">2019-10-09T04:11:00Z</dcterms:created>
  <dcterms:modified xsi:type="dcterms:W3CDTF">2019-10-10T23:12:00Z</dcterms:modified>
</cp:coreProperties>
</file>