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320" w:rsidRPr="00AB11EE" w:rsidRDefault="00DC3320" w:rsidP="00FB235F">
      <w:pPr>
        <w:pStyle w:val="a8"/>
        <w:rPr>
          <w:sz w:val="44"/>
        </w:rPr>
      </w:pPr>
      <w:r w:rsidRPr="00AB11EE">
        <w:rPr>
          <w:rFonts w:hint="eastAsia"/>
          <w:sz w:val="44"/>
        </w:rPr>
        <w:t>操作系统实验指导书</w:t>
      </w:r>
    </w:p>
    <w:p w:rsidR="00C34CBD" w:rsidRPr="00AB11EE" w:rsidRDefault="00C34CBD" w:rsidP="00FB235F">
      <w:pPr>
        <w:pStyle w:val="aa"/>
        <w:rPr>
          <w:sz w:val="44"/>
        </w:rPr>
      </w:pPr>
      <w:r w:rsidRPr="00AB11EE">
        <w:rPr>
          <w:rFonts w:hint="eastAsia"/>
          <w:sz w:val="44"/>
        </w:rPr>
        <w:t>同步问题</w:t>
      </w:r>
    </w:p>
    <w:p w:rsidR="00FB5BAE" w:rsidRDefault="006B60F0" w:rsidP="00F668C3">
      <w:pPr>
        <w:pStyle w:val="1"/>
      </w:pPr>
      <w:r>
        <w:t>教师</w:t>
      </w:r>
      <w:r w:rsidR="00B57443">
        <w:t>奠定工程基础</w:t>
      </w:r>
    </w:p>
    <w:p w:rsidR="00634635" w:rsidRDefault="00634635" w:rsidP="00B80186">
      <w:pPr>
        <w:pStyle w:val="2"/>
      </w:pPr>
      <w:r>
        <w:rPr>
          <w:rFonts w:hint="eastAsia"/>
        </w:rPr>
        <w:t>生产者消费者问题</w:t>
      </w:r>
      <w:r w:rsidR="00B80186">
        <w:rPr>
          <w:rFonts w:hint="eastAsia"/>
        </w:rPr>
        <w:t>(</w:t>
      </w:r>
      <w:r w:rsidR="00B80186">
        <w:rPr>
          <w:rFonts w:hint="eastAsia"/>
        </w:rPr>
        <w:t>工程</w:t>
      </w:r>
      <w:r w:rsidR="00EE077F">
        <w:rPr>
          <w:rFonts w:hint="eastAsia"/>
        </w:rPr>
        <w:t>基础</w:t>
      </w:r>
      <w:r w:rsidR="00B80186">
        <w:rPr>
          <w:rFonts w:hint="eastAsia"/>
        </w:rPr>
        <w:t>：</w:t>
      </w:r>
      <w:r w:rsidR="00B80186" w:rsidRPr="00B80186">
        <w:t>producer_consumer</w:t>
      </w:r>
      <w:r w:rsidR="00B80186">
        <w:rPr>
          <w:rFonts w:hint="eastAsia"/>
        </w:rPr>
        <w:t>)</w:t>
      </w:r>
    </w:p>
    <w:p w:rsidR="00F11D9A" w:rsidRDefault="00F11D9A" w:rsidP="00B80186">
      <w:pPr>
        <w:pStyle w:val="3"/>
      </w:pPr>
      <w:r>
        <w:rPr>
          <w:rFonts w:hint="eastAsia"/>
        </w:rPr>
        <w:t>环形队列的实现</w:t>
      </w:r>
    </w:p>
    <w:p w:rsidR="00E94721" w:rsidRDefault="00E94721" w:rsidP="00E94721">
      <w:r>
        <w:rPr>
          <w:rFonts w:hint="eastAsia"/>
        </w:rPr>
        <w:t>在单线程环境下完成对</w:t>
      </w:r>
      <w:r>
        <w:rPr>
          <w:rFonts w:hint="eastAsia"/>
        </w:rPr>
        <w:t>Buffer</w:t>
      </w:r>
      <w:r>
        <w:rPr>
          <w:rFonts w:hint="eastAsia"/>
        </w:rPr>
        <w:t>类的单元测试</w:t>
      </w:r>
    </w:p>
    <w:p w:rsidR="00F11D9A" w:rsidRDefault="003B78B5" w:rsidP="00B80186">
      <w:pPr>
        <w:pStyle w:val="3"/>
      </w:pPr>
      <w:r>
        <w:rPr>
          <w:rFonts w:hint="eastAsia"/>
        </w:rPr>
        <w:t>用互斥量保护</w:t>
      </w:r>
      <w:r w:rsidR="00FD7026">
        <w:rPr>
          <w:rFonts w:hint="eastAsia"/>
        </w:rPr>
        <w:t>数据结构</w:t>
      </w:r>
    </w:p>
    <w:p w:rsidR="00C37016" w:rsidRDefault="001E3E78" w:rsidP="00B80186">
      <w:pPr>
        <w:pStyle w:val="4"/>
      </w:pPr>
      <w:r>
        <w:rPr>
          <w:rFonts w:hint="eastAsia"/>
        </w:rPr>
        <w:t>不足</w:t>
      </w:r>
    </w:p>
    <w:p w:rsidR="001E3E78" w:rsidRDefault="001E3E78" w:rsidP="00B80186">
      <w:r>
        <w:rPr>
          <w:rFonts w:hint="eastAsia"/>
        </w:rPr>
        <w:t>当缓冲区已空时，</w:t>
      </w:r>
      <w:r>
        <w:rPr>
          <w:rFonts w:hint="eastAsia"/>
        </w:rPr>
        <w:t>get</w:t>
      </w:r>
      <w:r w:rsidR="00E40FF8">
        <w:rPr>
          <w:rFonts w:hint="eastAsia"/>
        </w:rPr>
        <w:t>就会白跑一趟；当缓冲区已满时，</w:t>
      </w:r>
      <w:r w:rsidR="00E40FF8">
        <w:rPr>
          <w:rFonts w:hint="eastAsia"/>
        </w:rPr>
        <w:t>put</w:t>
      </w:r>
      <w:r w:rsidR="00E40FF8">
        <w:rPr>
          <w:rFonts w:hint="eastAsia"/>
        </w:rPr>
        <w:t>就会白跑一趟。</w:t>
      </w:r>
    </w:p>
    <w:p w:rsidR="00E37DD7" w:rsidRDefault="00E37DD7" w:rsidP="00B80186">
      <w:pPr>
        <w:pStyle w:val="4"/>
      </w:pPr>
      <w:r>
        <w:rPr>
          <w:rFonts w:hint="eastAsia"/>
        </w:rPr>
        <w:t>实现互斥量</w:t>
      </w:r>
      <w:r w:rsidR="006A09CA">
        <w:rPr>
          <w:rFonts w:hint="eastAsia"/>
        </w:rPr>
        <w:t>(mutex)</w:t>
      </w:r>
      <w:r>
        <w:rPr>
          <w:rFonts w:hint="eastAsia"/>
        </w:rPr>
        <w:t>的三种选择</w:t>
      </w:r>
    </w:p>
    <w:p w:rsidR="00813697" w:rsidRDefault="00813697" w:rsidP="00813697">
      <w:r>
        <w:rPr>
          <w:rFonts w:hint="eastAsia"/>
        </w:rPr>
        <w:t>有</w:t>
      </w:r>
      <w:r>
        <w:rPr>
          <w:rFonts w:hint="eastAsia"/>
        </w:rPr>
        <w:t>Windows</w:t>
      </w:r>
      <w:r>
        <w:rPr>
          <w:rFonts w:hint="eastAsia"/>
        </w:rPr>
        <w:t>临界区、</w:t>
      </w:r>
      <w:r>
        <w:rPr>
          <w:rFonts w:hint="eastAsia"/>
        </w:rPr>
        <w:t>Windows</w:t>
      </w:r>
      <w:r>
        <w:rPr>
          <w:rFonts w:hint="eastAsia"/>
        </w:rPr>
        <w:t>互斥量、</w:t>
      </w:r>
      <w:r>
        <w:rPr>
          <w:rFonts w:hint="eastAsia"/>
        </w:rPr>
        <w:t>Windows</w:t>
      </w:r>
      <w:r>
        <w:rPr>
          <w:rFonts w:hint="eastAsia"/>
        </w:rPr>
        <w:t>信号量三种方式。前两种都可视为一种针对特定情况的优化。</w:t>
      </w:r>
      <w:r w:rsidR="00F22B37">
        <w:rPr>
          <w:rFonts w:hint="eastAsia"/>
        </w:rPr>
        <w:t>建议使用</w:t>
      </w:r>
      <w:r w:rsidR="00F22B37">
        <w:rPr>
          <w:rFonts w:hint="eastAsia"/>
        </w:rPr>
        <w:t>Windows</w:t>
      </w:r>
      <w:r w:rsidR="00F22B37">
        <w:rPr>
          <w:rFonts w:hint="eastAsia"/>
        </w:rPr>
        <w:t>信号量来实现</w:t>
      </w:r>
      <w:r w:rsidR="006A09CA">
        <w:rPr>
          <w:rFonts w:hint="eastAsia"/>
        </w:rPr>
        <w:t>互斥量，以便强化对互斥量本质的认识。</w:t>
      </w:r>
    </w:p>
    <w:p w:rsidR="00813697" w:rsidRPr="00813697" w:rsidRDefault="00813697" w:rsidP="00813697"/>
    <w:p w:rsidR="007B7CD9" w:rsidRDefault="00E37DD7" w:rsidP="007B7CD9">
      <w:pPr>
        <w:pStyle w:val="a7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临界区</w:t>
      </w:r>
      <w:r w:rsidR="007B7CD9">
        <w:rPr>
          <w:rFonts w:hint="eastAsia"/>
        </w:rPr>
        <w:t>：</w:t>
      </w:r>
    </w:p>
    <w:p w:rsidR="00546218" w:rsidRDefault="00546218" w:rsidP="00546218">
      <w:r>
        <w:rPr>
          <w:rFonts w:hint="eastAsia"/>
        </w:rPr>
        <w:t>类型</w:t>
      </w:r>
      <w:r w:rsidRPr="007B7CD9">
        <w:t>CRITICAL_SECTION</w:t>
      </w:r>
    </w:p>
    <w:p w:rsidR="007B7CD9" w:rsidRDefault="007B7CD9" w:rsidP="001E3E78">
      <w:r>
        <w:rPr>
          <w:rFonts w:hint="eastAsia"/>
        </w:rPr>
        <w:t>加锁</w:t>
      </w:r>
      <w:r w:rsidRPr="007B7CD9">
        <w:t>EnterCriticalSection</w:t>
      </w:r>
    </w:p>
    <w:p w:rsidR="007B7CD9" w:rsidRDefault="007B7CD9" w:rsidP="007B7CD9">
      <w:r>
        <w:t>解锁</w:t>
      </w:r>
      <w:r w:rsidRPr="007B7CD9">
        <w:t>LeaveCriticalSection</w:t>
      </w:r>
    </w:p>
    <w:p w:rsidR="007B7CD9" w:rsidRDefault="007B7CD9" w:rsidP="007B7CD9">
      <w:r>
        <w:t>创建</w:t>
      </w:r>
      <w:r w:rsidRPr="007B7CD9">
        <w:t>InitializeCriticalSection</w:t>
      </w:r>
    </w:p>
    <w:p w:rsidR="00E37DD7" w:rsidRDefault="007B7CD9" w:rsidP="007B7CD9">
      <w:r>
        <w:t>销毁</w:t>
      </w:r>
      <w:r w:rsidRPr="007B7CD9">
        <w:t>DeleteCriticalSection</w:t>
      </w:r>
    </w:p>
    <w:p w:rsidR="006C3598" w:rsidRDefault="006C3598" w:rsidP="007B7CD9"/>
    <w:p w:rsidR="00E37DD7" w:rsidRDefault="00E37DD7" w:rsidP="007B7C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互斥量</w:t>
      </w:r>
    </w:p>
    <w:p w:rsidR="00602AE3" w:rsidRDefault="00602AE3" w:rsidP="00602AE3">
      <w:r>
        <w:rPr>
          <w:rFonts w:hint="eastAsia"/>
        </w:rPr>
        <w:t>类型</w:t>
      </w:r>
      <w:r>
        <w:rPr>
          <w:rFonts w:hint="eastAsia"/>
        </w:rPr>
        <w:t>HANDLE</w:t>
      </w:r>
    </w:p>
    <w:p w:rsidR="00602AE3" w:rsidRDefault="00602AE3" w:rsidP="00602AE3">
      <w:r>
        <w:rPr>
          <w:rFonts w:hint="eastAsia"/>
        </w:rPr>
        <w:t>加锁</w:t>
      </w:r>
      <w:r w:rsidRPr="00602AE3">
        <w:t>WaitForSingleObject</w:t>
      </w:r>
    </w:p>
    <w:p w:rsidR="00602AE3" w:rsidRDefault="00602AE3" w:rsidP="00602AE3">
      <w:r>
        <w:rPr>
          <w:rFonts w:hint="eastAsia"/>
        </w:rPr>
        <w:t>解锁</w:t>
      </w:r>
      <w:r w:rsidRPr="00602AE3">
        <w:t>ReleaseMutex</w:t>
      </w:r>
    </w:p>
    <w:p w:rsidR="00602AE3" w:rsidRDefault="00602AE3" w:rsidP="00602AE3">
      <w:r>
        <w:rPr>
          <w:rFonts w:hint="eastAsia"/>
        </w:rPr>
        <w:t>创建</w:t>
      </w:r>
      <w:r w:rsidRPr="00602AE3">
        <w:t>CreateMutext</w:t>
      </w:r>
    </w:p>
    <w:p w:rsidR="00602AE3" w:rsidRDefault="00602AE3" w:rsidP="00602AE3">
      <w:r>
        <w:rPr>
          <w:rFonts w:hint="eastAsia"/>
        </w:rPr>
        <w:lastRenderedPageBreak/>
        <w:t>销毁</w:t>
      </w:r>
      <w:r w:rsidRPr="00602AE3">
        <w:t>CloseHandle</w:t>
      </w:r>
    </w:p>
    <w:p w:rsidR="00602AE3" w:rsidRDefault="00602AE3" w:rsidP="00F3415A"/>
    <w:p w:rsidR="00E37DD7" w:rsidRDefault="00E37DD7" w:rsidP="007B7C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信号量</w:t>
      </w:r>
    </w:p>
    <w:p w:rsidR="00BA682F" w:rsidRDefault="00BA682F" w:rsidP="00BA682F">
      <w:r>
        <w:t>类型</w:t>
      </w:r>
      <w:r>
        <w:t>HANDLE</w:t>
      </w:r>
    </w:p>
    <w:p w:rsidR="00BA682F" w:rsidRDefault="00BA682F" w:rsidP="00BA682F">
      <w:r>
        <w:rPr>
          <w:rFonts w:hint="eastAsia"/>
        </w:rPr>
        <w:t>加锁</w:t>
      </w:r>
      <w:r w:rsidRPr="00BA682F">
        <w:t>WaitForSingleObject</w:t>
      </w:r>
    </w:p>
    <w:p w:rsidR="00BA682F" w:rsidRDefault="00BA682F" w:rsidP="00BA682F">
      <w:r>
        <w:rPr>
          <w:rFonts w:hint="eastAsia"/>
        </w:rPr>
        <w:t>解锁</w:t>
      </w:r>
      <w:r w:rsidRPr="00BA682F">
        <w:t>ReleaseSemaphore</w:t>
      </w:r>
    </w:p>
    <w:p w:rsidR="00BA682F" w:rsidRDefault="00BA682F" w:rsidP="00BA682F">
      <w:r>
        <w:rPr>
          <w:rFonts w:hint="eastAsia"/>
        </w:rPr>
        <w:t>创建</w:t>
      </w:r>
      <w:r w:rsidRPr="00BA682F">
        <w:t>CreateSemaphore</w:t>
      </w:r>
    </w:p>
    <w:p w:rsidR="00BA682F" w:rsidRPr="00325BBF" w:rsidRDefault="00BA682F" w:rsidP="00BA682F">
      <w:r>
        <w:rPr>
          <w:rFonts w:hint="eastAsia"/>
        </w:rPr>
        <w:t>销毁</w:t>
      </w:r>
      <w:r w:rsidRPr="00BA682F">
        <w:t>CloseHandle</w:t>
      </w:r>
    </w:p>
    <w:p w:rsidR="00FD7026" w:rsidRDefault="00E76E43" w:rsidP="00B80186">
      <w:pPr>
        <w:pStyle w:val="3"/>
      </w:pPr>
      <w:r>
        <w:rPr>
          <w:rFonts w:hint="eastAsia"/>
        </w:rPr>
        <w:t>用信号量实现同步</w:t>
      </w:r>
    </w:p>
    <w:p w:rsidR="00AD2DF4" w:rsidRPr="00AD2DF4" w:rsidRDefault="00AD2DF4" w:rsidP="00AD2DF4">
      <w:r>
        <w:rPr>
          <w:rFonts w:hint="eastAsia"/>
        </w:rPr>
        <w:t>两个信号量</w:t>
      </w:r>
      <w:r w:rsidR="00B23995">
        <w:rPr>
          <w:rFonts w:hint="eastAsia"/>
        </w:rPr>
        <w:t>，一个代表</w:t>
      </w:r>
      <w:r w:rsidR="002774AF">
        <w:rPr>
          <w:rFonts w:hint="eastAsia"/>
        </w:rPr>
        <w:t>“空格子”</w:t>
      </w:r>
      <w:r w:rsidR="00B23995">
        <w:rPr>
          <w:rFonts w:hint="eastAsia"/>
        </w:rPr>
        <w:t>资源，一个代表</w:t>
      </w:r>
      <w:r w:rsidR="002774AF">
        <w:rPr>
          <w:rFonts w:hint="eastAsia"/>
        </w:rPr>
        <w:t>“满格子”</w:t>
      </w:r>
      <w:r w:rsidR="00B23995">
        <w:rPr>
          <w:rFonts w:hint="eastAsia"/>
        </w:rPr>
        <w:t>资源。</w:t>
      </w:r>
    </w:p>
    <w:p w:rsidR="00AA390C" w:rsidRDefault="008444E6" w:rsidP="00AA390C">
      <w:pPr>
        <w:pStyle w:val="1"/>
      </w:pPr>
      <w:r>
        <w:rPr>
          <w:rFonts w:hint="eastAsia"/>
        </w:rPr>
        <w:t>学生的</w:t>
      </w:r>
      <w:r w:rsidR="00894C7E">
        <w:rPr>
          <w:rFonts w:hint="eastAsia"/>
        </w:rPr>
        <w:t>工程</w:t>
      </w:r>
      <w:r w:rsidR="00AA390C">
        <w:rPr>
          <w:rFonts w:hint="eastAsia"/>
        </w:rPr>
        <w:t>目标</w:t>
      </w:r>
    </w:p>
    <w:p w:rsidR="00B85012" w:rsidRDefault="008444E6" w:rsidP="008838CE">
      <w:r>
        <w:rPr>
          <w:rFonts w:hint="eastAsia"/>
        </w:rPr>
        <w:t>看懂教师编写的例子</w:t>
      </w:r>
      <w:r w:rsidR="001922AD">
        <w:rPr>
          <w:rFonts w:hint="eastAsia"/>
        </w:rPr>
        <w:t>程序</w:t>
      </w:r>
      <w:r w:rsidR="00CA5294">
        <w:rPr>
          <w:rFonts w:hint="eastAsia"/>
        </w:rPr>
        <w:t>（一个生产者，一个消费者，一个缓冲区</w:t>
      </w:r>
      <w:bookmarkStart w:id="0" w:name="_GoBack"/>
      <w:bookmarkEnd w:id="0"/>
      <w:r w:rsidR="00CA5294">
        <w:rPr>
          <w:rFonts w:hint="eastAsia"/>
        </w:rPr>
        <w:t>）</w:t>
      </w:r>
      <w:r>
        <w:rPr>
          <w:rFonts w:hint="eastAsia"/>
        </w:rPr>
        <w:t>，然后</w:t>
      </w:r>
      <w:r w:rsidR="00B85012">
        <w:rPr>
          <w:rFonts w:hint="eastAsia"/>
        </w:rPr>
        <w:t>在生产者</w:t>
      </w:r>
      <w:r w:rsidR="00B85012">
        <w:rPr>
          <w:rFonts w:hint="eastAsia"/>
        </w:rPr>
        <w:t>-</w:t>
      </w:r>
      <w:r w:rsidR="00B85012">
        <w:rPr>
          <w:rFonts w:hint="eastAsia"/>
        </w:rPr>
        <w:t>消费者程序的基础上，实现下述功能：</w:t>
      </w:r>
    </w:p>
    <w:p w:rsidR="008838CE" w:rsidRDefault="008838CE" w:rsidP="00D4308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三个线程，两个缓冲区</w:t>
      </w:r>
    </w:p>
    <w:p w:rsidR="00F03D9A" w:rsidRDefault="00E972E4" w:rsidP="008838CE">
      <w:r>
        <w:rPr>
          <w:rFonts w:hint="eastAsia"/>
        </w:rPr>
        <w:t>第一个线程往缓冲区</w:t>
      </w:r>
      <w:r>
        <w:rPr>
          <w:rFonts w:hint="eastAsia"/>
        </w:rPr>
        <w:t>a</w:t>
      </w:r>
      <w:r>
        <w:rPr>
          <w:rFonts w:hint="eastAsia"/>
        </w:rPr>
        <w:t>中</w:t>
      </w:r>
      <w:r>
        <w:rPr>
          <w:rFonts w:hint="eastAsia"/>
        </w:rPr>
        <w:t>put</w:t>
      </w:r>
      <w:r>
        <w:rPr>
          <w:rFonts w:hint="eastAsia"/>
        </w:rPr>
        <w:t>；第二个线程从缓冲区</w:t>
      </w:r>
      <w:r>
        <w:rPr>
          <w:rFonts w:hint="eastAsia"/>
        </w:rPr>
        <w:t>a</w:t>
      </w:r>
      <w:r>
        <w:rPr>
          <w:rFonts w:hint="eastAsia"/>
        </w:rPr>
        <w:t>中</w:t>
      </w:r>
      <w:r>
        <w:rPr>
          <w:rFonts w:hint="eastAsia"/>
        </w:rPr>
        <w:t>get</w:t>
      </w:r>
      <w:r>
        <w:rPr>
          <w:rFonts w:hint="eastAsia"/>
        </w:rPr>
        <w:t>，然后</w:t>
      </w:r>
      <w:r>
        <w:rPr>
          <w:rFonts w:hint="eastAsia"/>
        </w:rPr>
        <w:t>put</w:t>
      </w:r>
      <w:r>
        <w:rPr>
          <w:rFonts w:hint="eastAsia"/>
        </w:rPr>
        <w:t>到缓冲区</w:t>
      </w:r>
      <w:r>
        <w:rPr>
          <w:rFonts w:hint="eastAsia"/>
        </w:rPr>
        <w:t>b</w:t>
      </w:r>
      <w:r>
        <w:rPr>
          <w:rFonts w:hint="eastAsia"/>
        </w:rPr>
        <w:t>中；第三个线程从缓冲区</w:t>
      </w:r>
      <w:r>
        <w:rPr>
          <w:rFonts w:hint="eastAsia"/>
        </w:rPr>
        <w:t>b</w:t>
      </w:r>
      <w:r>
        <w:rPr>
          <w:rFonts w:hint="eastAsia"/>
        </w:rPr>
        <w:t>中</w:t>
      </w:r>
      <w:r>
        <w:rPr>
          <w:rFonts w:hint="eastAsia"/>
        </w:rPr>
        <w:t>get</w:t>
      </w:r>
      <w:r>
        <w:rPr>
          <w:rFonts w:hint="eastAsia"/>
        </w:rPr>
        <w:t>。</w:t>
      </w:r>
      <w:r w:rsidR="00926F47">
        <w:rPr>
          <w:rFonts w:hint="eastAsia"/>
        </w:rPr>
        <w:t>第一个线程相当于纯生产者，第三个线程相当于纯消费者</w:t>
      </w:r>
      <w:r w:rsidR="00837C91">
        <w:rPr>
          <w:rFonts w:hint="eastAsia"/>
        </w:rPr>
        <w:t>,</w:t>
      </w:r>
      <w:r w:rsidR="00926F47">
        <w:rPr>
          <w:rFonts w:hint="eastAsia"/>
        </w:rPr>
        <w:t>第二个线程相当于既是生产者又是消费者。</w:t>
      </w:r>
    </w:p>
    <w:p w:rsidR="00E61C89" w:rsidRPr="00E61C89" w:rsidRDefault="00E61C89" w:rsidP="00E61C89">
      <w:r>
        <w:rPr>
          <w:rFonts w:hint="eastAsia"/>
        </w:rPr>
        <w:t>注意：</w:t>
      </w:r>
      <w:r w:rsidRPr="00E61C89">
        <w:t>创建信号量时，最后一个参数写</w:t>
      </w:r>
      <w:r w:rsidRPr="00E61C89">
        <w:t>NULL</w:t>
      </w:r>
      <w:r w:rsidRPr="00E61C89">
        <w:t>，不要给信号起名字。起了名字你可能用的就是系统中其他进程</w:t>
      </w:r>
      <w:r>
        <w:t>或者你本进程创建的同名信号量了，会产生干扰。</w:t>
      </w:r>
    </w:p>
    <w:p w:rsidR="00E61C89" w:rsidRPr="00E61C89" w:rsidRDefault="00E61C89" w:rsidP="008838CE"/>
    <w:p w:rsidR="00D4308E" w:rsidRDefault="00D4308E" w:rsidP="008838CE"/>
    <w:p w:rsidR="00D4308E" w:rsidRDefault="00D4308E" w:rsidP="00D4308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C++</w:t>
      </w:r>
      <w:r>
        <w:rPr>
          <w:rFonts w:hint="eastAsia"/>
        </w:rPr>
        <w:t>类封装信号量相关的</w:t>
      </w:r>
      <w:r>
        <w:rPr>
          <w:rFonts w:hint="eastAsia"/>
        </w:rPr>
        <w:t>API</w:t>
      </w:r>
      <w:r>
        <w:rPr>
          <w:rFonts w:hint="eastAsia"/>
        </w:rPr>
        <w:t>函数，实现一个名为</w:t>
      </w:r>
      <w:r>
        <w:rPr>
          <w:rFonts w:hint="eastAsia"/>
        </w:rPr>
        <w:t>Semaphore</w:t>
      </w:r>
      <w:r>
        <w:rPr>
          <w:rFonts w:hint="eastAsia"/>
        </w:rPr>
        <w:t>的类，提供两个成员函数：</w:t>
      </w:r>
      <w:r>
        <w:rPr>
          <w:rFonts w:hint="eastAsia"/>
        </w:rPr>
        <w:t>p()</w:t>
      </w:r>
      <w:r>
        <w:rPr>
          <w:rFonts w:hint="eastAsia"/>
        </w:rPr>
        <w:t>和</w:t>
      </w:r>
      <w:r>
        <w:rPr>
          <w:rFonts w:hint="eastAsia"/>
        </w:rPr>
        <w:t>v()</w:t>
      </w:r>
      <w:r>
        <w:rPr>
          <w:rFonts w:hint="eastAsia"/>
        </w:rPr>
        <w:t>；</w:t>
      </w:r>
    </w:p>
    <w:p w:rsidR="00D4308E" w:rsidRDefault="00D4308E" w:rsidP="008838CE">
      <w:r>
        <w:rPr>
          <w:rFonts w:hint="eastAsia"/>
        </w:rPr>
        <w:t>Semaphore s(8);</w:t>
      </w:r>
    </w:p>
    <w:p w:rsidR="00D4308E" w:rsidRDefault="00D4308E" w:rsidP="008838CE">
      <w:r>
        <w:rPr>
          <w:rFonts w:hint="eastAsia"/>
        </w:rPr>
        <w:t>s.p();</w:t>
      </w:r>
    </w:p>
    <w:p w:rsidR="00D4308E" w:rsidRDefault="00D4308E" w:rsidP="008838CE">
      <w:r>
        <w:rPr>
          <w:rFonts w:hint="eastAsia"/>
        </w:rPr>
        <w:t>s.v();</w:t>
      </w:r>
    </w:p>
    <w:p w:rsidR="00D4308E" w:rsidRDefault="00D4308E" w:rsidP="008838CE"/>
    <w:p w:rsidR="00D4308E" w:rsidRDefault="00D4308E" w:rsidP="00D4308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用两个锁分别保护</w:t>
      </w:r>
      <w:r>
        <w:rPr>
          <w:rFonts w:hint="eastAsia"/>
        </w:rPr>
        <w:t>head</w:t>
      </w:r>
      <w:r>
        <w:rPr>
          <w:rFonts w:hint="eastAsia"/>
        </w:rPr>
        <w:t>和</w:t>
      </w:r>
      <w:r>
        <w:rPr>
          <w:rFonts w:hint="eastAsia"/>
        </w:rPr>
        <w:t>tail</w:t>
      </w:r>
    </w:p>
    <w:p w:rsidR="00F36568" w:rsidRDefault="00F36568" w:rsidP="00F36568"/>
    <w:p w:rsidR="00D4308E" w:rsidRPr="00D4308E" w:rsidRDefault="00D4308E" w:rsidP="008838CE"/>
    <w:sectPr w:rsidR="00D4308E" w:rsidRPr="00D4308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B13" w:rsidRDefault="00BC6B13" w:rsidP="00AA390C">
      <w:r>
        <w:separator/>
      </w:r>
    </w:p>
  </w:endnote>
  <w:endnote w:type="continuationSeparator" w:id="0">
    <w:p w:rsidR="00BC6B13" w:rsidRDefault="00BC6B13" w:rsidP="00AA3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B13" w:rsidRDefault="00BC6B13" w:rsidP="00AA390C">
      <w:r>
        <w:separator/>
      </w:r>
    </w:p>
  </w:footnote>
  <w:footnote w:type="continuationSeparator" w:id="0">
    <w:p w:rsidR="00BC6B13" w:rsidRDefault="00BC6B13" w:rsidP="00AA3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85A61"/>
    <w:multiLevelType w:val="hybridMultilevel"/>
    <w:tmpl w:val="FA0E78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365FB0"/>
    <w:multiLevelType w:val="multilevel"/>
    <w:tmpl w:val="6570020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F1949E4"/>
    <w:multiLevelType w:val="hybridMultilevel"/>
    <w:tmpl w:val="621652C6"/>
    <w:lvl w:ilvl="0" w:tplc="5A98F3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838"/>
    <w:rsid w:val="00012740"/>
    <w:rsid w:val="000932C8"/>
    <w:rsid w:val="001922AD"/>
    <w:rsid w:val="001E3E78"/>
    <w:rsid w:val="002774AF"/>
    <w:rsid w:val="00325BBF"/>
    <w:rsid w:val="003B78B5"/>
    <w:rsid w:val="004625E9"/>
    <w:rsid w:val="004A5CF1"/>
    <w:rsid w:val="00506BB7"/>
    <w:rsid w:val="00513ACF"/>
    <w:rsid w:val="00546218"/>
    <w:rsid w:val="00597B01"/>
    <w:rsid w:val="00602AE3"/>
    <w:rsid w:val="0061498B"/>
    <w:rsid w:val="00632C69"/>
    <w:rsid w:val="00634635"/>
    <w:rsid w:val="006A09CA"/>
    <w:rsid w:val="006B60F0"/>
    <w:rsid w:val="006B7D55"/>
    <w:rsid w:val="006C3598"/>
    <w:rsid w:val="006D3A30"/>
    <w:rsid w:val="007B7CD9"/>
    <w:rsid w:val="00813697"/>
    <w:rsid w:val="00837C91"/>
    <w:rsid w:val="008444E6"/>
    <w:rsid w:val="008838CE"/>
    <w:rsid w:val="00894C7E"/>
    <w:rsid w:val="00926F47"/>
    <w:rsid w:val="009A5BB7"/>
    <w:rsid w:val="00A20D02"/>
    <w:rsid w:val="00A41E76"/>
    <w:rsid w:val="00A60772"/>
    <w:rsid w:val="00AA390C"/>
    <w:rsid w:val="00AA4189"/>
    <w:rsid w:val="00AB11EE"/>
    <w:rsid w:val="00AD2DF4"/>
    <w:rsid w:val="00AE1EFC"/>
    <w:rsid w:val="00B23995"/>
    <w:rsid w:val="00B57443"/>
    <w:rsid w:val="00B80186"/>
    <w:rsid w:val="00B85012"/>
    <w:rsid w:val="00BA682F"/>
    <w:rsid w:val="00BA7EAA"/>
    <w:rsid w:val="00BC6B13"/>
    <w:rsid w:val="00BE0838"/>
    <w:rsid w:val="00C342E2"/>
    <w:rsid w:val="00C34CBD"/>
    <w:rsid w:val="00C37016"/>
    <w:rsid w:val="00CA5294"/>
    <w:rsid w:val="00CC22FC"/>
    <w:rsid w:val="00D3611E"/>
    <w:rsid w:val="00D4308E"/>
    <w:rsid w:val="00DC3320"/>
    <w:rsid w:val="00E37DD7"/>
    <w:rsid w:val="00E40FF8"/>
    <w:rsid w:val="00E61C89"/>
    <w:rsid w:val="00E76E43"/>
    <w:rsid w:val="00E94721"/>
    <w:rsid w:val="00E972E4"/>
    <w:rsid w:val="00EC68B2"/>
    <w:rsid w:val="00EE077F"/>
    <w:rsid w:val="00F03D9A"/>
    <w:rsid w:val="00F051F5"/>
    <w:rsid w:val="00F11D9A"/>
    <w:rsid w:val="00F22B37"/>
    <w:rsid w:val="00F3415A"/>
    <w:rsid w:val="00F36568"/>
    <w:rsid w:val="00F5243C"/>
    <w:rsid w:val="00F668C3"/>
    <w:rsid w:val="00FB235F"/>
    <w:rsid w:val="00FB5BAE"/>
    <w:rsid w:val="00FD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9B6C3B-606C-4F84-8BEC-31B6283F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390C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1D9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5CF1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32C6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C6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C6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39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3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39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39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1D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B7CD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A5CF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32C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2C6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32C6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6149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61498B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FB235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FB235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143</Words>
  <Characters>816</Characters>
  <Application>Microsoft Office Word</Application>
  <DocSecurity>0</DocSecurity>
  <Lines>6</Lines>
  <Paragraphs>1</Paragraphs>
  <ScaleCrop>false</ScaleCrop>
  <Company>xaut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cracker</dc:creator>
  <cp:keywords/>
  <dc:description/>
  <cp:lastModifiedBy>Yingkun Wen</cp:lastModifiedBy>
  <cp:revision>71</cp:revision>
  <dcterms:created xsi:type="dcterms:W3CDTF">2018-05-21T08:51:00Z</dcterms:created>
  <dcterms:modified xsi:type="dcterms:W3CDTF">2023-05-08T01:06:00Z</dcterms:modified>
</cp:coreProperties>
</file>